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2F" w:rsidRPr="006E2DDC" w:rsidRDefault="00BB582F" w:rsidP="00BB582F">
      <w:pPr>
        <w:keepNext/>
        <w:pageBreakBefore/>
        <w:spacing w:before="120" w:after="240"/>
        <w:outlineLvl w:val="1"/>
        <w:rPr>
          <w:rFonts w:ascii="Arial" w:hAnsi="Arial" w:cs="Arial"/>
          <w:noProof/>
          <w:lang w:val="sr-Cyrl-RS" w:eastAsia="x-none"/>
        </w:rPr>
      </w:pPr>
      <w:r>
        <w:rPr>
          <w:rFonts w:ascii="Arial" w:hAnsi="Arial" w:cs="Arial"/>
          <w:b/>
          <w:bCs/>
          <w:i/>
          <w:iCs/>
          <w:noProof/>
          <w:lang w:val="sr-Latn-RS" w:eastAsia="x-none"/>
        </w:rPr>
        <w:t>X</w:t>
      </w:r>
      <w:r w:rsidRPr="006E2DDC">
        <w:rPr>
          <w:rFonts w:ascii="Arial" w:hAnsi="Arial" w:cs="Arial"/>
          <w:b/>
          <w:bCs/>
          <w:i/>
          <w:iCs/>
          <w:noProof/>
          <w:lang w:val="sr-Cyrl-RS" w:eastAsia="x-none"/>
        </w:rPr>
        <w:t xml:space="preserve"> </w:t>
      </w:r>
      <w:r w:rsidRPr="006E2DDC">
        <w:rPr>
          <w:rFonts w:ascii="Arial" w:hAnsi="Arial" w:cs="Arial"/>
          <w:b/>
          <w:bCs/>
          <w:iCs/>
          <w:noProof/>
          <w:lang w:val="sr-Cyrl-RS" w:eastAsia="x-none"/>
        </w:rPr>
        <w:t xml:space="preserve">ОБРАЗАЦ ИЗЈАВЕ  О ОБИЛАСКУ ЛОКАЦИЈЕ </w:t>
      </w:r>
    </w:p>
    <w:p w:rsidR="00BB582F" w:rsidRPr="006E2DDC" w:rsidRDefault="00BB582F" w:rsidP="00BB582F">
      <w:pPr>
        <w:suppressAutoHyphens/>
        <w:spacing w:line="100" w:lineRule="atLeast"/>
        <w:jc w:val="center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after="120"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  <w:r w:rsidRPr="006E2DDC">
        <w:rPr>
          <w:rFonts w:ascii="Arial" w:hAnsi="Arial" w:cs="Arial"/>
          <w:noProof/>
          <w:color w:val="000000"/>
          <w:kern w:val="1"/>
          <w:lang w:val="sr-Cyrl-RS" w:eastAsia="ar-SA"/>
        </w:rPr>
        <w:tab/>
      </w:r>
      <w:r w:rsidRPr="006E2DDC">
        <w:rPr>
          <w:rFonts w:ascii="Arial" w:hAnsi="Arial" w:cs="Arial"/>
          <w:noProof/>
          <w:color w:val="000000"/>
          <w:kern w:val="1"/>
          <w:lang w:val="sr-Cyrl-RS" w:eastAsia="ar-SA"/>
        </w:rPr>
        <w:tab/>
        <w:t xml:space="preserve">Понуђач ________________________________________, даје следећу </w:t>
      </w: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/>
          <w:bCs/>
          <w:iCs/>
          <w:noProof/>
          <w:szCs w:val="20"/>
          <w:lang w:val="sr-Cyrl-RS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jc w:val="center"/>
        <w:rPr>
          <w:rFonts w:ascii="Arial" w:hAnsi="Arial" w:cs="Arial"/>
          <w:b/>
          <w:noProof/>
          <w:color w:val="000000"/>
          <w:kern w:val="1"/>
          <w:lang w:val="sr-Cyrl-RS" w:eastAsia="ar-SA"/>
        </w:rPr>
      </w:pPr>
      <w:r w:rsidRPr="006E2DDC">
        <w:rPr>
          <w:rFonts w:ascii="Arial" w:hAnsi="Arial" w:cs="Arial"/>
          <w:b/>
          <w:noProof/>
          <w:color w:val="000000"/>
          <w:kern w:val="1"/>
          <w:lang w:val="sr-Cyrl-RS" w:eastAsia="ar-SA"/>
        </w:rPr>
        <w:t>И З Ј А В У</w:t>
      </w:r>
    </w:p>
    <w:p w:rsidR="00BB582F" w:rsidRPr="006E2DDC" w:rsidRDefault="00BB582F" w:rsidP="00BB582F">
      <w:pPr>
        <w:suppressAutoHyphens/>
        <w:spacing w:line="100" w:lineRule="atLeast"/>
        <w:jc w:val="center"/>
        <w:rPr>
          <w:rFonts w:ascii="Arial" w:hAnsi="Arial" w:cs="Arial"/>
          <w:b/>
          <w:noProof/>
          <w:color w:val="000000"/>
          <w:kern w:val="1"/>
          <w:lang w:val="sr-Cyrl-RS" w:eastAsia="ar-SA"/>
        </w:rPr>
      </w:pPr>
      <w:r w:rsidRPr="006E2DDC">
        <w:rPr>
          <w:rFonts w:ascii="Arial" w:hAnsi="Arial" w:cs="Arial"/>
          <w:b/>
          <w:noProof/>
          <w:color w:val="000000"/>
          <w:kern w:val="1"/>
          <w:lang w:val="sr-Cyrl-RS" w:eastAsia="ar-SA"/>
        </w:rPr>
        <w:t xml:space="preserve">О ОБИЛАСКУ ЛОКАЦИЈЕ </w:t>
      </w:r>
    </w:p>
    <w:p w:rsidR="00BB582F" w:rsidRPr="006E2DDC" w:rsidRDefault="00BB582F" w:rsidP="00BB582F">
      <w:pPr>
        <w:suppressAutoHyphens/>
        <w:spacing w:line="100" w:lineRule="atLeast"/>
        <w:jc w:val="center"/>
        <w:rPr>
          <w:rFonts w:ascii="Arial" w:hAnsi="Arial" w:cs="Arial"/>
          <w:b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jc w:val="center"/>
        <w:rPr>
          <w:rFonts w:ascii="Arial" w:hAnsi="Arial" w:cs="Arial"/>
          <w:b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tabs>
          <w:tab w:val="left" w:pos="2694"/>
        </w:tabs>
        <w:suppressAutoHyphens/>
        <w:spacing w:line="100" w:lineRule="atLeast"/>
        <w:jc w:val="center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  <w:r w:rsidRPr="006E2DDC">
        <w:rPr>
          <w:rFonts w:ascii="Arial" w:hAnsi="Arial" w:cs="Arial"/>
          <w:noProof/>
          <w:color w:val="000000"/>
          <w:kern w:val="1"/>
          <w:lang w:val="sr-Cyrl-RS" w:eastAsia="ar-SA"/>
        </w:rPr>
        <w:tab/>
        <w:t>Понуђач __________________________________________________, са седиштем у ____________________________, по пријави коју је поднео Наручиоцу и обавештењу Наручиоца, дана _________________. године, обишао је локацију кој</w:t>
      </w:r>
      <w:r>
        <w:rPr>
          <w:rFonts w:ascii="Arial" w:hAnsi="Arial" w:cs="Arial"/>
          <w:noProof/>
          <w:color w:val="000000"/>
          <w:kern w:val="1"/>
          <w:lang w:val="sr-Cyrl-RS" w:eastAsia="ar-SA"/>
        </w:rPr>
        <w:t>а</w:t>
      </w:r>
      <w:r w:rsidRPr="006E2DDC">
        <w:rPr>
          <w:rFonts w:ascii="Arial" w:hAnsi="Arial" w:cs="Arial"/>
          <w:noProof/>
          <w:color w:val="000000"/>
          <w:kern w:val="1"/>
          <w:lang w:val="sr-Cyrl-RS" w:eastAsia="ar-SA"/>
        </w:rPr>
        <w:t xml:space="preserve"> </w:t>
      </w:r>
      <w:r>
        <w:rPr>
          <w:rFonts w:ascii="Arial" w:hAnsi="Arial" w:cs="Arial"/>
          <w:noProof/>
          <w:color w:val="000000"/>
          <w:kern w:val="1"/>
          <w:lang w:val="sr-Cyrl-RS" w:eastAsia="ar-SA"/>
        </w:rPr>
        <w:t>је</w:t>
      </w:r>
      <w:r w:rsidRPr="006E2DDC">
        <w:rPr>
          <w:rFonts w:ascii="Arial" w:hAnsi="Arial" w:cs="Arial"/>
          <w:noProof/>
          <w:color w:val="000000"/>
          <w:kern w:val="1"/>
          <w:lang w:val="sr-Cyrl-RS" w:eastAsia="ar-SA"/>
        </w:rPr>
        <w:t xml:space="preserve"> предмет јавне набавке, детаљно је прегледао локацију  и добио све неопходне информације потребне за припр</w:t>
      </w:r>
      <w:r>
        <w:rPr>
          <w:rFonts w:ascii="Arial" w:hAnsi="Arial" w:cs="Arial"/>
          <w:noProof/>
          <w:color w:val="000000"/>
          <w:kern w:val="1"/>
          <w:lang w:val="sr-Cyrl-RS" w:eastAsia="ar-SA"/>
        </w:rPr>
        <w:t xml:space="preserve">ему понуде. </w:t>
      </w: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BB582F" w:rsidRPr="006E2DDC" w:rsidTr="00BE0FA7">
        <w:tc>
          <w:tcPr>
            <w:tcW w:w="3080" w:type="dxa"/>
            <w:shd w:val="clear" w:color="auto" w:fill="auto"/>
            <w:vAlign w:val="center"/>
          </w:tcPr>
          <w:p w:rsidR="00BB582F" w:rsidRPr="006E2DDC" w:rsidRDefault="00BB582F" w:rsidP="00BE0FA7">
            <w:pPr>
              <w:suppressAutoHyphens/>
              <w:spacing w:after="120" w:line="100" w:lineRule="atLeast"/>
              <w:jc w:val="center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  <w:r w:rsidRPr="006E2DDC"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B582F" w:rsidRPr="006E2DDC" w:rsidRDefault="00BB582F" w:rsidP="00BE0FA7">
            <w:pPr>
              <w:suppressAutoHyphens/>
              <w:spacing w:after="120" w:line="100" w:lineRule="atLeast"/>
              <w:jc w:val="center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  <w:r w:rsidRPr="006E2DDC"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B582F" w:rsidRPr="006E2DDC" w:rsidRDefault="00BB582F" w:rsidP="00BE0FA7">
            <w:pPr>
              <w:suppressAutoHyphens/>
              <w:spacing w:after="120" w:line="100" w:lineRule="atLeast"/>
              <w:jc w:val="center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  <w:r w:rsidRPr="006E2DDC">
              <w:rPr>
                <w:rFonts w:ascii="Arial" w:eastAsia="Arial Unicode MS" w:hAnsi="Arial" w:cs="Arial"/>
                <w:bCs/>
                <w:iCs/>
                <w:noProof/>
                <w:color w:val="000000"/>
                <w:kern w:val="1"/>
                <w:lang w:val="sr-Cyrl-RS" w:eastAsia="ar-SA"/>
              </w:rPr>
              <w:t>Потпис</w:t>
            </w:r>
          </w:p>
        </w:tc>
      </w:tr>
      <w:tr w:rsidR="00BB582F" w:rsidRPr="006E2DDC" w:rsidTr="00BE0FA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B582F" w:rsidRPr="006E2DDC" w:rsidRDefault="00BB582F" w:rsidP="00BE0FA7">
            <w:pPr>
              <w:suppressAutoHyphens/>
              <w:snapToGrid w:val="0"/>
              <w:spacing w:after="120" w:line="100" w:lineRule="atLeast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BB582F" w:rsidRPr="006E2DDC" w:rsidRDefault="00BB582F" w:rsidP="00BE0FA7">
            <w:pPr>
              <w:suppressAutoHyphens/>
              <w:snapToGrid w:val="0"/>
              <w:spacing w:after="120" w:line="100" w:lineRule="atLeast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BB582F" w:rsidRPr="006E2DDC" w:rsidRDefault="00BB582F" w:rsidP="00BE0FA7">
            <w:pPr>
              <w:suppressAutoHyphens/>
              <w:snapToGrid w:val="0"/>
              <w:spacing w:after="120" w:line="100" w:lineRule="atLeast"/>
              <w:rPr>
                <w:rFonts w:ascii="Arial" w:eastAsia="Arial Unicode MS" w:hAnsi="Arial" w:cs="Arial"/>
                <w:noProof/>
                <w:color w:val="000000"/>
                <w:kern w:val="1"/>
                <w:lang w:val="sr-Cyrl-RS" w:eastAsia="ar-SA"/>
              </w:rPr>
            </w:pPr>
          </w:p>
        </w:tc>
      </w:tr>
    </w:tbl>
    <w:p w:rsidR="00BB582F" w:rsidRPr="006E2DDC" w:rsidRDefault="00BB582F" w:rsidP="00BB582F">
      <w:pPr>
        <w:suppressAutoHyphens/>
        <w:spacing w:line="100" w:lineRule="atLeast"/>
        <w:rPr>
          <w:rFonts w:ascii="Arial" w:hAnsi="Arial" w:cs="Arial"/>
          <w:noProof/>
          <w:color w:val="000000"/>
          <w:kern w:val="1"/>
          <w:lang w:val="sr-Cyrl-RS" w:eastAsia="ar-SA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  <w:r w:rsidRPr="006E2DDC">
        <w:rPr>
          <w:rFonts w:ascii="Arial" w:hAnsi="Arial" w:cs="Arial"/>
          <w:bCs/>
          <w:iCs/>
          <w:noProof/>
          <w:lang w:val="sr-Cyrl-RS"/>
        </w:rPr>
        <w:t>За Наручиоца: _______________________      М.П.</w:t>
      </w:r>
    </w:p>
    <w:p w:rsidR="00BB582F" w:rsidRPr="006E2DDC" w:rsidRDefault="00BB582F" w:rsidP="00BB582F">
      <w:pPr>
        <w:tabs>
          <w:tab w:val="left" w:pos="2694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  <w:r w:rsidRPr="006E2DDC">
        <w:rPr>
          <w:rFonts w:ascii="Arial" w:hAnsi="Arial" w:cs="Arial"/>
          <w:bCs/>
          <w:iCs/>
          <w:noProof/>
          <w:lang w:val="sr-Cyrl-RS"/>
        </w:rPr>
        <w:tab/>
        <w:t>(п о т п и с)</w:t>
      </w: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tabs>
          <w:tab w:val="left" w:pos="6028"/>
        </w:tabs>
        <w:autoSpaceDE w:val="0"/>
        <w:rPr>
          <w:rFonts w:ascii="Arial" w:hAnsi="Arial" w:cs="Arial"/>
          <w:bCs/>
          <w:i/>
          <w:iCs/>
          <w:noProof/>
          <w:lang w:val="sr-Cyrl-RS"/>
        </w:rPr>
      </w:pPr>
      <w:r w:rsidRPr="006E2DDC">
        <w:rPr>
          <w:rFonts w:ascii="Arial" w:hAnsi="Arial" w:cs="Arial"/>
          <w:b/>
          <w:bCs/>
          <w:i/>
          <w:iCs/>
          <w:noProof/>
          <w:u w:val="single"/>
          <w:lang w:val="sr-Cyrl-RS"/>
        </w:rPr>
        <w:t>Напомена:</w:t>
      </w:r>
      <w:r w:rsidRPr="006E2DDC">
        <w:rPr>
          <w:rFonts w:ascii="Arial" w:hAnsi="Arial" w:cs="Arial"/>
          <w:b/>
          <w:bCs/>
          <w:i/>
          <w:iCs/>
          <w:noProof/>
          <w:lang w:val="sr-Cyrl-RS"/>
        </w:rPr>
        <w:t xml:space="preserve"> </w:t>
      </w:r>
      <w:r w:rsidRPr="006E2DDC">
        <w:rPr>
          <w:rFonts w:ascii="Arial" w:hAnsi="Arial" w:cs="Arial"/>
          <w:bCs/>
          <w:i/>
          <w:iCs/>
          <w:noProof/>
          <w:lang w:val="sr-Cyrl-RS"/>
        </w:rPr>
        <w:t>Обилазак локације је додатни услов који морају да испуне понуђачи како би понуда била прихватљива. Образац потписује овлашћени представник понуђача односно овлашћени члан групе понуђача и пред</w:t>
      </w:r>
      <w:bookmarkStart w:id="0" w:name="_GoBack"/>
      <w:bookmarkEnd w:id="0"/>
      <w:r w:rsidRPr="006E2DDC">
        <w:rPr>
          <w:rFonts w:ascii="Arial" w:hAnsi="Arial" w:cs="Arial"/>
          <w:bCs/>
          <w:i/>
          <w:iCs/>
          <w:noProof/>
          <w:lang w:val="sr-Cyrl-RS"/>
        </w:rPr>
        <w:t>ставник Наручиоца.</w:t>
      </w:r>
    </w:p>
    <w:p w:rsidR="00BB582F" w:rsidRPr="006E2DDC" w:rsidRDefault="00BB582F" w:rsidP="00BB582F">
      <w:pPr>
        <w:tabs>
          <w:tab w:val="left" w:pos="6028"/>
        </w:tabs>
        <w:autoSpaceDE w:val="0"/>
        <w:ind w:left="360"/>
        <w:rPr>
          <w:rFonts w:ascii="Arial" w:hAnsi="Arial" w:cs="Arial"/>
          <w:bCs/>
          <w:iCs/>
          <w:noProof/>
          <w:lang w:val="sr-Cyrl-RS"/>
        </w:rPr>
      </w:pPr>
    </w:p>
    <w:p w:rsidR="00BB582F" w:rsidRPr="006E2DDC" w:rsidRDefault="00BB582F" w:rsidP="00BB582F">
      <w:pPr>
        <w:rPr>
          <w:rFonts w:ascii="Arial" w:hAnsi="Arial" w:cs="Arial"/>
          <w:noProof/>
          <w:lang w:val="sr-Cyrl-RS"/>
        </w:rPr>
      </w:pPr>
    </w:p>
    <w:p w:rsidR="00BB582F" w:rsidRPr="006E2DDC" w:rsidRDefault="00BB582F" w:rsidP="00BB582F">
      <w:pPr>
        <w:rPr>
          <w:rFonts w:ascii="Arial" w:hAnsi="Arial" w:cs="Arial"/>
          <w:color w:val="000000"/>
          <w:szCs w:val="24"/>
          <w:lang w:val="sr-Latn-RS"/>
        </w:rPr>
      </w:pPr>
    </w:p>
    <w:p w:rsidR="00BB582F" w:rsidRPr="006E2DDC" w:rsidRDefault="00BB582F" w:rsidP="00BB582F">
      <w:pPr>
        <w:rPr>
          <w:rFonts w:ascii="Arial" w:hAnsi="Arial" w:cs="Arial"/>
          <w:color w:val="000000"/>
          <w:szCs w:val="24"/>
          <w:lang w:val="sr-Latn-RS"/>
        </w:rPr>
      </w:pPr>
    </w:p>
    <w:p w:rsidR="00BB582F" w:rsidRPr="00DB368B" w:rsidRDefault="00BB582F" w:rsidP="00BB582F">
      <w:pPr>
        <w:rPr>
          <w:rFonts w:ascii="Arial" w:hAnsi="Arial" w:cs="Arial"/>
          <w:szCs w:val="24"/>
        </w:rPr>
      </w:pPr>
    </w:p>
    <w:p w:rsidR="001A6911" w:rsidRDefault="001A6911"/>
    <w:sectPr w:rsidR="001A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2F"/>
    <w:rsid w:val="001A6911"/>
    <w:rsid w:val="008D52BB"/>
    <w:rsid w:val="00B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37081-83F1-442D-B51C-B8BEB81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2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2018-02-20T10:17:00Z</dcterms:created>
  <dcterms:modified xsi:type="dcterms:W3CDTF">2018-02-20T11:15:00Z</dcterms:modified>
</cp:coreProperties>
</file>