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42" w:rsidRPr="00964742" w:rsidRDefault="003C30B0" w:rsidP="00964742">
      <w:pPr>
        <w:spacing w:after="0" w:line="240" w:lineRule="auto"/>
        <w:jc w:val="center"/>
        <w:rPr>
          <w:rFonts w:ascii="Times New Roman" w:eastAsia="Times New Roman" w:hAnsi="Times New Roman"/>
          <w:sz w:val="24"/>
          <w:szCs w:val="20"/>
        </w:rPr>
      </w:pPr>
      <w:r>
        <w:rPr>
          <w:rFonts w:ascii="Times New Roman" w:eastAsia="Times New Roman" w:hAnsi="Times New Roman"/>
          <w:noProof/>
          <w:sz w:val="24"/>
          <w:szCs w:val="20"/>
          <w:lang w:val="sr-Latn-RS" w:eastAsia="sr-Latn-RS"/>
        </w:rPr>
        <mc:AlternateContent>
          <mc:Choice Requires="wps">
            <w:drawing>
              <wp:anchor distT="45720" distB="45720" distL="114300" distR="114300" simplePos="0" relativeHeight="251667456" behindDoc="0" locked="0" layoutInCell="1" allowOverlap="1" wp14:anchorId="225EF0C9" wp14:editId="74EAB83A">
                <wp:simplePos x="0" y="0"/>
                <wp:positionH relativeFrom="column">
                  <wp:posOffset>0</wp:posOffset>
                </wp:positionH>
                <wp:positionV relativeFrom="paragraph">
                  <wp:posOffset>0</wp:posOffset>
                </wp:positionV>
                <wp:extent cx="6305550" cy="2305050"/>
                <wp:effectExtent l="0" t="0" r="0" b="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D85" w:rsidRPr="00C0620F" w:rsidRDefault="00D52D85" w:rsidP="00A36DFF">
                            <w:pPr>
                              <w:pBdr>
                                <w:bottom w:val="single" w:sz="18" w:space="1" w:color="auto"/>
                              </w:pBdr>
                              <w:jc w:val="center"/>
                              <w:rPr>
                                <w:lang w:val="sr-Cyrl-RS"/>
                              </w:rPr>
                            </w:pPr>
                            <w:permStart w:id="1746156616" w:edGrp="everyone"/>
                            <w:permStart w:id="695212341" w:edGrp="everyone"/>
                            <w:r w:rsidRPr="00BC51F4">
                              <w:rPr>
                                <w:b/>
                                <w:i/>
                              </w:rPr>
                              <w:t xml:space="preserve">ОПШТИНСКА УПРАВА ОПШТИНЕ </w:t>
                            </w:r>
                            <w:r w:rsidRPr="00BC51F4">
                              <w:rPr>
                                <w:b/>
                                <w:i/>
                                <w:lang w:val="sr-Cyrl-RS"/>
                              </w:rPr>
                              <w:t>ОСЕЧИНА</w:t>
                            </w:r>
                          </w:p>
                          <w:p w:rsidR="00D52D85" w:rsidRPr="004F771F" w:rsidRDefault="00D52D85" w:rsidP="00964742">
                            <w:pPr>
                              <w:pBdr>
                                <w:bottom w:val="single" w:sz="18" w:space="1" w:color="auto"/>
                              </w:pBdr>
                              <w:jc w:val="center"/>
                            </w:pPr>
                            <w:r>
                              <w:rPr>
                                <w:noProof/>
                                <w:lang w:val="sr-Latn-RS" w:eastAsia="sr-Latn-RS"/>
                              </w:rPr>
                              <w:drawing>
                                <wp:inline distT="0" distB="0" distL="0" distR="0" wp14:anchorId="43013943" wp14:editId="20FE9835">
                                  <wp:extent cx="1860697" cy="1860697"/>
                                  <wp:effectExtent l="0" t="0" r="0" b="0"/>
                                  <wp:docPr id="2" name="Picture 1" descr="http://www.zastave-grbovi.com/zigs/648/osecina-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osecina-grb.png"/>
                                          <pic:cNvPicPr>
                                            <a:picLocks noChangeAspect="1" noChangeArrowheads="1"/>
                                          </pic:cNvPicPr>
                                        </pic:nvPicPr>
                                        <pic:blipFill>
                                          <a:blip r:embed="rId8"/>
                                          <a:srcRect/>
                                          <a:stretch>
                                            <a:fillRect/>
                                          </a:stretch>
                                        </pic:blipFill>
                                        <pic:spPr bwMode="auto">
                                          <a:xfrm>
                                            <a:off x="0" y="0"/>
                                            <a:ext cx="1860725" cy="1860725"/>
                                          </a:xfrm>
                                          <a:prstGeom prst="rect">
                                            <a:avLst/>
                                          </a:prstGeom>
                                          <a:noFill/>
                                          <a:ln w="9525">
                                            <a:noFill/>
                                            <a:miter lim="800000"/>
                                            <a:headEnd/>
                                            <a:tailEnd/>
                                          </a:ln>
                                        </pic:spPr>
                                      </pic:pic>
                                    </a:graphicData>
                                  </a:graphic>
                                </wp:inline>
                              </w:drawing>
                            </w:r>
                            <w:permEnd w:id="1746156616"/>
                            <w:permEnd w:id="69521234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EF0C9" id="_x0000_t202" coordsize="21600,21600" o:spt="202" path="m,l,21600r21600,l21600,xe">
                <v:stroke joinstyle="miter"/>
                <v:path gradientshapeok="t" o:connecttype="rect"/>
              </v:shapetype>
              <v:shape id="Text Box 1" o:spid="_x0000_s1026" type="#_x0000_t202" style="position:absolute;left:0;text-align:left;margin-left:0;margin-top:0;width:496.5pt;height:1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" stroked="f">
                <v:textbox>
                  <w:txbxContent>
                    <w:p w:rsidR="00D52D85" w:rsidRPr="00C0620F" w:rsidRDefault="00D52D85" w:rsidP="00A36DFF">
                      <w:pPr>
                        <w:pBdr>
                          <w:bottom w:val="single" w:sz="18" w:space="1" w:color="auto"/>
                        </w:pBdr>
                        <w:jc w:val="center"/>
                        <w:rPr>
                          <w:lang w:val="sr-Cyrl-RS"/>
                        </w:rPr>
                      </w:pPr>
                      <w:permStart w:id="1746156616" w:edGrp="everyone"/>
                      <w:permStart w:id="695212341" w:edGrp="everyone"/>
                      <w:r w:rsidRPr="00BC51F4">
                        <w:rPr>
                          <w:b/>
                          <w:i/>
                        </w:rPr>
                        <w:t xml:space="preserve">ОПШТИНСКА УПРАВА ОПШТИНЕ </w:t>
                      </w:r>
                      <w:r w:rsidRPr="00BC51F4">
                        <w:rPr>
                          <w:b/>
                          <w:i/>
                          <w:lang w:val="sr-Cyrl-RS"/>
                        </w:rPr>
                        <w:t>ОСЕЧИНА</w:t>
                      </w:r>
                    </w:p>
                    <w:p w:rsidR="00D52D85" w:rsidRPr="004F771F" w:rsidRDefault="00D52D85" w:rsidP="00964742">
                      <w:pPr>
                        <w:pBdr>
                          <w:bottom w:val="single" w:sz="18" w:space="1" w:color="auto"/>
                        </w:pBdr>
                        <w:jc w:val="center"/>
                      </w:pPr>
                      <w:r>
                        <w:rPr>
                          <w:noProof/>
                          <w:lang w:val="sr-Latn-RS" w:eastAsia="sr-Latn-RS"/>
                        </w:rPr>
                        <w:drawing>
                          <wp:inline distT="0" distB="0" distL="0" distR="0" wp14:anchorId="43013943" wp14:editId="20FE9835">
                            <wp:extent cx="1860697" cy="1860697"/>
                            <wp:effectExtent l="0" t="0" r="0" b="0"/>
                            <wp:docPr id="2" name="Picture 1" descr="http://www.zastave-grbovi.com/zigs/648/osecina-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osecina-grb.png"/>
                                    <pic:cNvPicPr>
                                      <a:picLocks noChangeAspect="1" noChangeArrowheads="1"/>
                                    </pic:cNvPicPr>
                                  </pic:nvPicPr>
                                  <pic:blipFill>
                                    <a:blip r:embed="rId8"/>
                                    <a:srcRect/>
                                    <a:stretch>
                                      <a:fillRect/>
                                    </a:stretch>
                                  </pic:blipFill>
                                  <pic:spPr bwMode="auto">
                                    <a:xfrm>
                                      <a:off x="0" y="0"/>
                                      <a:ext cx="1860725" cy="1860725"/>
                                    </a:xfrm>
                                    <a:prstGeom prst="rect">
                                      <a:avLst/>
                                    </a:prstGeom>
                                    <a:noFill/>
                                    <a:ln w="9525">
                                      <a:noFill/>
                                      <a:miter lim="800000"/>
                                      <a:headEnd/>
                                      <a:tailEnd/>
                                    </a:ln>
                                  </pic:spPr>
                                </pic:pic>
                              </a:graphicData>
                            </a:graphic>
                          </wp:inline>
                        </w:drawing>
                      </w:r>
                      <w:permEnd w:id="1746156616"/>
                      <w:permEnd w:id="695212341"/>
                    </w:p>
                  </w:txbxContent>
                </v:textbox>
                <w10:wrap type="square"/>
              </v:shape>
            </w:pict>
          </mc:Fallback>
        </mc:AlternateContent>
      </w:r>
    </w:p>
    <w:p w:rsidR="00964742" w:rsidRPr="00964742" w:rsidRDefault="00964742" w:rsidP="00964742">
      <w:pPr>
        <w:keepNext/>
        <w:shd w:val="clear" w:color="auto" w:fill="C6D9F1"/>
        <w:spacing w:before="240" w:after="240" w:line="240" w:lineRule="auto"/>
        <w:jc w:val="center"/>
        <w:outlineLvl w:val="0"/>
        <w:rPr>
          <w:rFonts w:ascii="Times New Roman" w:eastAsia="Times New Roman" w:hAnsi="Times New Roman"/>
          <w:b/>
          <w:spacing w:val="60"/>
          <w:sz w:val="28"/>
          <w:szCs w:val="24"/>
        </w:rPr>
      </w:pPr>
      <w:r w:rsidRPr="00964742">
        <w:rPr>
          <w:rFonts w:ascii="Times New Roman" w:eastAsia="Times New Roman" w:hAnsi="Times New Roman"/>
          <w:b/>
          <w:spacing w:val="60"/>
          <w:sz w:val="28"/>
          <w:szCs w:val="24"/>
        </w:rPr>
        <w:t>КОНКУРСНА ДОКУМЕНТАЦИЈА</w:t>
      </w:r>
    </w:p>
    <w:p w:rsidR="00964742" w:rsidRPr="00964742" w:rsidRDefault="00964742" w:rsidP="00964742">
      <w:pPr>
        <w:spacing w:after="0" w:line="240" w:lineRule="auto"/>
        <w:jc w:val="center"/>
        <w:rPr>
          <w:rFonts w:ascii="Times New Roman" w:eastAsia="Times New Roman" w:hAnsi="Times New Roman"/>
          <w:b/>
          <w:sz w:val="24"/>
          <w:szCs w:val="24"/>
        </w:rPr>
      </w:pPr>
    </w:p>
    <w:p w:rsidR="00964742" w:rsidRPr="00964742" w:rsidRDefault="00964742" w:rsidP="00964742">
      <w:pPr>
        <w:spacing w:after="0" w:line="240" w:lineRule="auto"/>
        <w:jc w:val="center"/>
        <w:rPr>
          <w:rFonts w:ascii="Times New Roman" w:eastAsia="Times New Roman" w:hAnsi="Times New Roman"/>
          <w:b/>
          <w:sz w:val="24"/>
          <w:szCs w:val="24"/>
        </w:rPr>
      </w:pPr>
    </w:p>
    <w:p w:rsidR="00964742" w:rsidRPr="00146CD4" w:rsidRDefault="00964742" w:rsidP="00964742">
      <w:pPr>
        <w:spacing w:after="0" w:line="240" w:lineRule="auto"/>
        <w:jc w:val="center"/>
        <w:rPr>
          <w:rFonts w:ascii="Times New Roman" w:eastAsia="Times New Roman" w:hAnsi="Times New Roman"/>
          <w:b/>
          <w:sz w:val="24"/>
          <w:szCs w:val="24"/>
        </w:rPr>
      </w:pPr>
      <w:r w:rsidRPr="00146CD4">
        <w:rPr>
          <w:rFonts w:ascii="Times New Roman" w:eastAsia="Times New Roman" w:hAnsi="Times New Roman"/>
          <w:b/>
          <w:sz w:val="24"/>
          <w:szCs w:val="24"/>
        </w:rPr>
        <w:t xml:space="preserve">ЗА ЈАВНУ НАБАВКУ </w:t>
      </w:r>
      <w:r w:rsidR="00491C1F">
        <w:rPr>
          <w:rFonts w:ascii="Times New Roman" w:eastAsia="Times New Roman" w:hAnsi="Times New Roman"/>
          <w:b/>
          <w:sz w:val="24"/>
          <w:szCs w:val="24"/>
          <w:lang w:val="sr-Cyrl-RS"/>
        </w:rPr>
        <w:t>УСЛУГА</w:t>
      </w:r>
      <w:r w:rsidRPr="00146CD4">
        <w:rPr>
          <w:rFonts w:ascii="Times New Roman" w:eastAsia="Times New Roman" w:hAnsi="Times New Roman"/>
          <w:b/>
          <w:sz w:val="24"/>
          <w:szCs w:val="24"/>
        </w:rPr>
        <w:t xml:space="preserve">: </w:t>
      </w:r>
    </w:p>
    <w:p w:rsidR="00964742" w:rsidRPr="00146CD4" w:rsidRDefault="00964742" w:rsidP="00964742">
      <w:pPr>
        <w:spacing w:after="0" w:line="240" w:lineRule="auto"/>
        <w:jc w:val="center"/>
        <w:rPr>
          <w:rFonts w:ascii="Times New Roman" w:eastAsia="Times New Roman" w:hAnsi="Times New Roman"/>
          <w:b/>
          <w:sz w:val="24"/>
          <w:szCs w:val="24"/>
        </w:rPr>
      </w:pPr>
    </w:p>
    <w:p w:rsidR="00964742" w:rsidRDefault="00491C1F" w:rsidP="00964742">
      <w:pPr>
        <w:spacing w:after="0" w:line="240" w:lineRule="auto"/>
        <w:jc w:val="center"/>
        <w:rPr>
          <w:rFonts w:ascii="Times New Roman" w:eastAsia="Times New Roman" w:hAnsi="Times New Roman"/>
          <w:b/>
          <w:sz w:val="24"/>
          <w:szCs w:val="24"/>
          <w:lang w:val="ru-RU"/>
        </w:rPr>
      </w:pPr>
      <w:bookmarkStart w:id="0" w:name="_Hlk10307552"/>
      <w:r>
        <w:rPr>
          <w:rFonts w:ascii="Times New Roman" w:eastAsia="Times New Roman" w:hAnsi="Times New Roman"/>
          <w:b/>
          <w:sz w:val="24"/>
          <w:szCs w:val="24"/>
          <w:lang w:val="ru-RU"/>
        </w:rPr>
        <w:t>НАДЗОРА</w:t>
      </w:r>
      <w:r w:rsidR="00964742" w:rsidRPr="00146CD4">
        <w:rPr>
          <w:rFonts w:ascii="Times New Roman" w:eastAsia="Times New Roman" w:hAnsi="Times New Roman"/>
          <w:b/>
          <w:sz w:val="24"/>
          <w:szCs w:val="24"/>
          <w:lang w:val="ru-RU"/>
        </w:rPr>
        <w:t xml:space="preserve"> </w:t>
      </w:r>
      <w:r w:rsidR="00964742" w:rsidRPr="0047044A">
        <w:rPr>
          <w:rFonts w:ascii="Times New Roman" w:eastAsia="Times New Roman" w:hAnsi="Times New Roman"/>
          <w:b/>
          <w:sz w:val="24"/>
          <w:szCs w:val="24"/>
          <w:lang w:val="ru-RU"/>
        </w:rPr>
        <w:t>ИЗГРАДЊ</w:t>
      </w:r>
      <w:r w:rsidRPr="0047044A">
        <w:rPr>
          <w:rFonts w:ascii="Times New Roman" w:eastAsia="Times New Roman" w:hAnsi="Times New Roman"/>
          <w:b/>
          <w:sz w:val="24"/>
          <w:szCs w:val="24"/>
          <w:lang w:val="ru-RU"/>
        </w:rPr>
        <w:t>Е</w:t>
      </w:r>
      <w:r w:rsidR="00964742" w:rsidRPr="00146CD4">
        <w:rPr>
          <w:rFonts w:ascii="Times New Roman" w:eastAsia="Times New Roman" w:hAnsi="Times New Roman"/>
          <w:b/>
          <w:sz w:val="24"/>
          <w:szCs w:val="24"/>
          <w:lang w:val="ru-RU"/>
        </w:rPr>
        <w:t xml:space="preserve"> КОТЛАРНИЦЕ </w:t>
      </w:r>
      <w:r w:rsidR="005C1034" w:rsidRPr="00146CD4">
        <w:rPr>
          <w:rFonts w:ascii="Times New Roman" w:eastAsia="Times New Roman" w:hAnsi="Times New Roman"/>
          <w:b/>
          <w:sz w:val="24"/>
          <w:szCs w:val="24"/>
          <w:lang w:val="ru-RU"/>
        </w:rPr>
        <w:t xml:space="preserve">НА </w:t>
      </w:r>
      <w:r w:rsidR="00393CEE">
        <w:rPr>
          <w:rFonts w:ascii="Times New Roman" w:eastAsia="Times New Roman" w:hAnsi="Times New Roman"/>
          <w:b/>
          <w:sz w:val="24"/>
          <w:szCs w:val="24"/>
          <w:lang w:val="sr-Cyrl-RS"/>
        </w:rPr>
        <w:t>ДРВНУ СЕЧКУ У ДВОРИШТУ ОШ „БРАЋА НЕДИЋ“,</w:t>
      </w:r>
      <w:r w:rsidR="00C0620F" w:rsidRPr="00146CD4">
        <w:rPr>
          <w:rFonts w:ascii="Times New Roman" w:eastAsia="Times New Roman" w:hAnsi="Times New Roman"/>
          <w:b/>
          <w:sz w:val="24"/>
          <w:szCs w:val="24"/>
          <w:lang w:val="ru-RU"/>
        </w:rPr>
        <w:t xml:space="preserve"> </w:t>
      </w:r>
      <w:r w:rsidR="008151BF" w:rsidRPr="00146CD4">
        <w:rPr>
          <w:rFonts w:ascii="Times New Roman" w:eastAsia="Times New Roman" w:hAnsi="Times New Roman"/>
          <w:b/>
          <w:sz w:val="24"/>
          <w:szCs w:val="24"/>
          <w:lang w:val="ru-RU"/>
        </w:rPr>
        <w:t xml:space="preserve">ТОПЛОВОДА </w:t>
      </w:r>
      <w:r w:rsidR="00393CEE">
        <w:rPr>
          <w:rFonts w:ascii="Times New Roman" w:eastAsia="Times New Roman" w:hAnsi="Times New Roman"/>
          <w:b/>
          <w:sz w:val="24"/>
          <w:szCs w:val="24"/>
          <w:lang w:val="ru-RU"/>
        </w:rPr>
        <w:t xml:space="preserve">И ТОПЛОТНИХ ПОДСТАНИЦА </w:t>
      </w:r>
      <w:r w:rsidR="00C0620F" w:rsidRPr="00146CD4">
        <w:rPr>
          <w:rFonts w:ascii="Times New Roman" w:eastAsia="Times New Roman" w:hAnsi="Times New Roman"/>
          <w:b/>
          <w:sz w:val="24"/>
          <w:szCs w:val="24"/>
          <w:lang w:val="ru-RU"/>
        </w:rPr>
        <w:t>У</w:t>
      </w:r>
      <w:r w:rsidR="008151BF" w:rsidRPr="00146CD4">
        <w:rPr>
          <w:rFonts w:ascii="Times New Roman" w:eastAsia="Times New Roman" w:hAnsi="Times New Roman"/>
          <w:b/>
          <w:sz w:val="24"/>
          <w:szCs w:val="24"/>
          <w:lang w:val="ru-RU"/>
        </w:rPr>
        <w:t xml:space="preserve"> ОСЕЧИН</w:t>
      </w:r>
      <w:r w:rsidR="00C0620F" w:rsidRPr="00146CD4">
        <w:rPr>
          <w:rFonts w:ascii="Times New Roman" w:eastAsia="Times New Roman" w:hAnsi="Times New Roman"/>
          <w:b/>
          <w:sz w:val="24"/>
          <w:szCs w:val="24"/>
          <w:lang w:val="ru-RU"/>
        </w:rPr>
        <w:t>И</w:t>
      </w:r>
      <w:r w:rsidR="008151BF" w:rsidRPr="00146CD4">
        <w:rPr>
          <w:rFonts w:ascii="Times New Roman" w:eastAsia="Times New Roman" w:hAnsi="Times New Roman"/>
          <w:b/>
          <w:sz w:val="24"/>
          <w:szCs w:val="24"/>
          <w:lang w:val="ru-RU"/>
        </w:rPr>
        <w:t xml:space="preserve"> </w:t>
      </w:r>
      <w:bookmarkEnd w:id="0"/>
    </w:p>
    <w:p w:rsidR="00882ABB" w:rsidRPr="00964742" w:rsidRDefault="00882ABB" w:rsidP="00964742">
      <w:pPr>
        <w:spacing w:after="0" w:line="240" w:lineRule="auto"/>
        <w:jc w:val="center"/>
        <w:rPr>
          <w:rFonts w:ascii="Times New Roman" w:eastAsia="Times New Roman" w:hAnsi="Times New Roman"/>
          <w:b/>
          <w:sz w:val="24"/>
          <w:szCs w:val="24"/>
        </w:rPr>
      </w:pPr>
    </w:p>
    <w:p w:rsidR="00964742" w:rsidRPr="00964742" w:rsidRDefault="00964742" w:rsidP="00964742">
      <w:pPr>
        <w:autoSpaceDE w:val="0"/>
        <w:autoSpaceDN w:val="0"/>
        <w:adjustRightInd w:val="0"/>
        <w:spacing w:after="0" w:line="240" w:lineRule="auto"/>
        <w:ind w:firstLine="420"/>
        <w:jc w:val="center"/>
        <w:rPr>
          <w:rFonts w:ascii="Times New Roman" w:eastAsia="Times New Roman" w:hAnsi="Times New Roman"/>
          <w:b/>
          <w:sz w:val="24"/>
          <w:szCs w:val="24"/>
        </w:rPr>
      </w:pPr>
      <w:r w:rsidRPr="00964742">
        <w:rPr>
          <w:rFonts w:ascii="Times New Roman" w:eastAsia="Times New Roman" w:hAnsi="Times New Roman"/>
          <w:b/>
          <w:sz w:val="24"/>
          <w:szCs w:val="24"/>
        </w:rPr>
        <w:t>Ознака из Општег речника набавке:</w:t>
      </w:r>
    </w:p>
    <w:p w:rsidR="0047044A" w:rsidRDefault="0047044A" w:rsidP="0047044A">
      <w:pPr>
        <w:spacing w:after="0"/>
        <w:ind w:firstLine="720"/>
        <w:jc w:val="center"/>
        <w:rPr>
          <w:rFonts w:ascii="Times New Roman" w:hAnsi="Times New Roman"/>
          <w:sz w:val="24"/>
          <w:szCs w:val="24"/>
          <w:lang w:val="sr-Cyrl-CS"/>
        </w:rPr>
      </w:pPr>
      <w:r w:rsidRPr="00390577">
        <w:rPr>
          <w:rFonts w:ascii="Times New Roman" w:hAnsi="Times New Roman"/>
          <w:sz w:val="24"/>
          <w:szCs w:val="24"/>
          <w:lang w:val="sr-Cyrl-RS"/>
        </w:rPr>
        <w:t>71631000</w:t>
      </w:r>
      <w:r w:rsidRPr="00390577">
        <w:rPr>
          <w:rFonts w:ascii="Times New Roman" w:hAnsi="Times New Roman"/>
          <w:sz w:val="24"/>
          <w:szCs w:val="24"/>
          <w:lang w:val="sr-Cyrl-CS"/>
        </w:rPr>
        <w:t xml:space="preserve"> </w:t>
      </w:r>
      <w:r w:rsidRPr="00390577">
        <w:rPr>
          <w:rFonts w:ascii="Times New Roman" w:hAnsi="Times New Roman"/>
          <w:sz w:val="24"/>
          <w:szCs w:val="24"/>
          <w:lang w:val="sr-Cyrl-RS"/>
        </w:rPr>
        <w:t>Услуге техничког надзора</w:t>
      </w:r>
    </w:p>
    <w:p w:rsidR="00964742" w:rsidRDefault="00964742" w:rsidP="00964742">
      <w:pPr>
        <w:spacing w:after="0" w:line="240" w:lineRule="auto"/>
        <w:jc w:val="center"/>
        <w:rPr>
          <w:rFonts w:ascii="Times New Roman" w:eastAsia="Times New Roman" w:hAnsi="Times New Roman"/>
          <w:b/>
          <w:sz w:val="24"/>
          <w:szCs w:val="24"/>
        </w:rPr>
      </w:pPr>
    </w:p>
    <w:p w:rsidR="00A42031" w:rsidRPr="00A42031" w:rsidRDefault="00A42031" w:rsidP="00964742">
      <w:pPr>
        <w:spacing w:after="0" w:line="240" w:lineRule="auto"/>
        <w:jc w:val="center"/>
        <w:rPr>
          <w:rFonts w:ascii="Times New Roman" w:eastAsia="Times New Roman" w:hAnsi="Times New Roman"/>
          <w:b/>
          <w:sz w:val="24"/>
          <w:szCs w:val="24"/>
        </w:rPr>
      </w:pPr>
    </w:p>
    <w:p w:rsidR="00964742" w:rsidRPr="00964742" w:rsidRDefault="007B439A" w:rsidP="009647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sr-Cyrl-CS"/>
        </w:rPr>
        <w:t>ЈАВНА НАБАВКА МАЛЕ ВРЕДНОСТИ</w:t>
      </w:r>
    </w:p>
    <w:p w:rsidR="00964742" w:rsidRPr="00964742" w:rsidRDefault="00964742" w:rsidP="00964742">
      <w:pPr>
        <w:spacing w:after="0" w:line="240" w:lineRule="auto"/>
        <w:jc w:val="center"/>
        <w:rPr>
          <w:rFonts w:ascii="Times New Roman" w:eastAsia="Times New Roman" w:hAnsi="Times New Roman"/>
          <w:b/>
          <w:sz w:val="24"/>
          <w:szCs w:val="20"/>
        </w:rPr>
      </w:pPr>
    </w:p>
    <w:p w:rsidR="00964742" w:rsidRPr="00964742" w:rsidRDefault="00964742" w:rsidP="00964742">
      <w:pPr>
        <w:spacing w:after="0" w:line="240" w:lineRule="auto"/>
        <w:jc w:val="center"/>
        <w:rPr>
          <w:rFonts w:ascii="Times New Roman" w:eastAsia="Times New Roman" w:hAnsi="Times New Roman"/>
          <w:b/>
          <w:sz w:val="24"/>
          <w:szCs w:val="20"/>
        </w:rPr>
      </w:pPr>
    </w:p>
    <w:p w:rsidR="00964742" w:rsidRPr="008D0213" w:rsidRDefault="00964742" w:rsidP="00964742">
      <w:pPr>
        <w:spacing w:after="0" w:line="240" w:lineRule="auto"/>
        <w:jc w:val="center"/>
        <w:rPr>
          <w:rFonts w:ascii="Times New Roman" w:eastAsia="Times New Roman" w:hAnsi="Times New Roman"/>
          <w:color w:val="000000" w:themeColor="text1"/>
          <w:sz w:val="24"/>
          <w:szCs w:val="24"/>
          <w:lang w:val="sr-Cyrl-RS"/>
        </w:rPr>
      </w:pPr>
      <w:r w:rsidRPr="008D0213">
        <w:rPr>
          <w:rFonts w:ascii="Times New Roman" w:eastAsia="Times New Roman" w:hAnsi="Times New Roman"/>
          <w:color w:val="000000" w:themeColor="text1"/>
          <w:sz w:val="24"/>
          <w:szCs w:val="24"/>
        </w:rPr>
        <w:t>БРОЈ ЈАВНЕ НАБАВКЕ:</w:t>
      </w:r>
      <w:r w:rsidR="00361497" w:rsidRPr="008D0213">
        <w:rPr>
          <w:rFonts w:ascii="Times New Roman" w:eastAsia="Times New Roman" w:hAnsi="Times New Roman"/>
          <w:color w:val="000000" w:themeColor="text1"/>
          <w:sz w:val="24"/>
          <w:szCs w:val="24"/>
        </w:rPr>
        <w:t xml:space="preserve"> </w:t>
      </w:r>
      <w:r w:rsidR="00AF5A1E" w:rsidRPr="008D0213">
        <w:rPr>
          <w:rFonts w:ascii="Times New Roman" w:eastAsia="Times New Roman" w:hAnsi="Times New Roman"/>
          <w:color w:val="000000" w:themeColor="text1"/>
          <w:sz w:val="24"/>
          <w:szCs w:val="24"/>
          <w:lang w:val="sr-Cyrl-RS"/>
        </w:rPr>
        <w:t>404-</w:t>
      </w:r>
      <w:r w:rsidR="008E3ABD" w:rsidRPr="008D0213">
        <w:rPr>
          <w:rFonts w:ascii="Times New Roman" w:eastAsia="Times New Roman" w:hAnsi="Times New Roman"/>
          <w:color w:val="000000" w:themeColor="text1"/>
          <w:sz w:val="24"/>
          <w:szCs w:val="24"/>
          <w:lang w:val="sr-Cyrl-RS"/>
        </w:rPr>
        <w:t>40</w:t>
      </w:r>
      <w:r w:rsidR="00AF5A1E" w:rsidRPr="008D0213">
        <w:rPr>
          <w:rFonts w:ascii="Times New Roman" w:eastAsia="Times New Roman" w:hAnsi="Times New Roman"/>
          <w:color w:val="000000" w:themeColor="text1"/>
          <w:sz w:val="24"/>
          <w:szCs w:val="24"/>
          <w:lang w:val="sr-Cyrl-RS"/>
        </w:rPr>
        <w:t>/2019</w:t>
      </w:r>
    </w:p>
    <w:p w:rsidR="00964742" w:rsidRPr="004D6658" w:rsidRDefault="00964742" w:rsidP="00964742">
      <w:pPr>
        <w:spacing w:after="0" w:line="240" w:lineRule="auto"/>
        <w:jc w:val="center"/>
        <w:rPr>
          <w:rFonts w:ascii="Times New Roman" w:eastAsia="Times New Roman" w:hAnsi="Times New Roman"/>
          <w:color w:val="000000" w:themeColor="text1"/>
          <w:sz w:val="24"/>
          <w:szCs w:val="24"/>
          <w:lang w:val="sr-Latn-RS"/>
        </w:rPr>
      </w:pPr>
      <w:r w:rsidRPr="004D6658">
        <w:rPr>
          <w:rFonts w:ascii="Times New Roman" w:eastAsia="Times New Roman" w:hAnsi="Times New Roman"/>
          <w:color w:val="000000" w:themeColor="text1"/>
          <w:sz w:val="24"/>
          <w:szCs w:val="24"/>
          <w:lang w:val="sr-Cyrl-RS"/>
        </w:rPr>
        <w:t xml:space="preserve">УКУПАН БРОЈ СТРАНА: </w:t>
      </w:r>
      <w:r w:rsidR="004D6658" w:rsidRPr="004D6658">
        <w:rPr>
          <w:rFonts w:ascii="Times New Roman" w:eastAsia="Times New Roman" w:hAnsi="Times New Roman"/>
          <w:color w:val="000000" w:themeColor="text1"/>
          <w:sz w:val="24"/>
          <w:szCs w:val="24"/>
          <w:lang w:val="sr-Latn-RS"/>
        </w:rPr>
        <w:t>42</w:t>
      </w:r>
    </w:p>
    <w:p w:rsidR="00964742" w:rsidRPr="002C440D" w:rsidRDefault="00964742" w:rsidP="00964742">
      <w:pPr>
        <w:spacing w:after="0" w:line="240" w:lineRule="auto"/>
        <w:jc w:val="center"/>
        <w:rPr>
          <w:rFonts w:ascii="Times New Roman" w:eastAsia="Times New Roman" w:hAnsi="Times New Roman"/>
          <w:sz w:val="24"/>
          <w:szCs w:val="24"/>
          <w:lang w:val="sr-Cyrl-RS"/>
        </w:rPr>
      </w:pPr>
    </w:p>
    <w:p w:rsidR="00964742" w:rsidRPr="00964742" w:rsidRDefault="00964742" w:rsidP="00964742">
      <w:pPr>
        <w:spacing w:after="0" w:line="240" w:lineRule="auto"/>
        <w:jc w:val="center"/>
        <w:rPr>
          <w:rFonts w:ascii="Times New Roman" w:eastAsia="Times New Roman" w:hAnsi="Times New Roman"/>
          <w:sz w:val="24"/>
          <w:szCs w:val="24"/>
          <w:lang w:val="sr-Cyrl-CS"/>
        </w:rPr>
      </w:pPr>
      <w:r w:rsidRPr="002C440D">
        <w:rPr>
          <w:rFonts w:ascii="Times New Roman" w:eastAsia="Times New Roman" w:hAnsi="Times New Roman"/>
          <w:sz w:val="24"/>
          <w:szCs w:val="24"/>
          <w:lang w:val="sr-Cyrl-RS"/>
        </w:rPr>
        <w:t>ОБЈАВЉЕНО НА ПОРТАЛУ ЈАВНИХ НАБАВ</w:t>
      </w:r>
      <w:r w:rsidRPr="00964742">
        <w:rPr>
          <w:rFonts w:ascii="Times New Roman" w:eastAsia="Times New Roman" w:hAnsi="Times New Roman"/>
          <w:sz w:val="24"/>
          <w:szCs w:val="24"/>
        </w:rPr>
        <w:t>K</w:t>
      </w:r>
      <w:r w:rsidRPr="00964742">
        <w:rPr>
          <w:rFonts w:ascii="Times New Roman" w:eastAsia="Times New Roman" w:hAnsi="Times New Roman"/>
          <w:sz w:val="24"/>
          <w:szCs w:val="24"/>
          <w:lang w:val="sr-Cyrl-CS"/>
        </w:rPr>
        <w:t>И</w:t>
      </w:r>
    </w:p>
    <w:p w:rsidR="00964742" w:rsidRPr="008E3ABD" w:rsidRDefault="008E3ABD" w:rsidP="00964742">
      <w:pPr>
        <w:spacing w:after="0" w:line="240" w:lineRule="auto"/>
        <w:jc w:val="center"/>
        <w:rPr>
          <w:rFonts w:ascii="Times New Roman" w:eastAsia="Times New Roman" w:hAnsi="Times New Roman"/>
          <w:color w:val="000000" w:themeColor="text1"/>
          <w:sz w:val="24"/>
          <w:szCs w:val="24"/>
          <w:lang w:val="sr-Cyrl-RS"/>
        </w:rPr>
      </w:pPr>
      <w:r w:rsidRPr="008E3ABD">
        <w:rPr>
          <w:rFonts w:ascii="Times New Roman" w:eastAsia="Times New Roman" w:hAnsi="Times New Roman"/>
          <w:color w:val="000000" w:themeColor="text1"/>
          <w:sz w:val="24"/>
          <w:szCs w:val="24"/>
          <w:lang w:val="sr-Cyrl-RS"/>
        </w:rPr>
        <w:t>09.08.2019</w:t>
      </w:r>
      <w:r w:rsidR="00346EA3" w:rsidRPr="008E3ABD">
        <w:rPr>
          <w:rFonts w:ascii="Times New Roman" w:eastAsia="Times New Roman" w:hAnsi="Times New Roman"/>
          <w:color w:val="000000" w:themeColor="text1"/>
          <w:sz w:val="24"/>
          <w:szCs w:val="24"/>
          <w:lang w:val="sr-Cyrl-CS"/>
        </w:rPr>
        <w:t>.</w:t>
      </w:r>
      <w:r w:rsidR="00361497" w:rsidRPr="008E3ABD">
        <w:rPr>
          <w:rFonts w:ascii="Times New Roman" w:eastAsia="Times New Roman" w:hAnsi="Times New Roman"/>
          <w:color w:val="000000" w:themeColor="text1"/>
          <w:sz w:val="24"/>
          <w:szCs w:val="24"/>
          <w:lang w:val="sr-Cyrl-CS"/>
        </w:rPr>
        <w:t xml:space="preserve"> </w:t>
      </w:r>
      <w:r w:rsidR="00194DFE" w:rsidRPr="008E3ABD">
        <w:rPr>
          <w:rFonts w:ascii="Times New Roman" w:eastAsia="Times New Roman" w:hAnsi="Times New Roman"/>
          <w:color w:val="000000" w:themeColor="text1"/>
          <w:sz w:val="24"/>
          <w:szCs w:val="24"/>
          <w:lang w:val="sr-Cyrl-RS"/>
        </w:rPr>
        <w:t>године</w:t>
      </w:r>
    </w:p>
    <w:p w:rsidR="00964742" w:rsidRPr="00361497" w:rsidRDefault="00964742" w:rsidP="00964742">
      <w:pPr>
        <w:spacing w:after="0" w:line="240" w:lineRule="auto"/>
        <w:jc w:val="center"/>
        <w:rPr>
          <w:rFonts w:ascii="Times New Roman" w:eastAsia="Times New Roman" w:hAnsi="Times New Roman"/>
          <w:sz w:val="24"/>
          <w:szCs w:val="24"/>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p w:rsidR="00964742" w:rsidRPr="00361497" w:rsidRDefault="00964742" w:rsidP="00964742">
      <w:pPr>
        <w:spacing w:after="0" w:line="240" w:lineRule="auto"/>
        <w:jc w:val="center"/>
        <w:rPr>
          <w:rFonts w:ascii="Times New Roman" w:eastAsia="Times New Roman" w:hAnsi="Times New Roman"/>
          <w:sz w:val="24"/>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64742" w:rsidRPr="00964742" w:rsidTr="00B43CFB">
        <w:tc>
          <w:tcPr>
            <w:tcW w:w="4644" w:type="dxa"/>
            <w:shd w:val="clear" w:color="auto" w:fill="auto"/>
          </w:tcPr>
          <w:p w:rsidR="00964742" w:rsidRPr="00361497" w:rsidRDefault="00964742" w:rsidP="00964742">
            <w:pPr>
              <w:spacing w:after="0" w:line="240" w:lineRule="auto"/>
              <w:jc w:val="center"/>
              <w:rPr>
                <w:rFonts w:ascii="Times New Roman" w:eastAsia="Times New Roman" w:hAnsi="Times New Roman"/>
                <w:sz w:val="24"/>
                <w:szCs w:val="24"/>
                <w:lang w:val="sr-Cyrl-CS"/>
              </w:rPr>
            </w:pPr>
          </w:p>
          <w:p w:rsidR="00964742" w:rsidRPr="00964742" w:rsidRDefault="00964742" w:rsidP="00964742">
            <w:pPr>
              <w:spacing w:after="0" w:line="240" w:lineRule="auto"/>
              <w:jc w:val="center"/>
              <w:rPr>
                <w:rFonts w:ascii="Times New Roman" w:eastAsia="Times New Roman" w:hAnsi="Times New Roman"/>
                <w:b/>
                <w:i/>
                <w:sz w:val="24"/>
                <w:szCs w:val="24"/>
              </w:rPr>
            </w:pPr>
            <w:r w:rsidRPr="00964742">
              <w:rPr>
                <w:rFonts w:ascii="Times New Roman" w:eastAsia="Times New Roman" w:hAnsi="Times New Roman"/>
                <w:b/>
                <w:i/>
                <w:sz w:val="24"/>
                <w:szCs w:val="24"/>
              </w:rPr>
              <w:t>Рок за достављање понуда</w:t>
            </w:r>
          </w:p>
          <w:p w:rsidR="00964742" w:rsidRPr="00964742" w:rsidRDefault="00964742" w:rsidP="00964742">
            <w:pPr>
              <w:spacing w:after="0" w:line="240" w:lineRule="auto"/>
              <w:jc w:val="center"/>
              <w:rPr>
                <w:rFonts w:ascii="Times New Roman" w:eastAsia="Times New Roman" w:hAnsi="Times New Roman"/>
                <w:sz w:val="24"/>
                <w:szCs w:val="24"/>
              </w:rPr>
            </w:pPr>
          </w:p>
        </w:tc>
        <w:tc>
          <w:tcPr>
            <w:tcW w:w="4644" w:type="dxa"/>
            <w:shd w:val="clear" w:color="auto" w:fill="auto"/>
            <w:vAlign w:val="center"/>
          </w:tcPr>
          <w:p w:rsidR="00964742" w:rsidRPr="008D0213" w:rsidRDefault="008D0213" w:rsidP="008D0213">
            <w:pPr>
              <w:spacing w:after="0" w:line="240" w:lineRule="auto"/>
              <w:rPr>
                <w:rFonts w:ascii="Times New Roman" w:eastAsia="Times New Roman" w:hAnsi="Times New Roman"/>
                <w:color w:val="000000" w:themeColor="text1"/>
                <w:sz w:val="24"/>
                <w:szCs w:val="24"/>
              </w:rPr>
            </w:pPr>
            <w:r w:rsidRPr="008D0213">
              <w:rPr>
                <w:rFonts w:ascii="Times New Roman" w:eastAsia="Times New Roman" w:hAnsi="Times New Roman"/>
                <w:color w:val="000000" w:themeColor="text1"/>
                <w:sz w:val="24"/>
                <w:szCs w:val="24"/>
                <w:lang w:val="sr-Cyrl-RS"/>
              </w:rPr>
              <w:t>19</w:t>
            </w:r>
            <w:r w:rsidR="00346EA3" w:rsidRPr="008D0213">
              <w:rPr>
                <w:rFonts w:ascii="Times New Roman" w:eastAsia="Times New Roman" w:hAnsi="Times New Roman"/>
                <w:color w:val="000000" w:themeColor="text1"/>
                <w:sz w:val="24"/>
                <w:szCs w:val="24"/>
              </w:rPr>
              <w:t>.</w:t>
            </w:r>
            <w:r w:rsidR="00DD0730" w:rsidRPr="008D0213">
              <w:rPr>
                <w:rFonts w:ascii="Times New Roman" w:eastAsia="Times New Roman" w:hAnsi="Times New Roman"/>
                <w:color w:val="000000" w:themeColor="text1"/>
                <w:sz w:val="24"/>
                <w:szCs w:val="24"/>
              </w:rPr>
              <w:t>08</w:t>
            </w:r>
            <w:r w:rsidR="00346EA3" w:rsidRPr="008D0213">
              <w:rPr>
                <w:rFonts w:ascii="Times New Roman" w:eastAsia="Times New Roman" w:hAnsi="Times New Roman"/>
                <w:color w:val="000000" w:themeColor="text1"/>
                <w:sz w:val="24"/>
                <w:szCs w:val="24"/>
              </w:rPr>
              <w:t>.201</w:t>
            </w:r>
            <w:r w:rsidR="00393CEE" w:rsidRPr="008D0213">
              <w:rPr>
                <w:rFonts w:ascii="Times New Roman" w:eastAsia="Times New Roman" w:hAnsi="Times New Roman"/>
                <w:color w:val="000000" w:themeColor="text1"/>
                <w:sz w:val="24"/>
                <w:szCs w:val="24"/>
              </w:rPr>
              <w:t>9</w:t>
            </w:r>
            <w:r w:rsidR="00346EA3" w:rsidRPr="008D0213">
              <w:rPr>
                <w:rFonts w:ascii="Times New Roman" w:eastAsia="Times New Roman" w:hAnsi="Times New Roman"/>
                <w:color w:val="000000" w:themeColor="text1"/>
                <w:sz w:val="24"/>
                <w:szCs w:val="24"/>
              </w:rPr>
              <w:t>. године</w:t>
            </w:r>
            <w:r w:rsidR="00964742" w:rsidRPr="008D0213">
              <w:rPr>
                <w:rFonts w:ascii="Times New Roman" w:eastAsia="Times New Roman" w:hAnsi="Times New Roman"/>
                <w:color w:val="000000" w:themeColor="text1"/>
                <w:sz w:val="24"/>
                <w:szCs w:val="24"/>
              </w:rPr>
              <w:t xml:space="preserve"> до</w:t>
            </w:r>
            <w:r w:rsidR="00920C40" w:rsidRPr="008D0213">
              <w:rPr>
                <w:rFonts w:ascii="Times New Roman" w:eastAsia="Times New Roman" w:hAnsi="Times New Roman"/>
                <w:color w:val="000000" w:themeColor="text1"/>
                <w:sz w:val="24"/>
                <w:szCs w:val="24"/>
              </w:rPr>
              <w:t xml:space="preserve"> </w:t>
            </w:r>
            <w:r w:rsidR="00DD0730" w:rsidRPr="008D0213">
              <w:rPr>
                <w:rFonts w:ascii="Times New Roman" w:eastAsia="Times New Roman" w:hAnsi="Times New Roman"/>
                <w:color w:val="000000" w:themeColor="text1"/>
                <w:sz w:val="24"/>
                <w:szCs w:val="24"/>
              </w:rPr>
              <w:t>12</w:t>
            </w:r>
            <w:r w:rsidR="00920C40" w:rsidRPr="008D0213">
              <w:rPr>
                <w:rFonts w:ascii="Times New Roman" w:eastAsia="Times New Roman" w:hAnsi="Times New Roman"/>
                <w:color w:val="000000" w:themeColor="text1"/>
                <w:sz w:val="24"/>
                <w:szCs w:val="24"/>
              </w:rPr>
              <w:t>,</w:t>
            </w:r>
            <w:r w:rsidRPr="008D0213">
              <w:rPr>
                <w:rFonts w:ascii="Times New Roman" w:eastAsia="Times New Roman" w:hAnsi="Times New Roman"/>
                <w:color w:val="000000" w:themeColor="text1"/>
                <w:sz w:val="24"/>
                <w:szCs w:val="24"/>
                <w:lang w:val="sr-Cyrl-RS"/>
              </w:rPr>
              <w:t>3</w:t>
            </w:r>
            <w:r w:rsidR="00920C40" w:rsidRPr="008D0213">
              <w:rPr>
                <w:rFonts w:ascii="Times New Roman" w:eastAsia="Times New Roman" w:hAnsi="Times New Roman"/>
                <w:color w:val="000000" w:themeColor="text1"/>
                <w:sz w:val="24"/>
                <w:szCs w:val="24"/>
              </w:rPr>
              <w:t>0</w:t>
            </w:r>
            <w:r w:rsidR="00346EA3" w:rsidRPr="008D0213">
              <w:rPr>
                <w:rFonts w:ascii="Times New Roman" w:eastAsia="Times New Roman" w:hAnsi="Times New Roman"/>
                <w:color w:val="000000" w:themeColor="text1"/>
                <w:sz w:val="24"/>
                <w:szCs w:val="24"/>
              </w:rPr>
              <w:t xml:space="preserve"> часова</w:t>
            </w:r>
            <w:r w:rsidR="00361497" w:rsidRPr="008D0213">
              <w:rPr>
                <w:rFonts w:ascii="Times New Roman" w:eastAsia="Times New Roman" w:hAnsi="Times New Roman"/>
                <w:color w:val="000000" w:themeColor="text1"/>
                <w:sz w:val="24"/>
                <w:szCs w:val="24"/>
              </w:rPr>
              <w:t xml:space="preserve"> </w:t>
            </w:r>
          </w:p>
        </w:tc>
      </w:tr>
      <w:tr w:rsidR="00964742" w:rsidRPr="00964742" w:rsidTr="00B43CFB">
        <w:tc>
          <w:tcPr>
            <w:tcW w:w="4644" w:type="dxa"/>
            <w:shd w:val="clear" w:color="auto" w:fill="auto"/>
            <w:vAlign w:val="center"/>
          </w:tcPr>
          <w:p w:rsidR="00964742" w:rsidRPr="00964742" w:rsidRDefault="00964742" w:rsidP="00964742">
            <w:pPr>
              <w:spacing w:after="0" w:line="240" w:lineRule="auto"/>
              <w:jc w:val="center"/>
              <w:rPr>
                <w:rFonts w:ascii="Times New Roman" w:eastAsia="Times New Roman" w:hAnsi="Times New Roman"/>
                <w:sz w:val="24"/>
                <w:szCs w:val="24"/>
              </w:rPr>
            </w:pPr>
          </w:p>
          <w:p w:rsidR="00964742" w:rsidRPr="00964742" w:rsidRDefault="00964742" w:rsidP="00964742">
            <w:pPr>
              <w:spacing w:after="0" w:line="240" w:lineRule="auto"/>
              <w:jc w:val="center"/>
              <w:rPr>
                <w:rFonts w:ascii="Times New Roman" w:eastAsia="Times New Roman" w:hAnsi="Times New Roman"/>
                <w:b/>
                <w:i/>
                <w:sz w:val="24"/>
                <w:szCs w:val="24"/>
              </w:rPr>
            </w:pPr>
            <w:r w:rsidRPr="00964742">
              <w:rPr>
                <w:rFonts w:ascii="Times New Roman" w:eastAsia="Times New Roman" w:hAnsi="Times New Roman"/>
                <w:b/>
                <w:i/>
                <w:sz w:val="24"/>
                <w:szCs w:val="24"/>
              </w:rPr>
              <w:t>Јавно отварање понуда</w:t>
            </w:r>
          </w:p>
          <w:p w:rsidR="00964742" w:rsidRPr="00964742" w:rsidRDefault="00964742" w:rsidP="00964742">
            <w:pPr>
              <w:spacing w:after="0" w:line="240" w:lineRule="auto"/>
              <w:jc w:val="center"/>
              <w:rPr>
                <w:rFonts w:ascii="Times New Roman" w:eastAsia="Times New Roman" w:hAnsi="Times New Roman"/>
                <w:sz w:val="24"/>
                <w:szCs w:val="24"/>
              </w:rPr>
            </w:pPr>
          </w:p>
        </w:tc>
        <w:tc>
          <w:tcPr>
            <w:tcW w:w="4644" w:type="dxa"/>
            <w:shd w:val="clear" w:color="auto" w:fill="auto"/>
            <w:vAlign w:val="center"/>
          </w:tcPr>
          <w:p w:rsidR="00964742" w:rsidRPr="008D0213" w:rsidRDefault="008D0213" w:rsidP="008D0213">
            <w:pPr>
              <w:spacing w:after="0" w:line="240" w:lineRule="auto"/>
              <w:rPr>
                <w:rFonts w:ascii="Times New Roman" w:eastAsia="Times New Roman" w:hAnsi="Times New Roman"/>
                <w:color w:val="000000" w:themeColor="text1"/>
                <w:sz w:val="24"/>
                <w:szCs w:val="24"/>
                <w:lang w:val="sr-Cyrl-RS"/>
              </w:rPr>
            </w:pPr>
            <w:r w:rsidRPr="008D0213">
              <w:rPr>
                <w:rFonts w:ascii="Times New Roman" w:eastAsia="Times New Roman" w:hAnsi="Times New Roman"/>
                <w:color w:val="000000" w:themeColor="text1"/>
                <w:sz w:val="24"/>
                <w:szCs w:val="24"/>
                <w:lang w:val="sr-Cyrl-RS"/>
              </w:rPr>
              <w:t>19</w:t>
            </w:r>
            <w:r w:rsidR="00194DFE" w:rsidRPr="008D0213">
              <w:rPr>
                <w:rFonts w:ascii="Times New Roman" w:eastAsia="Times New Roman" w:hAnsi="Times New Roman"/>
                <w:color w:val="000000" w:themeColor="text1"/>
                <w:sz w:val="24"/>
                <w:szCs w:val="24"/>
                <w:lang w:val="sr-Cyrl-RS"/>
              </w:rPr>
              <w:t>.08</w:t>
            </w:r>
            <w:r w:rsidR="00346EA3" w:rsidRPr="008D0213">
              <w:rPr>
                <w:rFonts w:ascii="Times New Roman" w:eastAsia="Times New Roman" w:hAnsi="Times New Roman"/>
                <w:color w:val="000000" w:themeColor="text1"/>
                <w:sz w:val="24"/>
                <w:szCs w:val="24"/>
              </w:rPr>
              <w:t>.201</w:t>
            </w:r>
            <w:r w:rsidR="00194DFE" w:rsidRPr="008D0213">
              <w:rPr>
                <w:rFonts w:ascii="Times New Roman" w:eastAsia="Times New Roman" w:hAnsi="Times New Roman"/>
                <w:color w:val="000000" w:themeColor="text1"/>
                <w:sz w:val="24"/>
                <w:szCs w:val="24"/>
                <w:lang w:val="sr-Cyrl-RS"/>
              </w:rPr>
              <w:t>9</w:t>
            </w:r>
            <w:r w:rsidR="00346EA3" w:rsidRPr="008D0213">
              <w:rPr>
                <w:rFonts w:ascii="Times New Roman" w:eastAsia="Times New Roman" w:hAnsi="Times New Roman"/>
                <w:color w:val="000000" w:themeColor="text1"/>
                <w:sz w:val="24"/>
                <w:szCs w:val="24"/>
              </w:rPr>
              <w:t xml:space="preserve">. године у </w:t>
            </w:r>
            <w:r w:rsidR="00194DFE" w:rsidRPr="008D0213">
              <w:rPr>
                <w:rFonts w:ascii="Times New Roman" w:eastAsia="Times New Roman" w:hAnsi="Times New Roman"/>
                <w:color w:val="000000" w:themeColor="text1"/>
                <w:sz w:val="24"/>
                <w:szCs w:val="24"/>
                <w:lang w:val="sr-Cyrl-RS"/>
              </w:rPr>
              <w:t>1</w:t>
            </w:r>
            <w:r w:rsidRPr="008D0213">
              <w:rPr>
                <w:rFonts w:ascii="Times New Roman" w:eastAsia="Times New Roman" w:hAnsi="Times New Roman"/>
                <w:color w:val="000000" w:themeColor="text1"/>
                <w:sz w:val="24"/>
                <w:szCs w:val="24"/>
                <w:lang w:val="sr-Cyrl-RS"/>
              </w:rPr>
              <w:t>3</w:t>
            </w:r>
            <w:r w:rsidR="00920C40" w:rsidRPr="008D0213">
              <w:rPr>
                <w:rFonts w:ascii="Times New Roman" w:eastAsia="Times New Roman" w:hAnsi="Times New Roman"/>
                <w:color w:val="000000" w:themeColor="text1"/>
                <w:sz w:val="24"/>
                <w:szCs w:val="24"/>
              </w:rPr>
              <w:t>,</w:t>
            </w:r>
            <w:r w:rsidRPr="008D0213">
              <w:rPr>
                <w:rFonts w:ascii="Times New Roman" w:eastAsia="Times New Roman" w:hAnsi="Times New Roman"/>
                <w:color w:val="000000" w:themeColor="text1"/>
                <w:sz w:val="24"/>
                <w:szCs w:val="24"/>
                <w:lang w:val="sr-Cyrl-RS"/>
              </w:rPr>
              <w:t>0</w:t>
            </w:r>
            <w:r w:rsidR="00A36DFF" w:rsidRPr="008D0213">
              <w:rPr>
                <w:rFonts w:ascii="Times New Roman" w:eastAsia="Times New Roman" w:hAnsi="Times New Roman"/>
                <w:color w:val="000000" w:themeColor="text1"/>
                <w:sz w:val="24"/>
                <w:szCs w:val="24"/>
              </w:rPr>
              <w:t>0</w:t>
            </w:r>
            <w:r w:rsidR="00346EA3" w:rsidRPr="008D0213">
              <w:rPr>
                <w:rFonts w:ascii="Times New Roman" w:eastAsia="Times New Roman" w:hAnsi="Times New Roman"/>
                <w:color w:val="000000" w:themeColor="text1"/>
                <w:sz w:val="24"/>
                <w:szCs w:val="24"/>
              </w:rPr>
              <w:t xml:space="preserve"> </w:t>
            </w:r>
            <w:r w:rsidR="00194DFE" w:rsidRPr="008D0213">
              <w:rPr>
                <w:rFonts w:ascii="Times New Roman" w:eastAsia="Times New Roman" w:hAnsi="Times New Roman"/>
                <w:color w:val="000000" w:themeColor="text1"/>
                <w:sz w:val="24"/>
                <w:szCs w:val="24"/>
                <w:lang w:val="sr-Cyrl-RS"/>
              </w:rPr>
              <w:t>часова</w:t>
            </w:r>
          </w:p>
        </w:tc>
      </w:tr>
    </w:tbl>
    <w:p w:rsidR="00964742" w:rsidRPr="00964742" w:rsidRDefault="00964742" w:rsidP="00964742">
      <w:pPr>
        <w:spacing w:after="0" w:line="240" w:lineRule="auto"/>
        <w:jc w:val="center"/>
        <w:rPr>
          <w:rFonts w:ascii="Times New Roman" w:eastAsia="Times New Roman" w:hAnsi="Times New Roman"/>
          <w:sz w:val="24"/>
          <w:szCs w:val="20"/>
        </w:rPr>
      </w:pPr>
    </w:p>
    <w:p w:rsidR="00964742" w:rsidRPr="00964742" w:rsidRDefault="008F2D9A" w:rsidP="008F2D9A">
      <w:pPr>
        <w:tabs>
          <w:tab w:val="left" w:pos="636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p>
    <w:p w:rsidR="00964742" w:rsidRPr="008E3ABD" w:rsidRDefault="00660905" w:rsidP="00964742">
      <w:pPr>
        <w:spacing w:after="0" w:line="240" w:lineRule="auto"/>
        <w:jc w:val="center"/>
        <w:rPr>
          <w:rFonts w:ascii="Times New Roman" w:eastAsia="Times New Roman" w:hAnsi="Times New Roman"/>
          <w:color w:val="000000" w:themeColor="text1"/>
          <w:sz w:val="24"/>
          <w:szCs w:val="20"/>
        </w:rPr>
      </w:pPr>
      <w:r w:rsidRPr="008E3ABD">
        <w:rPr>
          <w:rFonts w:ascii="Times New Roman" w:eastAsia="Times New Roman" w:hAnsi="Times New Roman"/>
          <w:color w:val="000000" w:themeColor="text1"/>
          <w:sz w:val="24"/>
          <w:szCs w:val="24"/>
          <w:lang w:val="sr-Cyrl-RS"/>
        </w:rPr>
        <w:t>Осечина</w:t>
      </w:r>
      <w:r w:rsidR="00346EA3" w:rsidRPr="008E3ABD">
        <w:rPr>
          <w:rFonts w:ascii="Times New Roman" w:eastAsia="Times New Roman" w:hAnsi="Times New Roman"/>
          <w:color w:val="000000" w:themeColor="text1"/>
          <w:sz w:val="24"/>
          <w:szCs w:val="24"/>
        </w:rPr>
        <w:t xml:space="preserve">, </w:t>
      </w:r>
      <w:r w:rsidR="008E3ABD" w:rsidRPr="008E3ABD">
        <w:rPr>
          <w:rFonts w:ascii="Times New Roman" w:eastAsia="Times New Roman" w:hAnsi="Times New Roman"/>
          <w:color w:val="000000" w:themeColor="text1"/>
          <w:sz w:val="24"/>
          <w:szCs w:val="24"/>
          <w:lang w:val="sr-Cyrl-RS"/>
        </w:rPr>
        <w:t>09.08.</w:t>
      </w:r>
      <w:r w:rsidR="00346EA3" w:rsidRPr="008E3ABD">
        <w:rPr>
          <w:rFonts w:ascii="Times New Roman" w:eastAsia="Times New Roman" w:hAnsi="Times New Roman"/>
          <w:color w:val="000000" w:themeColor="text1"/>
          <w:sz w:val="24"/>
          <w:szCs w:val="24"/>
          <w:lang w:val="sr-Cyrl-CS"/>
        </w:rPr>
        <w:t>201</w:t>
      </w:r>
      <w:r w:rsidR="00393CEE" w:rsidRPr="008E3ABD">
        <w:rPr>
          <w:rFonts w:ascii="Times New Roman" w:eastAsia="Times New Roman" w:hAnsi="Times New Roman"/>
          <w:color w:val="000000" w:themeColor="text1"/>
          <w:sz w:val="24"/>
          <w:szCs w:val="24"/>
        </w:rPr>
        <w:t>9</w:t>
      </w:r>
      <w:r w:rsidR="00346EA3" w:rsidRPr="008E3ABD">
        <w:rPr>
          <w:rFonts w:ascii="Times New Roman" w:eastAsia="Times New Roman" w:hAnsi="Times New Roman"/>
          <w:color w:val="000000" w:themeColor="text1"/>
          <w:sz w:val="24"/>
          <w:szCs w:val="24"/>
          <w:lang w:val="sr-Cyrl-CS"/>
        </w:rPr>
        <w:t xml:space="preserve">. </w:t>
      </w:r>
      <w:proofErr w:type="gramStart"/>
      <w:r w:rsidR="00346EA3" w:rsidRPr="008E3ABD">
        <w:rPr>
          <w:rFonts w:ascii="Times New Roman" w:eastAsia="Times New Roman" w:hAnsi="Times New Roman"/>
          <w:color w:val="000000" w:themeColor="text1"/>
          <w:sz w:val="24"/>
          <w:szCs w:val="24"/>
        </w:rPr>
        <w:t>године</w:t>
      </w:r>
      <w:proofErr w:type="gramEnd"/>
      <w:r w:rsidR="00361497" w:rsidRPr="008E3ABD">
        <w:rPr>
          <w:rFonts w:ascii="Times New Roman" w:eastAsia="Times New Roman" w:hAnsi="Times New Roman"/>
          <w:color w:val="000000" w:themeColor="text1"/>
          <w:sz w:val="24"/>
          <w:szCs w:val="24"/>
        </w:rPr>
        <w:t xml:space="preserve"> </w:t>
      </w:r>
    </w:p>
    <w:p w:rsidR="00393CEE" w:rsidRPr="008E3ABD" w:rsidRDefault="00393CEE" w:rsidP="00393CEE">
      <w:pPr>
        <w:tabs>
          <w:tab w:val="left" w:pos="7710"/>
        </w:tabs>
        <w:rPr>
          <w:rFonts w:ascii="Times New Roman" w:eastAsia="Times New Roman" w:hAnsi="Times New Roman"/>
          <w:color w:val="000000" w:themeColor="text1"/>
          <w:sz w:val="24"/>
          <w:szCs w:val="20"/>
        </w:rPr>
      </w:pPr>
      <w:r w:rsidRPr="008E3ABD">
        <w:rPr>
          <w:rFonts w:ascii="Times New Roman" w:eastAsia="Times New Roman" w:hAnsi="Times New Roman"/>
          <w:color w:val="000000" w:themeColor="text1"/>
          <w:sz w:val="24"/>
          <w:szCs w:val="20"/>
        </w:rPr>
        <w:tab/>
      </w:r>
    </w:p>
    <w:p w:rsidR="00882ABB" w:rsidRPr="00393CEE" w:rsidRDefault="00882ABB" w:rsidP="00393CEE">
      <w:pPr>
        <w:tabs>
          <w:tab w:val="left" w:pos="7710"/>
        </w:tabs>
        <w:rPr>
          <w:rFonts w:ascii="Times New Roman" w:eastAsia="Times New Roman" w:hAnsi="Times New Roman"/>
          <w:sz w:val="24"/>
          <w:szCs w:val="20"/>
        </w:rPr>
      </w:pPr>
    </w:p>
    <w:p w:rsidR="00ED0509" w:rsidRPr="008D0213" w:rsidRDefault="00A73A00" w:rsidP="000F487F">
      <w:pPr>
        <w:spacing w:after="0"/>
        <w:jc w:val="both"/>
        <w:rPr>
          <w:rFonts w:ascii="Times New Roman" w:hAnsi="Times New Roman"/>
          <w:color w:val="000000" w:themeColor="text1"/>
          <w:sz w:val="24"/>
          <w:szCs w:val="24"/>
        </w:rPr>
      </w:pPr>
      <w:r w:rsidRPr="00483986">
        <w:rPr>
          <w:rFonts w:ascii="Times New Roman" w:hAnsi="Times New Roman"/>
          <w:sz w:val="24"/>
          <w:szCs w:val="24"/>
        </w:rPr>
        <w:lastRenderedPageBreak/>
        <w:tab/>
      </w:r>
      <w:r w:rsidR="00ED0509" w:rsidRPr="00483986">
        <w:rPr>
          <w:rFonts w:ascii="Times New Roman" w:hAnsi="Times New Roman"/>
          <w:sz w:val="24"/>
          <w:szCs w:val="24"/>
        </w:rPr>
        <w:t>Н</w:t>
      </w:r>
      <w:r w:rsidR="00BA61C7" w:rsidRPr="00483986">
        <w:rPr>
          <w:rFonts w:ascii="Times New Roman" w:hAnsi="Times New Roman"/>
          <w:sz w:val="24"/>
          <w:szCs w:val="24"/>
        </w:rPr>
        <w:t xml:space="preserve">а основу чл. </w:t>
      </w:r>
      <w:r w:rsidR="00FF5128" w:rsidRPr="00483986">
        <w:rPr>
          <w:rFonts w:ascii="Times New Roman" w:hAnsi="Times New Roman"/>
          <w:sz w:val="24"/>
          <w:szCs w:val="24"/>
        </w:rPr>
        <w:t>6a.</w:t>
      </w:r>
      <w:proofErr w:type="gramStart"/>
      <w:r w:rsidR="00FF5128">
        <w:rPr>
          <w:rFonts w:ascii="Times New Roman" w:hAnsi="Times New Roman"/>
          <w:sz w:val="24"/>
          <w:szCs w:val="24"/>
        </w:rPr>
        <w:t>,</w:t>
      </w:r>
      <w:r w:rsidR="00BA61C7" w:rsidRPr="00483986">
        <w:rPr>
          <w:rFonts w:ascii="Times New Roman" w:hAnsi="Times New Roman"/>
          <w:sz w:val="24"/>
          <w:szCs w:val="24"/>
        </w:rPr>
        <w:t>32.</w:t>
      </w:r>
      <w:r w:rsidR="00FF5128">
        <w:rPr>
          <w:rFonts w:ascii="Times New Roman" w:hAnsi="Times New Roman"/>
          <w:sz w:val="24"/>
          <w:szCs w:val="24"/>
          <w:lang w:val="sr-Cyrl-CS"/>
        </w:rPr>
        <w:t>и</w:t>
      </w:r>
      <w:proofErr w:type="gramEnd"/>
      <w:r w:rsidR="00ED0509" w:rsidRPr="00483986">
        <w:rPr>
          <w:rFonts w:ascii="Times New Roman" w:hAnsi="Times New Roman"/>
          <w:sz w:val="24"/>
          <w:szCs w:val="24"/>
        </w:rPr>
        <w:t xml:space="preserve"> 61. Закона о јавним набавкама („Сл. гласни</w:t>
      </w:r>
      <w:r w:rsidR="00AD18DB" w:rsidRPr="00483986">
        <w:rPr>
          <w:rFonts w:ascii="Times New Roman" w:hAnsi="Times New Roman"/>
          <w:sz w:val="24"/>
          <w:szCs w:val="24"/>
        </w:rPr>
        <w:t xml:space="preserve">к РС” бр. 124/12, 14/15 и 68/15), члана </w:t>
      </w:r>
      <w:r w:rsidR="00ED0509" w:rsidRPr="00483986">
        <w:rPr>
          <w:rFonts w:ascii="Times New Roman" w:hAnsi="Times New Roman"/>
          <w:sz w:val="24"/>
          <w:szCs w:val="24"/>
        </w:rPr>
        <w:t>2. Правилника о обавезним елементима конкурсне документације у поступцима јавних набавки и начину доказивања</w:t>
      </w:r>
      <w:r w:rsidR="00AD18DB" w:rsidRPr="00483986">
        <w:rPr>
          <w:rFonts w:ascii="Times New Roman" w:hAnsi="Times New Roman"/>
          <w:sz w:val="24"/>
          <w:szCs w:val="24"/>
        </w:rPr>
        <w:t xml:space="preserve"> испуњености услова („Службени </w:t>
      </w:r>
      <w:r w:rsidR="00ED0509" w:rsidRPr="00483986">
        <w:rPr>
          <w:rFonts w:ascii="Times New Roman" w:hAnsi="Times New Roman"/>
          <w:sz w:val="24"/>
          <w:szCs w:val="24"/>
        </w:rPr>
        <w:t xml:space="preserve">гласник РС” број 86/15), Одлуке о покретању </w:t>
      </w:r>
      <w:r w:rsidR="003C7D45" w:rsidRPr="00483986">
        <w:rPr>
          <w:rFonts w:ascii="Times New Roman" w:hAnsi="Times New Roman"/>
          <w:sz w:val="24"/>
          <w:szCs w:val="24"/>
        </w:rPr>
        <w:t xml:space="preserve">поступка јавне набавке број: </w:t>
      </w:r>
      <w:r w:rsidR="00AF5A1E" w:rsidRPr="008D0213">
        <w:rPr>
          <w:rFonts w:ascii="Times New Roman" w:hAnsi="Times New Roman"/>
          <w:color w:val="000000" w:themeColor="text1"/>
          <w:sz w:val="24"/>
          <w:szCs w:val="24"/>
          <w:lang w:val="sr-Cyrl-RS"/>
        </w:rPr>
        <w:t>404-</w:t>
      </w:r>
      <w:r w:rsidR="008D0213" w:rsidRPr="008D0213">
        <w:rPr>
          <w:rFonts w:ascii="Times New Roman" w:hAnsi="Times New Roman"/>
          <w:color w:val="000000" w:themeColor="text1"/>
          <w:sz w:val="24"/>
          <w:szCs w:val="24"/>
          <w:lang w:val="sr-Cyrl-RS"/>
        </w:rPr>
        <w:t>40</w:t>
      </w:r>
      <w:r w:rsidR="00AF5A1E" w:rsidRPr="008D0213">
        <w:rPr>
          <w:rFonts w:ascii="Times New Roman" w:hAnsi="Times New Roman"/>
          <w:color w:val="000000" w:themeColor="text1"/>
          <w:sz w:val="24"/>
          <w:szCs w:val="24"/>
          <w:lang w:val="sr-Cyrl-RS"/>
        </w:rPr>
        <w:t>/2019</w:t>
      </w:r>
      <w:r w:rsidR="00876306" w:rsidRPr="008D0213">
        <w:rPr>
          <w:rFonts w:ascii="Times New Roman" w:eastAsia="Times New Roman" w:hAnsi="Times New Roman"/>
          <w:color w:val="000000" w:themeColor="text1"/>
          <w:sz w:val="24"/>
          <w:szCs w:val="24"/>
          <w:lang w:val="sr-Cyrl-CS"/>
        </w:rPr>
        <w:t xml:space="preserve"> </w:t>
      </w:r>
      <w:r w:rsidR="00EF3E79" w:rsidRPr="008D0213">
        <w:rPr>
          <w:rFonts w:ascii="Times New Roman" w:eastAsia="Times New Roman" w:hAnsi="Times New Roman"/>
          <w:color w:val="000000" w:themeColor="text1"/>
          <w:sz w:val="24"/>
          <w:szCs w:val="24"/>
        </w:rPr>
        <w:t xml:space="preserve">од </w:t>
      </w:r>
      <w:r w:rsidR="008D0213" w:rsidRPr="008D0213">
        <w:rPr>
          <w:rFonts w:ascii="Times New Roman" w:eastAsia="Times New Roman" w:hAnsi="Times New Roman"/>
          <w:color w:val="000000" w:themeColor="text1"/>
          <w:sz w:val="24"/>
          <w:szCs w:val="24"/>
          <w:lang w:val="sr-Cyrl-RS"/>
        </w:rPr>
        <w:t>09.08</w:t>
      </w:r>
      <w:r w:rsidR="00AF5A1E" w:rsidRPr="008D0213">
        <w:rPr>
          <w:rFonts w:ascii="Times New Roman" w:eastAsia="Times New Roman" w:hAnsi="Times New Roman"/>
          <w:color w:val="000000" w:themeColor="text1"/>
          <w:sz w:val="24"/>
          <w:szCs w:val="24"/>
          <w:lang w:val="sr-Cyrl-RS"/>
        </w:rPr>
        <w:t>.2019.</w:t>
      </w:r>
      <w:r w:rsidR="00876306" w:rsidRPr="008D0213">
        <w:rPr>
          <w:rFonts w:ascii="Times New Roman" w:eastAsia="Times New Roman" w:hAnsi="Times New Roman"/>
          <w:color w:val="000000" w:themeColor="text1"/>
          <w:sz w:val="24"/>
          <w:szCs w:val="24"/>
        </w:rPr>
        <w:t xml:space="preserve"> </w:t>
      </w:r>
      <w:r w:rsidR="00EF3E79" w:rsidRPr="008D0213">
        <w:rPr>
          <w:rFonts w:ascii="Times New Roman" w:eastAsia="Times New Roman" w:hAnsi="Times New Roman"/>
          <w:color w:val="000000" w:themeColor="text1"/>
          <w:sz w:val="24"/>
          <w:szCs w:val="24"/>
        </w:rPr>
        <w:t xml:space="preserve"> </w:t>
      </w:r>
      <w:proofErr w:type="gramStart"/>
      <w:r w:rsidR="00EF3E79" w:rsidRPr="008D0213">
        <w:rPr>
          <w:rFonts w:ascii="Times New Roman" w:eastAsia="Times New Roman" w:hAnsi="Times New Roman"/>
          <w:color w:val="000000" w:themeColor="text1"/>
          <w:sz w:val="24"/>
          <w:szCs w:val="24"/>
        </w:rPr>
        <w:t>године</w:t>
      </w:r>
      <w:proofErr w:type="gramEnd"/>
      <w:r w:rsidR="00EF3E79" w:rsidRPr="008D0213">
        <w:rPr>
          <w:rFonts w:ascii="Times New Roman" w:eastAsia="Times New Roman" w:hAnsi="Times New Roman"/>
          <w:color w:val="000000" w:themeColor="text1"/>
          <w:sz w:val="24"/>
          <w:szCs w:val="24"/>
        </w:rPr>
        <w:t xml:space="preserve"> и Решења о образовању Комисије за јавну набавку број: </w:t>
      </w:r>
      <w:r w:rsidR="00AF5A1E" w:rsidRPr="008D0213">
        <w:rPr>
          <w:rFonts w:ascii="Times New Roman" w:hAnsi="Times New Roman"/>
          <w:color w:val="000000" w:themeColor="text1"/>
          <w:sz w:val="24"/>
          <w:szCs w:val="24"/>
          <w:lang w:val="sr-Cyrl-RS"/>
        </w:rPr>
        <w:t>404-</w:t>
      </w:r>
      <w:r w:rsidR="008D0213" w:rsidRPr="008D0213">
        <w:rPr>
          <w:rFonts w:ascii="Times New Roman" w:hAnsi="Times New Roman"/>
          <w:color w:val="000000" w:themeColor="text1"/>
          <w:sz w:val="24"/>
          <w:szCs w:val="24"/>
          <w:lang w:val="sr-Cyrl-RS"/>
        </w:rPr>
        <w:t>40</w:t>
      </w:r>
      <w:r w:rsidR="00AF5A1E" w:rsidRPr="008D0213">
        <w:rPr>
          <w:rFonts w:ascii="Times New Roman" w:hAnsi="Times New Roman"/>
          <w:color w:val="000000" w:themeColor="text1"/>
          <w:sz w:val="24"/>
          <w:szCs w:val="24"/>
          <w:lang w:val="sr-Cyrl-RS"/>
        </w:rPr>
        <w:t>/2019</w:t>
      </w:r>
      <w:r w:rsidR="00876306" w:rsidRPr="008D0213">
        <w:rPr>
          <w:rFonts w:ascii="Times New Roman" w:eastAsia="Times New Roman" w:hAnsi="Times New Roman"/>
          <w:color w:val="000000" w:themeColor="text1"/>
          <w:sz w:val="24"/>
          <w:szCs w:val="24"/>
          <w:lang w:val="sr-Cyrl-CS"/>
        </w:rPr>
        <w:t xml:space="preserve"> </w:t>
      </w:r>
      <w:r w:rsidR="00876306" w:rsidRPr="008D0213">
        <w:rPr>
          <w:rFonts w:ascii="Times New Roman" w:eastAsia="Times New Roman" w:hAnsi="Times New Roman"/>
          <w:color w:val="000000" w:themeColor="text1"/>
          <w:sz w:val="24"/>
          <w:szCs w:val="24"/>
        </w:rPr>
        <w:t xml:space="preserve">од </w:t>
      </w:r>
      <w:r w:rsidR="008D0213" w:rsidRPr="008D0213">
        <w:rPr>
          <w:rFonts w:ascii="Times New Roman" w:eastAsia="Times New Roman" w:hAnsi="Times New Roman"/>
          <w:color w:val="000000" w:themeColor="text1"/>
          <w:sz w:val="24"/>
          <w:szCs w:val="24"/>
          <w:lang w:val="sr-Cyrl-RS"/>
        </w:rPr>
        <w:t>09.08.</w:t>
      </w:r>
      <w:r w:rsidR="00AF5A1E" w:rsidRPr="008D0213">
        <w:rPr>
          <w:rFonts w:ascii="Times New Roman" w:eastAsia="Times New Roman" w:hAnsi="Times New Roman"/>
          <w:color w:val="000000" w:themeColor="text1"/>
          <w:sz w:val="24"/>
          <w:szCs w:val="24"/>
          <w:lang w:val="sr-Cyrl-RS"/>
        </w:rPr>
        <w:t>2019.</w:t>
      </w:r>
      <w:r w:rsidR="00EF3E79" w:rsidRPr="008D0213">
        <w:rPr>
          <w:rFonts w:ascii="Times New Roman" w:eastAsia="Times New Roman" w:hAnsi="Times New Roman"/>
          <w:color w:val="000000" w:themeColor="text1"/>
          <w:sz w:val="24"/>
          <w:szCs w:val="24"/>
        </w:rPr>
        <w:t xml:space="preserve"> </w:t>
      </w:r>
      <w:proofErr w:type="gramStart"/>
      <w:r w:rsidR="00EF3E79" w:rsidRPr="008D0213">
        <w:rPr>
          <w:rFonts w:ascii="Times New Roman" w:eastAsia="Times New Roman" w:hAnsi="Times New Roman"/>
          <w:color w:val="000000" w:themeColor="text1"/>
          <w:sz w:val="24"/>
          <w:szCs w:val="24"/>
        </w:rPr>
        <w:t>године</w:t>
      </w:r>
      <w:proofErr w:type="gramEnd"/>
      <w:r w:rsidR="00ED0509" w:rsidRPr="008D0213">
        <w:rPr>
          <w:rFonts w:ascii="Times New Roman" w:hAnsi="Times New Roman"/>
          <w:color w:val="000000" w:themeColor="text1"/>
          <w:sz w:val="24"/>
          <w:szCs w:val="24"/>
        </w:rPr>
        <w:t>, припремљена је</w:t>
      </w:r>
    </w:p>
    <w:p w:rsidR="001B558E" w:rsidRPr="00483986" w:rsidRDefault="001B558E" w:rsidP="001B558E">
      <w:pPr>
        <w:jc w:val="center"/>
        <w:rPr>
          <w:rFonts w:ascii="Times New Roman" w:hAnsi="Times New Roman"/>
          <w:b/>
          <w:sz w:val="24"/>
          <w:szCs w:val="24"/>
        </w:rPr>
      </w:pPr>
    </w:p>
    <w:p w:rsidR="00346EA3" w:rsidRPr="00964742" w:rsidRDefault="00346EA3" w:rsidP="00346EA3">
      <w:pPr>
        <w:keepNext/>
        <w:shd w:val="clear" w:color="auto" w:fill="C6D9F1"/>
        <w:spacing w:before="240" w:after="240" w:line="240" w:lineRule="auto"/>
        <w:jc w:val="center"/>
        <w:outlineLvl w:val="0"/>
        <w:rPr>
          <w:rFonts w:ascii="Times New Roman" w:eastAsia="Times New Roman" w:hAnsi="Times New Roman"/>
          <w:b/>
          <w:spacing w:val="60"/>
          <w:sz w:val="28"/>
          <w:szCs w:val="24"/>
        </w:rPr>
      </w:pPr>
      <w:r w:rsidRPr="00964742">
        <w:rPr>
          <w:rFonts w:ascii="Times New Roman" w:eastAsia="Times New Roman" w:hAnsi="Times New Roman"/>
          <w:b/>
          <w:spacing w:val="60"/>
          <w:sz w:val="28"/>
          <w:szCs w:val="24"/>
        </w:rPr>
        <w:t>КОНКУРСНА ДОКУМЕНТАЦИЈА</w:t>
      </w:r>
    </w:p>
    <w:p w:rsidR="001B558E" w:rsidRPr="00740107" w:rsidRDefault="00D36FB2" w:rsidP="001B558E">
      <w:pPr>
        <w:jc w:val="center"/>
        <w:rPr>
          <w:rFonts w:ascii="Times New Roman" w:hAnsi="Times New Roman"/>
          <w:b/>
          <w:sz w:val="24"/>
          <w:szCs w:val="24"/>
        </w:rPr>
      </w:pPr>
      <w:r w:rsidRPr="00483986">
        <w:rPr>
          <w:rFonts w:ascii="Times New Roman" w:hAnsi="Times New Roman"/>
          <w:b/>
          <w:sz w:val="24"/>
          <w:szCs w:val="24"/>
        </w:rPr>
        <w:t xml:space="preserve">ЗА ЈАВНУ НАБАВКУ </w:t>
      </w:r>
      <w:r w:rsidR="00491C1F">
        <w:rPr>
          <w:rFonts w:ascii="Times New Roman" w:hAnsi="Times New Roman"/>
          <w:b/>
          <w:sz w:val="24"/>
          <w:szCs w:val="24"/>
          <w:lang w:val="sr-Cyrl-RS"/>
        </w:rPr>
        <w:t>УСЛУГА</w:t>
      </w:r>
      <w:r w:rsidR="00740107">
        <w:rPr>
          <w:rFonts w:ascii="Times New Roman" w:hAnsi="Times New Roman"/>
          <w:b/>
          <w:sz w:val="24"/>
          <w:szCs w:val="24"/>
        </w:rPr>
        <w:t>:</w:t>
      </w:r>
    </w:p>
    <w:p w:rsidR="00393CEE" w:rsidRPr="00146CD4" w:rsidRDefault="00491C1F" w:rsidP="00393CEE">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НАДЗОРА </w:t>
      </w:r>
      <w:r w:rsidR="00393CEE" w:rsidRPr="00146CD4">
        <w:rPr>
          <w:rFonts w:ascii="Times New Roman" w:eastAsia="Times New Roman" w:hAnsi="Times New Roman"/>
          <w:b/>
          <w:sz w:val="24"/>
          <w:szCs w:val="24"/>
          <w:lang w:val="ru-RU"/>
        </w:rPr>
        <w:t>ИЗГРАДЊ</w:t>
      </w:r>
      <w:r w:rsidR="006F303A">
        <w:rPr>
          <w:rFonts w:ascii="Times New Roman" w:eastAsia="Times New Roman" w:hAnsi="Times New Roman"/>
          <w:b/>
          <w:sz w:val="24"/>
          <w:szCs w:val="24"/>
          <w:lang w:val="ru-RU"/>
        </w:rPr>
        <w:t>Е</w:t>
      </w:r>
      <w:r w:rsidR="00393CEE" w:rsidRPr="00146CD4">
        <w:rPr>
          <w:rFonts w:ascii="Times New Roman" w:eastAsia="Times New Roman" w:hAnsi="Times New Roman"/>
          <w:b/>
          <w:sz w:val="24"/>
          <w:szCs w:val="24"/>
          <w:lang w:val="ru-RU"/>
        </w:rPr>
        <w:t xml:space="preserve"> КОТЛАРНИЦЕ НА </w:t>
      </w:r>
      <w:r w:rsidR="00393CEE">
        <w:rPr>
          <w:rFonts w:ascii="Times New Roman" w:eastAsia="Times New Roman" w:hAnsi="Times New Roman"/>
          <w:b/>
          <w:sz w:val="24"/>
          <w:szCs w:val="24"/>
          <w:lang w:val="sr-Cyrl-RS"/>
        </w:rPr>
        <w:t>ДРВНУ СЕЧКУ У ДВОРИШТУ ОШ „БРАЋА НЕДИЋ“,</w:t>
      </w:r>
      <w:r w:rsidR="00393CEE" w:rsidRPr="00146CD4">
        <w:rPr>
          <w:rFonts w:ascii="Times New Roman" w:eastAsia="Times New Roman" w:hAnsi="Times New Roman"/>
          <w:b/>
          <w:sz w:val="24"/>
          <w:szCs w:val="24"/>
          <w:lang w:val="ru-RU"/>
        </w:rPr>
        <w:t xml:space="preserve"> ТОПЛОВОДА </w:t>
      </w:r>
      <w:r w:rsidR="00393CEE">
        <w:rPr>
          <w:rFonts w:ascii="Times New Roman" w:eastAsia="Times New Roman" w:hAnsi="Times New Roman"/>
          <w:b/>
          <w:sz w:val="24"/>
          <w:szCs w:val="24"/>
          <w:lang w:val="ru-RU"/>
        </w:rPr>
        <w:t xml:space="preserve">И ТОПЛОТНИХ ПОДСТАНИЦА </w:t>
      </w:r>
      <w:r w:rsidR="00393CEE" w:rsidRPr="00146CD4">
        <w:rPr>
          <w:rFonts w:ascii="Times New Roman" w:eastAsia="Times New Roman" w:hAnsi="Times New Roman"/>
          <w:b/>
          <w:sz w:val="24"/>
          <w:szCs w:val="24"/>
          <w:lang w:val="ru-RU"/>
        </w:rPr>
        <w:t xml:space="preserve">У ОСЕЧИНИ </w:t>
      </w:r>
    </w:p>
    <w:p w:rsidR="00C0620F" w:rsidRPr="00964742" w:rsidRDefault="00C0620F" w:rsidP="00C0620F">
      <w:pPr>
        <w:spacing w:after="0" w:line="240" w:lineRule="auto"/>
        <w:jc w:val="center"/>
        <w:rPr>
          <w:rFonts w:ascii="Times New Roman" w:eastAsia="Times New Roman" w:hAnsi="Times New Roman"/>
          <w:b/>
          <w:sz w:val="24"/>
          <w:szCs w:val="24"/>
        </w:rPr>
      </w:pPr>
    </w:p>
    <w:p w:rsidR="003A33B5" w:rsidRPr="008D0213" w:rsidRDefault="007B439A" w:rsidP="001B558E">
      <w:pPr>
        <w:jc w:val="center"/>
        <w:rPr>
          <w:rFonts w:ascii="Times New Roman" w:eastAsia="Times New Roman" w:hAnsi="Times New Roman"/>
          <w:b/>
          <w:color w:val="000000" w:themeColor="text1"/>
          <w:sz w:val="24"/>
          <w:szCs w:val="24"/>
        </w:rPr>
      </w:pPr>
      <w:r>
        <w:rPr>
          <w:rFonts w:ascii="Times New Roman" w:hAnsi="Times New Roman"/>
          <w:b/>
          <w:sz w:val="24"/>
          <w:szCs w:val="24"/>
          <w:lang w:val="sr-Cyrl-RS"/>
        </w:rPr>
        <w:t>ЈАВНА НАБАВКА МАЛЕ ВРЕДНОСТИ</w:t>
      </w:r>
      <w:r w:rsidR="003A33B5" w:rsidRPr="00483986">
        <w:rPr>
          <w:rFonts w:ascii="Times New Roman" w:hAnsi="Times New Roman"/>
          <w:b/>
          <w:sz w:val="24"/>
          <w:szCs w:val="24"/>
        </w:rPr>
        <w:t>,</w:t>
      </w:r>
      <w:r w:rsidR="00361497">
        <w:rPr>
          <w:rFonts w:ascii="Times New Roman" w:hAnsi="Times New Roman"/>
          <w:b/>
          <w:sz w:val="24"/>
          <w:szCs w:val="24"/>
        </w:rPr>
        <w:t xml:space="preserve"> </w:t>
      </w:r>
      <w:r w:rsidR="003A33B5" w:rsidRPr="00483986">
        <w:rPr>
          <w:rFonts w:ascii="Times New Roman" w:hAnsi="Times New Roman"/>
          <w:b/>
          <w:sz w:val="24"/>
          <w:szCs w:val="24"/>
        </w:rPr>
        <w:t>ЈН БРОЈ</w:t>
      </w:r>
      <w:r w:rsidR="003A33B5" w:rsidRPr="008D0213">
        <w:rPr>
          <w:rFonts w:ascii="Times New Roman" w:hAnsi="Times New Roman"/>
          <w:b/>
          <w:color w:val="000000" w:themeColor="text1"/>
          <w:sz w:val="24"/>
          <w:szCs w:val="24"/>
        </w:rPr>
        <w:t xml:space="preserve">: </w:t>
      </w:r>
      <w:r w:rsidR="00AF5A1E" w:rsidRPr="008D0213">
        <w:rPr>
          <w:rFonts w:ascii="Times New Roman" w:hAnsi="Times New Roman"/>
          <w:b/>
          <w:color w:val="000000" w:themeColor="text1"/>
          <w:sz w:val="24"/>
          <w:szCs w:val="24"/>
          <w:lang w:val="sr-Cyrl-CS"/>
        </w:rPr>
        <w:t>404-</w:t>
      </w:r>
      <w:r w:rsidR="008D0213" w:rsidRPr="008D0213">
        <w:rPr>
          <w:rFonts w:ascii="Times New Roman" w:hAnsi="Times New Roman"/>
          <w:b/>
          <w:color w:val="000000" w:themeColor="text1"/>
          <w:sz w:val="24"/>
          <w:szCs w:val="24"/>
          <w:lang w:val="sr-Cyrl-CS"/>
        </w:rPr>
        <w:t>40</w:t>
      </w:r>
      <w:r w:rsidR="00AF5A1E" w:rsidRPr="008D0213">
        <w:rPr>
          <w:rFonts w:ascii="Times New Roman" w:hAnsi="Times New Roman"/>
          <w:b/>
          <w:color w:val="000000" w:themeColor="text1"/>
          <w:sz w:val="24"/>
          <w:szCs w:val="24"/>
          <w:lang w:val="sr-Cyrl-CS"/>
        </w:rPr>
        <w:t>/2019</w:t>
      </w:r>
    </w:p>
    <w:p w:rsidR="00E07856" w:rsidRPr="00483986" w:rsidRDefault="00E07856" w:rsidP="000F487F">
      <w:pPr>
        <w:spacing w:after="0" w:line="240" w:lineRule="auto"/>
        <w:jc w:val="both"/>
        <w:rPr>
          <w:rFonts w:ascii="Times New Roman" w:hAnsi="Times New Roman"/>
          <w:sz w:val="24"/>
          <w:szCs w:val="24"/>
        </w:rPr>
      </w:pPr>
    </w:p>
    <w:p w:rsidR="00ED0509" w:rsidRPr="00483986" w:rsidRDefault="00117987" w:rsidP="00117987">
      <w:pPr>
        <w:spacing w:after="0" w:line="240" w:lineRule="auto"/>
        <w:jc w:val="both"/>
        <w:rPr>
          <w:rFonts w:ascii="Times New Roman" w:hAnsi="Times New Roman"/>
          <w:color w:val="000000"/>
          <w:sz w:val="24"/>
          <w:szCs w:val="24"/>
        </w:rPr>
      </w:pPr>
      <w:r w:rsidRPr="00483986">
        <w:rPr>
          <w:rFonts w:ascii="Times New Roman" w:hAnsi="Times New Roman"/>
          <w:color w:val="000000"/>
          <w:sz w:val="24"/>
          <w:szCs w:val="24"/>
          <w:lang w:val="sr-Cyrl-CS"/>
        </w:rPr>
        <w:t>Садржај к</w:t>
      </w:r>
      <w:r w:rsidR="00115C6D" w:rsidRPr="00483986">
        <w:rPr>
          <w:rFonts w:ascii="Times New Roman" w:hAnsi="Times New Roman"/>
          <w:color w:val="000000"/>
          <w:sz w:val="24"/>
          <w:szCs w:val="24"/>
        </w:rPr>
        <w:t>онкурсн</w:t>
      </w:r>
      <w:r w:rsidRPr="00483986">
        <w:rPr>
          <w:rFonts w:ascii="Times New Roman" w:hAnsi="Times New Roman"/>
          <w:color w:val="000000"/>
          <w:sz w:val="24"/>
          <w:szCs w:val="24"/>
          <w:lang w:val="sr-Cyrl-CS"/>
        </w:rPr>
        <w:t>е</w:t>
      </w:r>
      <w:r w:rsidR="00115C6D" w:rsidRPr="00483986">
        <w:rPr>
          <w:rFonts w:ascii="Times New Roman" w:hAnsi="Times New Roman"/>
          <w:color w:val="000000"/>
          <w:sz w:val="24"/>
          <w:szCs w:val="24"/>
        </w:rPr>
        <w:t xml:space="preserve"> документациј</w:t>
      </w:r>
      <w:r w:rsidRPr="00483986">
        <w:rPr>
          <w:rFonts w:ascii="Times New Roman" w:hAnsi="Times New Roman"/>
          <w:color w:val="000000"/>
          <w:sz w:val="24"/>
          <w:szCs w:val="24"/>
          <w:lang w:val="sr-Cyrl-CS"/>
        </w:rPr>
        <w:t>е</w:t>
      </w:r>
      <w:r w:rsidR="00ED0509" w:rsidRPr="00483986">
        <w:rPr>
          <w:rFonts w:ascii="Times New Roman" w:hAnsi="Times New Roman"/>
          <w:color w:val="000000"/>
          <w:sz w:val="24"/>
          <w:szCs w:val="24"/>
        </w:rPr>
        <w:t>:</w:t>
      </w:r>
    </w:p>
    <w:tbl>
      <w:tblPr>
        <w:tblW w:w="9327" w:type="dxa"/>
        <w:tblInd w:w="-5" w:type="dxa"/>
        <w:tblLayout w:type="fixed"/>
        <w:tblLook w:val="0000" w:firstRow="0" w:lastRow="0" w:firstColumn="0" w:lastColumn="0" w:noHBand="0" w:noVBand="0"/>
      </w:tblPr>
      <w:tblGrid>
        <w:gridCol w:w="1601"/>
        <w:gridCol w:w="6194"/>
        <w:gridCol w:w="1532"/>
      </w:tblGrid>
      <w:tr w:rsidR="001B7AAB" w:rsidRPr="00483986" w:rsidTr="006654A2">
        <w:tc>
          <w:tcPr>
            <w:tcW w:w="1601" w:type="dxa"/>
            <w:tcBorders>
              <w:top w:val="single" w:sz="4" w:space="0" w:color="000000"/>
              <w:left w:val="single" w:sz="4" w:space="0" w:color="000000"/>
              <w:bottom w:val="single" w:sz="4" w:space="0" w:color="000000"/>
            </w:tcBorders>
            <w:shd w:val="clear" w:color="auto" w:fill="auto"/>
          </w:tcPr>
          <w:p w:rsidR="001B7AAB" w:rsidRPr="00483986" w:rsidRDefault="001B7AAB" w:rsidP="005D0418">
            <w:pPr>
              <w:spacing w:before="40" w:after="40" w:line="240" w:lineRule="auto"/>
              <w:jc w:val="both"/>
              <w:rPr>
                <w:rFonts w:ascii="Times New Roman" w:eastAsia="TimesNewRomanPSMT" w:hAnsi="Times New Roman"/>
                <w:b/>
                <w:i/>
                <w:sz w:val="24"/>
                <w:szCs w:val="24"/>
              </w:rPr>
            </w:pPr>
            <w:r w:rsidRPr="00483986">
              <w:rPr>
                <w:rFonts w:ascii="Times New Roman" w:eastAsia="TimesNewRomanPSMT" w:hAnsi="Times New Roman"/>
                <w:b/>
                <w:i/>
                <w:sz w:val="24"/>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B7AAB" w:rsidRPr="00483986" w:rsidRDefault="001B7AAB" w:rsidP="005D0418">
            <w:pPr>
              <w:spacing w:before="40" w:after="40" w:line="240" w:lineRule="auto"/>
              <w:jc w:val="center"/>
              <w:rPr>
                <w:rFonts w:ascii="Times New Roman" w:eastAsia="TimesNewRomanPSMT" w:hAnsi="Times New Roman"/>
                <w:b/>
                <w:i/>
                <w:sz w:val="24"/>
                <w:szCs w:val="24"/>
              </w:rPr>
            </w:pPr>
            <w:r w:rsidRPr="00483986">
              <w:rPr>
                <w:rFonts w:ascii="Times New Roman" w:eastAsia="TimesNewRomanPSMT" w:hAnsi="Times New Roman"/>
                <w:b/>
                <w:i/>
                <w:sz w:val="24"/>
                <w:szCs w:val="24"/>
              </w:rPr>
              <w:t>Назив</w:t>
            </w:r>
            <w:r w:rsidRPr="00483986">
              <w:rPr>
                <w:rFonts w:ascii="Times New Roman" w:eastAsia="TimesNewRomanPSMT" w:hAnsi="Times New Roman"/>
                <w:b/>
                <w:i/>
                <w:sz w:val="24"/>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B7AAB" w:rsidRPr="000B5180" w:rsidRDefault="001B7AAB" w:rsidP="005D0418">
            <w:pPr>
              <w:spacing w:before="40" w:after="40" w:line="240" w:lineRule="auto"/>
              <w:jc w:val="center"/>
              <w:rPr>
                <w:rFonts w:ascii="Times New Roman" w:eastAsia="Times New Roman" w:hAnsi="Times New Roman"/>
                <w:bCs/>
                <w:iCs/>
                <w:sz w:val="24"/>
                <w:szCs w:val="24"/>
              </w:rPr>
            </w:pPr>
            <w:r w:rsidRPr="000B5180">
              <w:rPr>
                <w:rFonts w:ascii="Times New Roman" w:eastAsia="TimesNewRomanPSMT" w:hAnsi="Times New Roman"/>
                <w:b/>
                <w:i/>
                <w:sz w:val="24"/>
                <w:szCs w:val="24"/>
              </w:rPr>
              <w:t>Страна</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bCs/>
                <w:iCs/>
                <w:color w:val="000000" w:themeColor="text1"/>
                <w:sz w:val="24"/>
                <w:szCs w:val="24"/>
                <w:lang w:val="sr-Latn-CS"/>
              </w:rPr>
            </w:pPr>
            <w:r w:rsidRPr="005A49D5">
              <w:rPr>
                <w:rFonts w:ascii="Times New Roman" w:eastAsia="Times New Roman" w:hAnsi="Times New Roman"/>
                <w:bCs/>
                <w:iCs/>
                <w:color w:val="000000" w:themeColor="text1"/>
                <w:sz w:val="24"/>
                <w:szCs w:val="24"/>
                <w:lang w:val="sr-Latn-CS"/>
              </w:rPr>
              <w:t>3</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ПОДАЦИ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Latn-C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4D6658">
            <w:pPr>
              <w:snapToGrid w:val="0"/>
              <w:spacing w:before="40" w:after="40" w:line="240" w:lineRule="auto"/>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Cyrl-CS"/>
              </w:rPr>
              <w:t xml:space="preserve">ТЕХНИЧКА СПЕЦИФИКАЦИЈА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CS"/>
              </w:rPr>
            </w:pPr>
            <w:r w:rsidRPr="005A49D5">
              <w:rPr>
                <w:rFonts w:ascii="Times New Roman" w:eastAsia="TimesNewRomanPSMT" w:hAnsi="Times New Roman"/>
                <w:color w:val="000000" w:themeColor="text1"/>
                <w:sz w:val="24"/>
                <w:szCs w:val="24"/>
                <w:lang w:val="sr-Latn-C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r w:rsidR="00F95565"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4</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8</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19</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F95565"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lang w:val="sr-Latn-CS"/>
              </w:rPr>
              <w:t>VII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3</w:t>
            </w:r>
          </w:p>
        </w:tc>
      </w:tr>
      <w:tr w:rsidR="005A49D5" w:rsidRPr="005A49D5" w:rsidTr="006654A2">
        <w:trPr>
          <w:trHeight w:val="278"/>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4</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4D6658" w:rsidP="005D041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I</w:t>
            </w:r>
            <w:r w:rsidR="005D7CDF" w:rsidRPr="005A49D5">
              <w:rPr>
                <w:rFonts w:ascii="Times New Roman" w:eastAsia="TimesNewRomanPSMT" w:hAnsi="Times New Roman"/>
                <w:color w:val="000000" w:themeColor="text1"/>
                <w:sz w:val="24"/>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5</w:t>
            </w:r>
          </w:p>
        </w:tc>
      </w:tr>
      <w:tr w:rsidR="005A49D5"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NewRomanPSMT" w:hAnsi="Times New Roman"/>
                <w:color w:val="000000" w:themeColor="text1"/>
                <w:sz w:val="24"/>
                <w:szCs w:val="24"/>
                <w:lang w:val="sr-Latn-RS"/>
              </w:rPr>
            </w:pPr>
            <w:r w:rsidRPr="005A49D5">
              <w:rPr>
                <w:rFonts w:ascii="Times New Roman" w:eastAsia="TimesNewRomanPSMT" w:hAnsi="Times New Roman"/>
                <w:color w:val="000000" w:themeColor="text1"/>
                <w:sz w:val="24"/>
                <w:szCs w:val="24"/>
                <w:lang w:val="sr-Latn-RS"/>
              </w:rPr>
              <w:t>2</w:t>
            </w:r>
            <w:r w:rsidR="005A49D5" w:rsidRPr="005A49D5">
              <w:rPr>
                <w:rFonts w:ascii="Times New Roman" w:eastAsia="TimesNewRomanPSMT" w:hAnsi="Times New Roman"/>
                <w:color w:val="000000" w:themeColor="text1"/>
                <w:sz w:val="24"/>
                <w:szCs w:val="24"/>
                <w:lang w:val="sr-Latn-RS"/>
              </w:rPr>
              <w:t>6</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F95565"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СТРУКТУРЕ ЦЕНЕ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36</w:t>
            </w:r>
          </w:p>
        </w:tc>
      </w:tr>
      <w:tr w:rsidR="005A49D5" w:rsidRPr="005A49D5" w:rsidTr="006654A2">
        <w:trPr>
          <w:trHeight w:val="532"/>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F95565" w:rsidRPr="005A49D5">
              <w:rPr>
                <w:rFonts w:ascii="Times New Roman" w:eastAsia="TimesNewRomanPSMT" w:hAnsi="Times New Roman"/>
                <w:color w:val="000000" w:themeColor="text1"/>
                <w:sz w:val="24"/>
                <w:szCs w:val="24"/>
              </w:rPr>
              <w:t>I</w:t>
            </w:r>
            <w:r w:rsidR="00A879E1" w:rsidRPr="005A49D5">
              <w:rPr>
                <w:rFonts w:ascii="Times New Roman" w:eastAsia="TimesNewRomanPSMT" w:hAnsi="Times New Roman"/>
                <w:color w:val="000000" w:themeColor="text1"/>
                <w:sz w:val="24"/>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w:t>
            </w:r>
            <w:r w:rsidR="005A49D5" w:rsidRPr="005A49D5">
              <w:rPr>
                <w:rFonts w:ascii="Times New Roman" w:eastAsia="Times New Roman" w:hAnsi="Times New Roman"/>
                <w:color w:val="000000" w:themeColor="text1"/>
                <w:sz w:val="24"/>
                <w:szCs w:val="24"/>
                <w:lang w:val="sr-Latn-RS"/>
              </w:rPr>
              <w:t>7</w:t>
            </w:r>
          </w:p>
        </w:tc>
      </w:tr>
      <w:tr w:rsidR="005A49D5" w:rsidRPr="005A49D5" w:rsidTr="006654A2">
        <w:trPr>
          <w:trHeight w:val="532"/>
        </w:trPr>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A879E1" w:rsidRPr="005A49D5">
              <w:rPr>
                <w:rFonts w:ascii="Times New Roman" w:eastAsia="TimesNewRomanPSMT" w:hAnsi="Times New Roman"/>
                <w:color w:val="000000" w:themeColor="text1"/>
                <w:sz w:val="24"/>
                <w:szCs w:val="24"/>
              </w:rPr>
              <w:t>I</w:t>
            </w:r>
            <w:r w:rsidR="004D6658" w:rsidRPr="005A49D5">
              <w:rPr>
                <w:rFonts w:ascii="Times New Roman" w:eastAsia="TimesNewRomanPSMT" w:hAnsi="Times New Roman"/>
                <w:color w:val="000000" w:themeColor="text1"/>
                <w:sz w:val="24"/>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4D6658" w:rsidP="005A49D5">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w:t>
            </w:r>
            <w:r w:rsidR="005A49D5" w:rsidRPr="005A49D5">
              <w:rPr>
                <w:rFonts w:ascii="Times New Roman" w:eastAsia="Times New Roman" w:hAnsi="Times New Roman"/>
                <w:color w:val="000000" w:themeColor="text1"/>
                <w:sz w:val="24"/>
                <w:szCs w:val="24"/>
                <w:lang w:val="sr-Latn-RS"/>
              </w:rPr>
              <w:t>8</w:t>
            </w:r>
          </w:p>
        </w:tc>
      </w:tr>
      <w:tr w:rsidR="005D7CDF" w:rsidRPr="005A49D5" w:rsidTr="006654A2">
        <w:tc>
          <w:tcPr>
            <w:tcW w:w="1601" w:type="dxa"/>
            <w:tcBorders>
              <w:top w:val="single" w:sz="4" w:space="0" w:color="000000"/>
              <w:left w:val="single" w:sz="4" w:space="0" w:color="000000"/>
              <w:bottom w:val="single" w:sz="4" w:space="0" w:color="000000"/>
            </w:tcBorders>
            <w:shd w:val="clear" w:color="auto" w:fill="auto"/>
            <w:vAlign w:val="center"/>
          </w:tcPr>
          <w:p w:rsidR="005D7CDF" w:rsidRPr="005A49D5" w:rsidRDefault="00A879E1" w:rsidP="004D6658">
            <w:pPr>
              <w:snapToGrid w:val="0"/>
              <w:spacing w:before="40" w:after="40" w:line="240" w:lineRule="auto"/>
              <w:jc w:val="center"/>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X</w:t>
            </w:r>
            <w:r w:rsidR="004D6658" w:rsidRPr="005A49D5">
              <w:rPr>
                <w:rFonts w:ascii="Times New Roman" w:eastAsia="TimesNewRomanPSMT" w:hAnsi="Times New Roman"/>
                <w:color w:val="000000" w:themeColor="text1"/>
                <w:sz w:val="24"/>
                <w:szCs w:val="24"/>
              </w:rPr>
              <w:t>I</w:t>
            </w:r>
            <w:r w:rsidRPr="005A49D5">
              <w:rPr>
                <w:rFonts w:ascii="Times New Roman" w:eastAsia="TimesNewRomanPSMT" w:hAnsi="Times New Roman"/>
                <w:color w:val="000000" w:themeColor="text1"/>
                <w:sz w:val="24"/>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5D7CDF" w:rsidRPr="005A49D5" w:rsidRDefault="005D7CDF" w:rsidP="005D0418">
            <w:pPr>
              <w:snapToGrid w:val="0"/>
              <w:spacing w:before="40" w:after="40" w:line="240" w:lineRule="auto"/>
              <w:rPr>
                <w:rFonts w:ascii="Times New Roman" w:eastAsia="TimesNewRomanPSMT" w:hAnsi="Times New Roman"/>
                <w:color w:val="000000" w:themeColor="text1"/>
                <w:sz w:val="24"/>
                <w:szCs w:val="24"/>
              </w:rPr>
            </w:pPr>
            <w:r w:rsidRPr="005A49D5">
              <w:rPr>
                <w:rFonts w:ascii="Times New Roman" w:eastAsia="TimesNewRomanPSMT" w:hAnsi="Times New Roman"/>
                <w:color w:val="000000" w:themeColor="text1"/>
                <w:sz w:val="24"/>
                <w:szCs w:val="24"/>
              </w:rPr>
              <w:t>ОБРАЗАЦ ИЗЈАВЕ О ОБИЛАСКУ ЛОКАЦИЈЕ ЗА ИЗВОЂЕЊЕ РАДОВА И ИЗВРШЕНОМ УВИДУ У ПОСТОЈЕЋУ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DF" w:rsidRPr="005A49D5" w:rsidRDefault="005A49D5" w:rsidP="005D0418">
            <w:pPr>
              <w:snapToGrid w:val="0"/>
              <w:spacing w:before="40" w:after="40" w:line="240" w:lineRule="auto"/>
              <w:jc w:val="center"/>
              <w:rPr>
                <w:rFonts w:ascii="Times New Roman" w:eastAsia="Times New Roman" w:hAnsi="Times New Roman"/>
                <w:color w:val="000000" w:themeColor="text1"/>
                <w:sz w:val="24"/>
                <w:szCs w:val="24"/>
                <w:lang w:val="sr-Latn-RS"/>
              </w:rPr>
            </w:pPr>
            <w:r w:rsidRPr="005A49D5">
              <w:rPr>
                <w:rFonts w:ascii="Times New Roman" w:eastAsia="Times New Roman" w:hAnsi="Times New Roman"/>
                <w:color w:val="000000" w:themeColor="text1"/>
                <w:sz w:val="24"/>
                <w:szCs w:val="24"/>
                <w:lang w:val="sr-Latn-RS"/>
              </w:rPr>
              <w:t>39</w:t>
            </w:r>
          </w:p>
        </w:tc>
      </w:tr>
    </w:tbl>
    <w:p w:rsidR="007C4DD4" w:rsidRPr="005A49D5" w:rsidRDefault="007C4DD4" w:rsidP="0034747D">
      <w:pPr>
        <w:spacing w:after="0"/>
        <w:rPr>
          <w:rFonts w:ascii="Times New Roman" w:hAnsi="Times New Roman"/>
          <w:color w:val="000000" w:themeColor="text1"/>
          <w:sz w:val="24"/>
          <w:szCs w:val="24"/>
        </w:rPr>
      </w:pPr>
    </w:p>
    <w:p w:rsidR="00605D26" w:rsidRPr="005A49D5" w:rsidRDefault="00605D26" w:rsidP="0034747D">
      <w:pPr>
        <w:spacing w:after="0"/>
        <w:rPr>
          <w:rFonts w:ascii="Times New Roman" w:hAnsi="Times New Roman"/>
          <w:color w:val="000000" w:themeColor="text1"/>
          <w:sz w:val="24"/>
          <w:szCs w:val="24"/>
        </w:rPr>
      </w:pPr>
      <w:r w:rsidRPr="005A49D5">
        <w:rPr>
          <w:rFonts w:ascii="Times New Roman" w:hAnsi="Times New Roman"/>
          <w:color w:val="000000" w:themeColor="text1"/>
          <w:sz w:val="24"/>
          <w:szCs w:val="24"/>
        </w:rPr>
        <w:t>Конкурсна документација има укупно</w:t>
      </w:r>
      <w:r w:rsidR="00361497" w:rsidRPr="005A49D5">
        <w:rPr>
          <w:rFonts w:ascii="Times New Roman" w:hAnsi="Times New Roman"/>
          <w:color w:val="000000" w:themeColor="text1"/>
          <w:sz w:val="24"/>
          <w:szCs w:val="24"/>
        </w:rPr>
        <w:t xml:space="preserve"> </w:t>
      </w:r>
      <w:r w:rsidR="004D6658" w:rsidRPr="005A49D5">
        <w:rPr>
          <w:rFonts w:ascii="Times New Roman" w:hAnsi="Times New Roman"/>
          <w:color w:val="000000" w:themeColor="text1"/>
          <w:sz w:val="24"/>
          <w:szCs w:val="24"/>
          <w:lang w:val="sr-Latn-RS"/>
        </w:rPr>
        <w:t>41</w:t>
      </w:r>
      <w:r w:rsidRPr="005A49D5">
        <w:rPr>
          <w:rFonts w:ascii="Times New Roman" w:hAnsi="Times New Roman"/>
          <w:color w:val="000000" w:themeColor="text1"/>
          <w:sz w:val="24"/>
          <w:szCs w:val="24"/>
        </w:rPr>
        <w:t xml:space="preserve"> страна.</w:t>
      </w:r>
    </w:p>
    <w:p w:rsidR="007F7193" w:rsidRPr="005A49D5" w:rsidRDefault="007F7193" w:rsidP="0034747D">
      <w:pPr>
        <w:spacing w:after="0"/>
        <w:rPr>
          <w:rFonts w:ascii="Times New Roman" w:hAnsi="Times New Roman"/>
          <w:color w:val="000000" w:themeColor="text1"/>
          <w:sz w:val="24"/>
          <w:szCs w:val="24"/>
        </w:rPr>
      </w:pPr>
    </w:p>
    <w:p w:rsidR="00ED0509" w:rsidRPr="00483986" w:rsidRDefault="008815DE" w:rsidP="007F7193">
      <w:pPr>
        <w:spacing w:after="0"/>
        <w:jc w:val="center"/>
        <w:rPr>
          <w:rFonts w:ascii="Times New Roman" w:hAnsi="Times New Roman"/>
          <w:b/>
          <w:i/>
          <w:sz w:val="24"/>
          <w:szCs w:val="24"/>
        </w:rPr>
      </w:pPr>
      <w:r w:rsidRPr="00483986">
        <w:rPr>
          <w:rFonts w:ascii="Times New Roman" w:hAnsi="Times New Roman"/>
          <w:sz w:val="24"/>
          <w:szCs w:val="24"/>
        </w:rPr>
        <w:br w:type="page"/>
      </w:r>
      <w:r w:rsidR="00F95565">
        <w:rPr>
          <w:rFonts w:ascii="Times New Roman" w:hAnsi="Times New Roman"/>
          <w:b/>
          <w:i/>
          <w:sz w:val="24"/>
          <w:szCs w:val="24"/>
          <w:shd w:val="clear" w:color="auto" w:fill="BDD6EE" w:themeFill="accent5" w:themeFillTint="66"/>
        </w:rPr>
        <w:lastRenderedPageBreak/>
        <w:t>I</w:t>
      </w:r>
      <w:r w:rsidR="00ED0509" w:rsidRPr="007F7193">
        <w:rPr>
          <w:rFonts w:ascii="Times New Roman" w:hAnsi="Times New Roman"/>
          <w:b/>
          <w:i/>
          <w:sz w:val="24"/>
          <w:szCs w:val="24"/>
          <w:shd w:val="clear" w:color="auto" w:fill="BDD6EE" w:themeFill="accent5" w:themeFillTint="66"/>
        </w:rPr>
        <w:t>. ОПШТИ ПОДАЦИ О ЈАВНОЈ НАБАВЦИ</w:t>
      </w:r>
    </w:p>
    <w:p w:rsidR="008D50C0" w:rsidRPr="00483986" w:rsidRDefault="008D50C0" w:rsidP="000F487F">
      <w:pPr>
        <w:spacing w:after="0"/>
        <w:jc w:val="both"/>
        <w:rPr>
          <w:rFonts w:ascii="Times New Roman" w:hAnsi="Times New Roman"/>
          <w:b/>
          <w:sz w:val="24"/>
          <w:szCs w:val="24"/>
        </w:rPr>
      </w:pPr>
    </w:p>
    <w:p w:rsidR="00ED0509" w:rsidRPr="00483986" w:rsidRDefault="0017723F" w:rsidP="004810DC">
      <w:pPr>
        <w:spacing w:after="0"/>
        <w:ind w:firstLine="720"/>
        <w:jc w:val="both"/>
        <w:rPr>
          <w:rFonts w:ascii="Times New Roman" w:hAnsi="Times New Roman"/>
          <w:b/>
          <w:sz w:val="24"/>
          <w:szCs w:val="24"/>
        </w:rPr>
      </w:pPr>
      <w:r w:rsidRPr="00483986">
        <w:rPr>
          <w:rFonts w:ascii="Times New Roman" w:hAnsi="Times New Roman"/>
          <w:b/>
          <w:sz w:val="24"/>
          <w:szCs w:val="24"/>
        </w:rPr>
        <w:t>1.</w:t>
      </w:r>
      <w:r w:rsidR="00ED0509" w:rsidRPr="00483986">
        <w:rPr>
          <w:rFonts w:ascii="Times New Roman" w:hAnsi="Times New Roman"/>
          <w:b/>
          <w:sz w:val="24"/>
          <w:szCs w:val="24"/>
        </w:rPr>
        <w:t xml:space="preserve"> Подаци о наручиоцу:</w:t>
      </w:r>
    </w:p>
    <w:p w:rsidR="00ED0509" w:rsidRPr="00483986" w:rsidRDefault="00ED0509" w:rsidP="00A61423">
      <w:pPr>
        <w:spacing w:after="0"/>
        <w:ind w:firstLine="720"/>
        <w:jc w:val="both"/>
        <w:rPr>
          <w:rFonts w:ascii="Times New Roman" w:hAnsi="Times New Roman"/>
          <w:sz w:val="24"/>
          <w:szCs w:val="24"/>
        </w:rPr>
      </w:pPr>
      <w:r w:rsidRPr="00483986">
        <w:rPr>
          <w:rFonts w:ascii="Times New Roman" w:hAnsi="Times New Roman"/>
          <w:sz w:val="24"/>
          <w:szCs w:val="24"/>
        </w:rPr>
        <w:t>Назив</w:t>
      </w:r>
      <w:r w:rsidR="00361497">
        <w:rPr>
          <w:rFonts w:ascii="Times New Roman" w:hAnsi="Times New Roman"/>
          <w:sz w:val="24"/>
          <w:szCs w:val="24"/>
        </w:rPr>
        <w:t xml:space="preserve"> </w:t>
      </w:r>
      <w:r w:rsidR="00D36FB2" w:rsidRPr="00483986">
        <w:rPr>
          <w:rFonts w:ascii="Times New Roman" w:hAnsi="Times New Roman"/>
          <w:sz w:val="24"/>
          <w:szCs w:val="24"/>
        </w:rPr>
        <w:t>наручиоца</w:t>
      </w:r>
      <w:r w:rsidRPr="00483986">
        <w:rPr>
          <w:rFonts w:ascii="Times New Roman" w:hAnsi="Times New Roman"/>
          <w:sz w:val="24"/>
          <w:szCs w:val="24"/>
        </w:rPr>
        <w:t>:</w:t>
      </w:r>
      <w:r w:rsidR="00361497">
        <w:rPr>
          <w:rFonts w:ascii="Times New Roman" w:hAnsi="Times New Roman"/>
          <w:sz w:val="24"/>
          <w:szCs w:val="24"/>
        </w:rPr>
        <w:t xml:space="preserve"> </w:t>
      </w:r>
      <w:r w:rsidR="008E534C" w:rsidRPr="008E534C">
        <w:rPr>
          <w:rFonts w:ascii="Times New Roman" w:hAnsi="Times New Roman"/>
          <w:bCs/>
          <w:sz w:val="24"/>
          <w:szCs w:val="24"/>
          <w:lang w:val="sr-Cyrl-RS"/>
        </w:rPr>
        <w:t xml:space="preserve">Општинска управа општине </w:t>
      </w:r>
      <w:r w:rsidR="00BC34EE">
        <w:rPr>
          <w:rFonts w:ascii="Times New Roman" w:hAnsi="Times New Roman"/>
          <w:bCs/>
          <w:sz w:val="24"/>
          <w:szCs w:val="24"/>
          <w:lang w:val="sr-Cyrl-RS"/>
        </w:rPr>
        <w:t>Осечина</w:t>
      </w:r>
    </w:p>
    <w:p w:rsidR="00ED0509" w:rsidRPr="00660905" w:rsidRDefault="00ED0509" w:rsidP="00A61423">
      <w:pPr>
        <w:spacing w:after="0"/>
        <w:ind w:firstLine="720"/>
        <w:jc w:val="both"/>
        <w:rPr>
          <w:rFonts w:ascii="Times New Roman" w:hAnsi="Times New Roman"/>
          <w:sz w:val="24"/>
          <w:szCs w:val="24"/>
          <w:lang w:val="sr-Latn-CS"/>
        </w:rPr>
      </w:pPr>
      <w:r w:rsidRPr="00660905">
        <w:rPr>
          <w:rFonts w:ascii="Times New Roman" w:hAnsi="Times New Roman"/>
          <w:sz w:val="24"/>
          <w:szCs w:val="24"/>
        </w:rPr>
        <w:t>Адреса</w:t>
      </w:r>
      <w:r w:rsidR="00540A87" w:rsidRPr="00660905">
        <w:rPr>
          <w:rFonts w:ascii="Times New Roman" w:hAnsi="Times New Roman"/>
          <w:sz w:val="24"/>
          <w:szCs w:val="24"/>
        </w:rPr>
        <w:t xml:space="preserve"> </w:t>
      </w:r>
      <w:r w:rsidR="0007227B" w:rsidRPr="00660905">
        <w:rPr>
          <w:rFonts w:ascii="Times New Roman" w:hAnsi="Times New Roman"/>
          <w:sz w:val="24"/>
          <w:szCs w:val="24"/>
          <w:lang w:val="sr-Cyrl-CS"/>
        </w:rPr>
        <w:t>наручиоца</w:t>
      </w:r>
      <w:r w:rsidRPr="00660905">
        <w:rPr>
          <w:rFonts w:ascii="Times New Roman" w:hAnsi="Times New Roman"/>
          <w:sz w:val="24"/>
          <w:szCs w:val="24"/>
        </w:rPr>
        <w:t>:</w:t>
      </w:r>
      <w:r w:rsidR="00540A87" w:rsidRPr="00660905">
        <w:rPr>
          <w:rFonts w:ascii="Times New Roman" w:hAnsi="Times New Roman"/>
          <w:bCs/>
          <w:color w:val="000000"/>
          <w:sz w:val="23"/>
          <w:szCs w:val="23"/>
          <w:lang w:val="sr-Latn-CS" w:eastAsia="en-GB"/>
        </w:rPr>
        <w:t xml:space="preserve"> </w:t>
      </w:r>
      <w:r w:rsidR="00540A87" w:rsidRPr="00660905">
        <w:rPr>
          <w:rFonts w:ascii="Times New Roman" w:hAnsi="Times New Roman"/>
          <w:bCs/>
          <w:sz w:val="24"/>
          <w:szCs w:val="24"/>
          <w:lang w:val="sr-Latn-CS"/>
        </w:rPr>
        <w:t xml:space="preserve">ул. </w:t>
      </w:r>
      <w:r w:rsidR="00660905" w:rsidRPr="00660905">
        <w:rPr>
          <w:rFonts w:ascii="Times New Roman" w:hAnsi="Times New Roman"/>
          <w:bCs/>
          <w:sz w:val="24"/>
          <w:szCs w:val="24"/>
          <w:lang w:val="sr-Cyrl-CS"/>
        </w:rPr>
        <w:t>Карађорђева</w:t>
      </w:r>
      <w:r w:rsidR="00540A87" w:rsidRPr="00660905">
        <w:rPr>
          <w:rFonts w:ascii="Times New Roman" w:hAnsi="Times New Roman"/>
          <w:bCs/>
          <w:sz w:val="24"/>
          <w:szCs w:val="24"/>
          <w:lang w:val="sr-Latn-CS"/>
        </w:rPr>
        <w:t xml:space="preserve"> </w:t>
      </w:r>
      <w:r w:rsidR="00540A87" w:rsidRPr="00660905">
        <w:rPr>
          <w:rFonts w:ascii="Times New Roman" w:hAnsi="Times New Roman"/>
          <w:bCs/>
          <w:sz w:val="24"/>
          <w:szCs w:val="24"/>
        </w:rPr>
        <w:t>бр.</w:t>
      </w:r>
      <w:r w:rsidR="00660905" w:rsidRPr="00660905">
        <w:rPr>
          <w:rFonts w:ascii="Times New Roman" w:hAnsi="Times New Roman"/>
          <w:bCs/>
          <w:sz w:val="24"/>
          <w:szCs w:val="24"/>
          <w:lang w:val="sr-Cyrl-CS"/>
        </w:rPr>
        <w:t>78</w:t>
      </w:r>
      <w:r w:rsidR="00A36DFF" w:rsidRPr="00660905">
        <w:rPr>
          <w:rFonts w:ascii="Times New Roman" w:hAnsi="Times New Roman"/>
          <w:bCs/>
          <w:sz w:val="24"/>
          <w:szCs w:val="24"/>
          <w:lang w:val="sr-Latn-CS"/>
        </w:rPr>
        <w:t xml:space="preserve">, </w:t>
      </w:r>
      <w:r w:rsidR="00660905" w:rsidRPr="00660905">
        <w:rPr>
          <w:rFonts w:ascii="Times New Roman" w:hAnsi="Times New Roman"/>
          <w:bCs/>
          <w:sz w:val="24"/>
          <w:szCs w:val="24"/>
          <w:lang w:val="sr-Cyrl-RS"/>
        </w:rPr>
        <w:t>1425</w:t>
      </w:r>
      <w:r w:rsidR="00A36DFF" w:rsidRPr="00660905">
        <w:rPr>
          <w:rFonts w:ascii="Times New Roman" w:hAnsi="Times New Roman"/>
          <w:bCs/>
          <w:sz w:val="24"/>
          <w:szCs w:val="24"/>
          <w:lang w:val="sr-Cyrl-RS"/>
        </w:rPr>
        <w:t xml:space="preserve">3 </w:t>
      </w:r>
      <w:r w:rsidR="00660905" w:rsidRPr="00660905">
        <w:rPr>
          <w:rFonts w:ascii="Times New Roman" w:hAnsi="Times New Roman"/>
          <w:bCs/>
          <w:sz w:val="24"/>
          <w:szCs w:val="24"/>
          <w:lang w:val="sr-Cyrl-RS"/>
        </w:rPr>
        <w:t>Осечина</w:t>
      </w:r>
    </w:p>
    <w:p w:rsidR="0007227B" w:rsidRPr="00660905" w:rsidRDefault="0007227B" w:rsidP="00A61423">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sidR="00AF5A1E">
        <w:rPr>
          <w:rFonts w:ascii="Times New Roman" w:hAnsi="Times New Roman"/>
          <w:sz w:val="24"/>
          <w:szCs w:val="24"/>
          <w:lang w:val="sr-Cyrl-RS"/>
        </w:rPr>
        <w:t>07256230</w:t>
      </w:r>
    </w:p>
    <w:p w:rsidR="00ED0509" w:rsidRPr="00AF5A1E" w:rsidRDefault="000D16FD" w:rsidP="00A61423">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ПИБ</w:t>
      </w:r>
      <w:r w:rsidR="00AD18DB" w:rsidRPr="00660905">
        <w:rPr>
          <w:rFonts w:ascii="Times New Roman" w:hAnsi="Times New Roman"/>
          <w:sz w:val="24"/>
          <w:szCs w:val="24"/>
          <w:lang w:val="sr-Latn-CS"/>
        </w:rPr>
        <w:t>:</w:t>
      </w:r>
      <w:r w:rsidR="00540A87" w:rsidRPr="00660905">
        <w:rPr>
          <w:rFonts w:ascii="Times New Roman" w:hAnsi="Times New Roman"/>
          <w:sz w:val="24"/>
          <w:szCs w:val="24"/>
          <w:lang w:val="sr-Latn-CS"/>
        </w:rPr>
        <w:t xml:space="preserve"> </w:t>
      </w:r>
      <w:r w:rsidR="00AF5A1E">
        <w:rPr>
          <w:rFonts w:ascii="Times New Roman" w:hAnsi="Times New Roman"/>
          <w:bCs/>
          <w:iCs/>
          <w:sz w:val="24"/>
          <w:szCs w:val="24"/>
          <w:lang w:val="sr-Cyrl-RS"/>
        </w:rPr>
        <w:t>101598037</w:t>
      </w:r>
    </w:p>
    <w:p w:rsidR="0007227B" w:rsidRPr="00AF5A1E" w:rsidRDefault="0007227B" w:rsidP="00A61423">
      <w:pPr>
        <w:spacing w:after="0"/>
        <w:ind w:firstLine="720"/>
        <w:jc w:val="both"/>
        <w:rPr>
          <w:rFonts w:ascii="Times New Roman" w:hAnsi="Times New Roman"/>
          <w:sz w:val="24"/>
          <w:szCs w:val="24"/>
          <w:lang w:val="sr-Cyrl-RS"/>
        </w:rPr>
      </w:pPr>
      <w:r w:rsidRPr="00660905">
        <w:rPr>
          <w:rFonts w:ascii="Times New Roman" w:hAnsi="Times New Roman"/>
          <w:sz w:val="24"/>
          <w:szCs w:val="24"/>
          <w:lang w:val="sr-Cyrl-CS"/>
        </w:rPr>
        <w:t>Шифра делатности:</w:t>
      </w:r>
      <w:r w:rsidR="00EF3E79" w:rsidRPr="00660905">
        <w:rPr>
          <w:rFonts w:ascii="Times New Roman" w:hAnsi="Times New Roman"/>
          <w:sz w:val="24"/>
          <w:szCs w:val="24"/>
          <w:lang w:val="sr-Latn-CS"/>
        </w:rPr>
        <w:t xml:space="preserve"> </w:t>
      </w:r>
      <w:r w:rsidR="00AF5A1E">
        <w:rPr>
          <w:rFonts w:ascii="Times New Roman" w:hAnsi="Times New Roman"/>
          <w:bCs/>
          <w:sz w:val="24"/>
          <w:szCs w:val="24"/>
          <w:lang w:val="sr-Cyrl-RS"/>
        </w:rPr>
        <w:t>8411</w:t>
      </w:r>
    </w:p>
    <w:p w:rsidR="00FE028F" w:rsidRPr="00660905" w:rsidRDefault="00ED0509" w:rsidP="00A61423">
      <w:pPr>
        <w:spacing w:after="0"/>
        <w:ind w:firstLine="720"/>
        <w:jc w:val="both"/>
        <w:rPr>
          <w:rFonts w:ascii="Times New Roman" w:hAnsi="Times New Roman"/>
          <w:sz w:val="24"/>
          <w:szCs w:val="24"/>
          <w:lang w:val="sr-Latn-CS"/>
        </w:rPr>
      </w:pPr>
      <w:r w:rsidRPr="002C440D">
        <w:rPr>
          <w:rFonts w:ascii="Times New Roman" w:hAnsi="Times New Roman"/>
          <w:sz w:val="24"/>
          <w:szCs w:val="24"/>
          <w:lang w:val="sr-Cyrl-RS"/>
        </w:rPr>
        <w:t>Интернет</w:t>
      </w:r>
      <w:r w:rsidR="00540A87" w:rsidRPr="00660905">
        <w:rPr>
          <w:rFonts w:ascii="Times New Roman" w:hAnsi="Times New Roman"/>
          <w:sz w:val="24"/>
          <w:szCs w:val="24"/>
          <w:lang w:val="sr-Latn-CS"/>
        </w:rPr>
        <w:t xml:space="preserve"> </w:t>
      </w:r>
      <w:r w:rsidR="0007227B" w:rsidRPr="00660905">
        <w:rPr>
          <w:rFonts w:ascii="Times New Roman" w:hAnsi="Times New Roman"/>
          <w:sz w:val="24"/>
          <w:szCs w:val="24"/>
          <w:lang w:val="sr-Cyrl-CS"/>
        </w:rPr>
        <w:t>страница наручиоца</w:t>
      </w:r>
      <w:r w:rsidR="000D16FD" w:rsidRPr="00660905">
        <w:rPr>
          <w:rFonts w:ascii="Times New Roman" w:hAnsi="Times New Roman"/>
          <w:sz w:val="24"/>
          <w:szCs w:val="24"/>
          <w:lang w:val="sr-Latn-CS"/>
        </w:rPr>
        <w:t xml:space="preserve">: </w:t>
      </w:r>
      <w:hyperlink r:id="rId9" w:history="1">
        <w:r w:rsidR="005C0EC4" w:rsidRPr="001E7624">
          <w:rPr>
            <w:rStyle w:val="Hyperlink"/>
            <w:rFonts w:ascii="Times New Roman" w:hAnsi="Times New Roman"/>
            <w:bCs/>
            <w:sz w:val="24"/>
            <w:szCs w:val="24"/>
            <w:lang w:val="sr-Cyrl-RS"/>
          </w:rPr>
          <w:t>www.</w:t>
        </w:r>
        <w:r w:rsidR="005C0EC4" w:rsidRPr="001E7624">
          <w:rPr>
            <w:rStyle w:val="Hyperlink"/>
            <w:rFonts w:ascii="Times New Roman" w:hAnsi="Times New Roman"/>
            <w:bCs/>
            <w:sz w:val="24"/>
            <w:szCs w:val="24"/>
            <w:lang w:val="sr-Latn-CS"/>
          </w:rPr>
          <w:t>osecina</w:t>
        </w:r>
        <w:r w:rsidR="005C0EC4" w:rsidRPr="001E7624">
          <w:rPr>
            <w:rStyle w:val="Hyperlink"/>
            <w:rFonts w:ascii="Times New Roman" w:hAnsi="Times New Roman"/>
            <w:bCs/>
            <w:sz w:val="24"/>
            <w:szCs w:val="24"/>
            <w:lang w:val="sr-Cyrl-RS"/>
          </w:rPr>
          <w:t>.</w:t>
        </w:r>
        <w:r w:rsidR="005C0EC4" w:rsidRPr="001E7624">
          <w:rPr>
            <w:rStyle w:val="Hyperlink"/>
            <w:rFonts w:ascii="Times New Roman" w:hAnsi="Times New Roman"/>
            <w:bCs/>
            <w:sz w:val="24"/>
            <w:szCs w:val="24"/>
            <w:lang w:val="sr-Latn-CS"/>
          </w:rPr>
          <w:t>com</w:t>
        </w:r>
      </w:hyperlink>
    </w:p>
    <w:p w:rsidR="0007227B" w:rsidRPr="00540A87" w:rsidRDefault="0007227B" w:rsidP="00A61423">
      <w:pPr>
        <w:spacing w:after="0"/>
        <w:ind w:firstLine="720"/>
        <w:jc w:val="both"/>
        <w:rPr>
          <w:rFonts w:ascii="Times New Roman" w:hAnsi="Times New Roman"/>
          <w:sz w:val="24"/>
          <w:szCs w:val="24"/>
          <w:lang w:val="sr-Latn-CS"/>
        </w:rPr>
      </w:pPr>
      <w:r w:rsidRPr="00660905">
        <w:rPr>
          <w:rFonts w:ascii="Times New Roman" w:hAnsi="Times New Roman"/>
          <w:sz w:val="24"/>
          <w:szCs w:val="24"/>
          <w:lang w:val="sr-Cyrl-CS"/>
        </w:rPr>
        <w:t>Врста наручиоца:</w:t>
      </w:r>
      <w:r w:rsidR="00540A87" w:rsidRPr="00660905">
        <w:rPr>
          <w:rFonts w:ascii="Times New Roman" w:hAnsi="Times New Roman"/>
          <w:sz w:val="24"/>
          <w:szCs w:val="24"/>
          <w:lang w:val="sr-Cyrl-CS"/>
        </w:rPr>
        <w:t xml:space="preserve"> </w:t>
      </w:r>
      <w:r w:rsidR="006F603B" w:rsidRPr="006F603B">
        <w:rPr>
          <w:rFonts w:ascii="Times New Roman" w:hAnsi="Times New Roman"/>
          <w:sz w:val="24"/>
          <w:szCs w:val="24"/>
          <w:lang w:val="sr-Cyrl-CS"/>
        </w:rPr>
        <w:t>орган јединице локалне самоуправе</w:t>
      </w:r>
    </w:p>
    <w:p w:rsidR="008D50C0" w:rsidRPr="00540A87"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2.</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Врста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поступка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набавке</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Предметна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007B439A">
        <w:rPr>
          <w:rFonts w:ascii="Times New Roman" w:hAnsi="Times New Roman"/>
          <w:sz w:val="24"/>
          <w:szCs w:val="24"/>
          <w:lang w:val="sr-Cyrl-RS"/>
        </w:rPr>
        <w:t>поступку јавне набавке мале вредности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складу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одредбама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Закона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да</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ем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тексту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Закон</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подзаконским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актима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којима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уређују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прописима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којима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уређује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изградња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објеката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односно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извођење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грађевинских</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радова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3.</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Врста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предмета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набавке</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Предмет</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су</w:t>
      </w:r>
      <w:r w:rsidRPr="00D24261">
        <w:rPr>
          <w:rFonts w:ascii="Times New Roman" w:hAnsi="Times New Roman"/>
          <w:sz w:val="24"/>
          <w:szCs w:val="24"/>
          <w:lang w:val="sr-Latn-CS"/>
        </w:rPr>
        <w:t xml:space="preserve"> </w:t>
      </w:r>
      <w:r w:rsidR="007B439A">
        <w:rPr>
          <w:rFonts w:ascii="Times New Roman" w:hAnsi="Times New Roman"/>
          <w:sz w:val="24"/>
          <w:szCs w:val="24"/>
          <w:lang w:val="sr-Cyrl-RS"/>
        </w:rPr>
        <w:t>услуге</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4.</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Ци</w:t>
      </w:r>
      <w:r w:rsidR="000F487F" w:rsidRPr="002C440D">
        <w:rPr>
          <w:rFonts w:ascii="Times New Roman" w:hAnsi="Times New Roman"/>
          <w:b/>
          <w:sz w:val="24"/>
          <w:szCs w:val="24"/>
          <w:lang w:val="sr-Latn-CS"/>
        </w:rPr>
        <w:t>љ</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поступка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Поступак</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ради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зак</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учења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јавној</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набавци</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5.</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Резервисана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јавна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набавка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Наручилац</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резервисану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смислу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одредби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D24261">
        <w:rPr>
          <w:rFonts w:ascii="Times New Roman" w:hAnsi="Times New Roman"/>
          <w:sz w:val="24"/>
          <w:szCs w:val="24"/>
          <w:lang w:val="sr-Latn-CS"/>
        </w:rPr>
        <w:t xml:space="preserve"> 8. </w:t>
      </w:r>
      <w:r w:rsidRPr="002C440D">
        <w:rPr>
          <w:rFonts w:ascii="Times New Roman" w:hAnsi="Times New Roman"/>
          <w:sz w:val="24"/>
          <w:szCs w:val="24"/>
          <w:lang w:val="sr-Latn-CS"/>
        </w:rPr>
        <w:t>Закона</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6.</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Електронска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лицитација</w:t>
      </w:r>
    </w:p>
    <w:p w:rsidR="00ED0509" w:rsidRPr="00D24261" w:rsidRDefault="00ED0509" w:rsidP="0007227B">
      <w:pPr>
        <w:spacing w:after="0"/>
        <w:ind w:firstLine="720"/>
        <w:jc w:val="both"/>
        <w:rPr>
          <w:rFonts w:ascii="Times New Roman" w:hAnsi="Times New Roman"/>
          <w:sz w:val="24"/>
          <w:szCs w:val="24"/>
          <w:lang w:val="sr-Latn-CS"/>
        </w:rPr>
      </w:pPr>
      <w:r w:rsidRPr="002C440D">
        <w:rPr>
          <w:rFonts w:ascii="Times New Roman" w:hAnsi="Times New Roman"/>
          <w:sz w:val="24"/>
          <w:szCs w:val="24"/>
          <w:lang w:val="sr-Latn-CS"/>
        </w:rPr>
        <w:t>Наручилац</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спроводи</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електронску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лицитацију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смислу</w:t>
      </w:r>
      <w:r w:rsidRPr="00D24261">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D24261">
        <w:rPr>
          <w:rFonts w:ascii="Times New Roman" w:hAnsi="Times New Roman"/>
          <w:sz w:val="24"/>
          <w:szCs w:val="24"/>
          <w:lang w:val="sr-Latn-CS"/>
        </w:rPr>
        <w:t xml:space="preserve"> 42. </w:t>
      </w:r>
      <w:r w:rsidRPr="002C440D">
        <w:rPr>
          <w:rFonts w:ascii="Times New Roman" w:hAnsi="Times New Roman"/>
          <w:sz w:val="24"/>
          <w:szCs w:val="24"/>
          <w:lang w:val="sr-Latn-CS"/>
        </w:rPr>
        <w:t>Закона</w:t>
      </w:r>
      <w:r w:rsidRPr="00D24261">
        <w:rPr>
          <w:rFonts w:ascii="Times New Roman" w:hAnsi="Times New Roman"/>
          <w:sz w:val="24"/>
          <w:szCs w:val="24"/>
          <w:lang w:val="sr-Latn-CS"/>
        </w:rPr>
        <w:t>.</w:t>
      </w:r>
    </w:p>
    <w:p w:rsidR="008D50C0" w:rsidRPr="00D24261" w:rsidRDefault="008D50C0" w:rsidP="000F487F">
      <w:pPr>
        <w:spacing w:after="0"/>
        <w:jc w:val="both"/>
        <w:rPr>
          <w:rFonts w:ascii="Times New Roman" w:hAnsi="Times New Roman"/>
          <w:sz w:val="24"/>
          <w:szCs w:val="24"/>
          <w:lang w:val="sr-Latn-CS"/>
        </w:rPr>
      </w:pPr>
    </w:p>
    <w:p w:rsidR="00ED0509" w:rsidRPr="00D24261" w:rsidRDefault="00ED0509" w:rsidP="004810DC">
      <w:pPr>
        <w:spacing w:after="0"/>
        <w:ind w:firstLine="720"/>
        <w:jc w:val="both"/>
        <w:rPr>
          <w:rFonts w:ascii="Times New Roman" w:hAnsi="Times New Roman"/>
          <w:b/>
          <w:sz w:val="24"/>
          <w:szCs w:val="24"/>
          <w:lang w:val="sr-Latn-CS"/>
        </w:rPr>
      </w:pPr>
      <w:r w:rsidRPr="00D24261">
        <w:rPr>
          <w:rFonts w:ascii="Times New Roman" w:hAnsi="Times New Roman"/>
          <w:b/>
          <w:sz w:val="24"/>
          <w:szCs w:val="24"/>
          <w:lang w:val="sr-Latn-CS"/>
        </w:rPr>
        <w:t>7.</w:t>
      </w:r>
      <w:r w:rsidR="00361497"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Лице</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за</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контакт</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или</w:t>
      </w:r>
      <w:r w:rsidRPr="00D24261">
        <w:rPr>
          <w:rFonts w:ascii="Times New Roman" w:hAnsi="Times New Roman"/>
          <w:b/>
          <w:sz w:val="24"/>
          <w:szCs w:val="24"/>
          <w:lang w:val="sr-Latn-CS"/>
        </w:rPr>
        <w:t xml:space="preserve"> </w:t>
      </w:r>
      <w:r w:rsidRPr="002C440D">
        <w:rPr>
          <w:rFonts w:ascii="Times New Roman" w:hAnsi="Times New Roman"/>
          <w:b/>
          <w:sz w:val="24"/>
          <w:szCs w:val="24"/>
          <w:lang w:val="sr-Latn-CS"/>
        </w:rPr>
        <w:t>служба</w:t>
      </w:r>
    </w:p>
    <w:p w:rsidR="004F40F9" w:rsidRPr="00AF5A1E" w:rsidRDefault="00ED0509" w:rsidP="0007227B">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Лице</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или</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служба</w:t>
      </w:r>
      <w:r w:rsidRPr="00660905">
        <w:rPr>
          <w:rFonts w:ascii="Times New Roman" w:hAnsi="Times New Roman"/>
          <w:sz w:val="24"/>
          <w:szCs w:val="24"/>
          <w:lang w:val="sr-Latn-CS"/>
        </w:rPr>
        <w:t xml:space="preserve">) </w:t>
      </w:r>
      <w:r w:rsidRPr="002C440D">
        <w:rPr>
          <w:rFonts w:ascii="Times New Roman" w:hAnsi="Times New Roman"/>
          <w:sz w:val="24"/>
          <w:szCs w:val="24"/>
          <w:lang w:val="sr-Latn-CS"/>
        </w:rPr>
        <w:t>з</w:t>
      </w:r>
      <w:r w:rsidR="000D16FD" w:rsidRPr="002C440D">
        <w:rPr>
          <w:rFonts w:ascii="Times New Roman" w:hAnsi="Times New Roman"/>
          <w:sz w:val="24"/>
          <w:szCs w:val="24"/>
          <w:lang w:val="sr-Latn-CS"/>
        </w:rPr>
        <w:t>а</w:t>
      </w:r>
      <w:r w:rsidR="000D16FD" w:rsidRPr="00660905">
        <w:rPr>
          <w:rFonts w:ascii="Times New Roman" w:hAnsi="Times New Roman"/>
          <w:sz w:val="24"/>
          <w:szCs w:val="24"/>
          <w:lang w:val="sr-Latn-CS"/>
        </w:rPr>
        <w:t xml:space="preserve"> </w:t>
      </w:r>
      <w:r w:rsidR="000D16FD" w:rsidRPr="002C440D">
        <w:rPr>
          <w:rFonts w:ascii="Times New Roman" w:hAnsi="Times New Roman"/>
          <w:sz w:val="24"/>
          <w:szCs w:val="24"/>
          <w:lang w:val="sr-Latn-CS"/>
        </w:rPr>
        <w:t>контакт</w:t>
      </w:r>
      <w:r w:rsidR="000D16FD" w:rsidRPr="00660905">
        <w:rPr>
          <w:rFonts w:ascii="Times New Roman" w:hAnsi="Times New Roman"/>
          <w:sz w:val="24"/>
          <w:szCs w:val="24"/>
          <w:lang w:val="sr-Latn-CS"/>
        </w:rPr>
        <w:t xml:space="preserve">: </w:t>
      </w:r>
      <w:r w:rsidR="00AF5A1E">
        <w:rPr>
          <w:rFonts w:ascii="Times New Roman" w:hAnsi="Times New Roman"/>
          <w:bCs/>
          <w:iCs/>
          <w:sz w:val="24"/>
          <w:szCs w:val="24"/>
          <w:lang w:val="sr-Cyrl-RS"/>
        </w:rPr>
        <w:t xml:space="preserve">Марија </w:t>
      </w:r>
      <w:r w:rsidR="004F75B2">
        <w:rPr>
          <w:rFonts w:ascii="Times New Roman" w:hAnsi="Times New Roman"/>
          <w:bCs/>
          <w:iCs/>
          <w:sz w:val="24"/>
          <w:szCs w:val="24"/>
          <w:lang w:val="sr-Cyrl-RS"/>
        </w:rPr>
        <w:t>Степановић</w:t>
      </w:r>
    </w:p>
    <w:p w:rsidR="00ED0509" w:rsidRPr="00AF5A1E" w:rsidRDefault="00E46E5E" w:rsidP="0007227B">
      <w:pPr>
        <w:spacing w:after="0"/>
        <w:ind w:firstLine="720"/>
        <w:jc w:val="both"/>
        <w:rPr>
          <w:rFonts w:ascii="Times New Roman" w:hAnsi="Times New Roman"/>
          <w:sz w:val="24"/>
          <w:szCs w:val="24"/>
          <w:lang w:val="sr-Cyrl-RS"/>
        </w:rPr>
      </w:pPr>
      <w:r w:rsidRPr="00660905">
        <w:rPr>
          <w:rFonts w:ascii="Times New Roman" w:hAnsi="Times New Roman"/>
          <w:sz w:val="24"/>
          <w:szCs w:val="24"/>
          <w:lang w:val="sr-Cyrl-CS"/>
        </w:rPr>
        <w:t>бр. телефона:</w:t>
      </w:r>
      <w:r w:rsidR="00AC2EF2" w:rsidRPr="00660905">
        <w:rPr>
          <w:rFonts w:ascii="Times New Roman" w:hAnsi="Times New Roman"/>
          <w:sz w:val="24"/>
          <w:szCs w:val="24"/>
          <w:lang w:val="sr-Cyrl-CS"/>
        </w:rPr>
        <w:t xml:space="preserve"> </w:t>
      </w:r>
      <w:r w:rsidR="00AF5A1E">
        <w:rPr>
          <w:rFonts w:ascii="Times New Roman" w:hAnsi="Times New Roman"/>
          <w:bCs/>
          <w:iCs/>
          <w:sz w:val="24"/>
          <w:szCs w:val="24"/>
          <w:lang w:val="sr-Cyrl-RS"/>
        </w:rPr>
        <w:t>064/8136886</w:t>
      </w:r>
    </w:p>
    <w:p w:rsidR="00ED0509" w:rsidRPr="008E534C" w:rsidRDefault="00ED0509" w:rsidP="0007227B">
      <w:pPr>
        <w:spacing w:after="0"/>
        <w:ind w:firstLine="720"/>
        <w:jc w:val="both"/>
        <w:rPr>
          <w:rFonts w:ascii="Times New Roman" w:hAnsi="Times New Roman"/>
          <w:sz w:val="24"/>
          <w:szCs w:val="24"/>
          <w:lang w:val="sr-Cyrl-CS"/>
        </w:rPr>
      </w:pPr>
      <w:r w:rsidRPr="00660905">
        <w:rPr>
          <w:rFonts w:ascii="Times New Roman" w:hAnsi="Times New Roman"/>
          <w:sz w:val="24"/>
          <w:szCs w:val="24"/>
          <w:lang w:val="sr-Cyrl-CS"/>
        </w:rPr>
        <w:t>е-</w:t>
      </w:r>
      <w:r w:rsidR="00980548" w:rsidRPr="00660905">
        <w:rPr>
          <w:rFonts w:ascii="Times New Roman" w:hAnsi="Times New Roman"/>
          <w:sz w:val="24"/>
          <w:szCs w:val="24"/>
        </w:rPr>
        <w:t>ma</w:t>
      </w:r>
      <w:r w:rsidR="00F95565" w:rsidRPr="00660905">
        <w:rPr>
          <w:rFonts w:ascii="Times New Roman" w:hAnsi="Times New Roman"/>
          <w:sz w:val="24"/>
          <w:szCs w:val="24"/>
        </w:rPr>
        <w:t>i</w:t>
      </w:r>
      <w:r w:rsidR="00980548" w:rsidRPr="00660905">
        <w:rPr>
          <w:rFonts w:ascii="Times New Roman" w:hAnsi="Times New Roman"/>
          <w:sz w:val="24"/>
          <w:szCs w:val="24"/>
        </w:rPr>
        <w:t>l</w:t>
      </w:r>
      <w:r w:rsidR="000D16FD" w:rsidRPr="00660905">
        <w:rPr>
          <w:rFonts w:ascii="Times New Roman" w:hAnsi="Times New Roman"/>
          <w:sz w:val="24"/>
          <w:szCs w:val="24"/>
          <w:lang w:val="sr-Cyrl-CS"/>
        </w:rPr>
        <w:t xml:space="preserve"> адреса: </w:t>
      </w:r>
      <w:hyperlink r:id="rId10" w:history="1">
        <w:r w:rsidR="00AF5A1E" w:rsidRPr="00922F56">
          <w:rPr>
            <w:rStyle w:val="Hyperlink"/>
            <w:rFonts w:ascii="Times New Roman" w:hAnsi="Times New Roman"/>
            <w:bCs/>
            <w:iCs/>
            <w:sz w:val="24"/>
            <w:szCs w:val="24"/>
            <w:lang w:val="sr-Latn-CS"/>
          </w:rPr>
          <w:t>marija.markovic@osecina.com</w:t>
        </w:r>
      </w:hyperlink>
      <w:r w:rsidR="00AF5A1E">
        <w:rPr>
          <w:rFonts w:ascii="Times New Roman" w:hAnsi="Times New Roman"/>
          <w:bCs/>
          <w:iCs/>
          <w:sz w:val="24"/>
          <w:szCs w:val="24"/>
          <w:lang w:val="sr-Latn-CS"/>
        </w:rPr>
        <w:t xml:space="preserve">  </w:t>
      </w:r>
    </w:p>
    <w:p w:rsidR="008D50C0" w:rsidRPr="00361497" w:rsidRDefault="008D50C0" w:rsidP="000F487F">
      <w:pPr>
        <w:spacing w:after="0"/>
        <w:jc w:val="both"/>
        <w:rPr>
          <w:rFonts w:ascii="Times New Roman" w:hAnsi="Times New Roman"/>
          <w:sz w:val="24"/>
          <w:szCs w:val="24"/>
          <w:lang w:val="sr-Cyrl-CS"/>
        </w:rPr>
      </w:pPr>
    </w:p>
    <w:p w:rsidR="00ED0509" w:rsidRPr="00361497"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8.</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Рок у коме ће наручилац донети одлуку о додели уговора</w:t>
      </w:r>
    </w:p>
    <w:p w:rsidR="008815DE" w:rsidRPr="00361497" w:rsidRDefault="00E46E5E" w:rsidP="00E46E5E">
      <w:pPr>
        <w:spacing w:after="0"/>
        <w:ind w:left="720"/>
        <w:jc w:val="both"/>
        <w:rPr>
          <w:rFonts w:ascii="Times New Roman" w:hAnsi="Times New Roman"/>
          <w:sz w:val="24"/>
          <w:szCs w:val="24"/>
          <w:lang w:val="sr-Cyrl-CS"/>
        </w:rPr>
      </w:pPr>
      <w:r w:rsidRPr="00361497">
        <w:rPr>
          <w:rFonts w:ascii="Times New Roman" w:hAnsi="Times New Roman"/>
          <w:sz w:val="24"/>
          <w:szCs w:val="24"/>
          <w:lang w:val="sr-Cyrl-CS"/>
        </w:rPr>
        <w:t>Одлуку о додели уговора наручилац ће донети у року д</w:t>
      </w:r>
      <w:r w:rsidR="00D52D85">
        <w:rPr>
          <w:rFonts w:ascii="Times New Roman" w:hAnsi="Times New Roman"/>
          <w:sz w:val="24"/>
          <w:szCs w:val="24"/>
          <w:lang w:val="sr-Cyrl-CS"/>
        </w:rPr>
        <w:t>о</w:t>
      </w:r>
      <w:r w:rsidRPr="00361497">
        <w:rPr>
          <w:rFonts w:ascii="Times New Roman" w:hAnsi="Times New Roman"/>
          <w:sz w:val="24"/>
          <w:szCs w:val="24"/>
          <w:lang w:val="sr-Cyrl-CS"/>
        </w:rPr>
        <w:t xml:space="preserve"> </w:t>
      </w:r>
      <w:r w:rsidR="00EF3E79" w:rsidRPr="00D52D85">
        <w:rPr>
          <w:rFonts w:ascii="Times New Roman" w:hAnsi="Times New Roman"/>
          <w:b/>
          <w:color w:val="000000" w:themeColor="text1"/>
          <w:sz w:val="24"/>
          <w:szCs w:val="24"/>
          <w:lang w:val="sr-Latn-CS"/>
        </w:rPr>
        <w:t>25</w:t>
      </w:r>
      <w:r w:rsidRPr="00D52D85">
        <w:rPr>
          <w:rFonts w:ascii="Times New Roman" w:hAnsi="Times New Roman"/>
          <w:color w:val="000000" w:themeColor="text1"/>
          <w:sz w:val="24"/>
          <w:szCs w:val="24"/>
          <w:lang w:val="sr-Cyrl-CS"/>
        </w:rPr>
        <w:t xml:space="preserve"> </w:t>
      </w:r>
      <w:r w:rsidRPr="00D52D85">
        <w:rPr>
          <w:rFonts w:ascii="Times New Roman" w:hAnsi="Times New Roman"/>
          <w:b/>
          <w:color w:val="000000" w:themeColor="text1"/>
          <w:sz w:val="24"/>
          <w:szCs w:val="24"/>
          <w:lang w:val="sr-Cyrl-CS"/>
        </w:rPr>
        <w:t xml:space="preserve">(двадесет пет) </w:t>
      </w:r>
      <w:r w:rsidRPr="00361497">
        <w:rPr>
          <w:rFonts w:ascii="Times New Roman" w:hAnsi="Times New Roman"/>
          <w:b/>
          <w:sz w:val="24"/>
          <w:szCs w:val="24"/>
          <w:lang w:val="sr-Cyrl-CS"/>
        </w:rPr>
        <w:t>дана</w:t>
      </w:r>
      <w:r w:rsidRPr="00361497">
        <w:rPr>
          <w:rFonts w:ascii="Times New Roman" w:hAnsi="Times New Roman"/>
          <w:sz w:val="24"/>
          <w:szCs w:val="24"/>
          <w:lang w:val="sr-Cyrl-CS"/>
        </w:rPr>
        <w:t xml:space="preserve"> од дана отварања понуда.</w:t>
      </w:r>
    </w:p>
    <w:p w:rsidR="00ED0509" w:rsidRPr="00F95565" w:rsidRDefault="008815DE" w:rsidP="000F487F">
      <w:pPr>
        <w:spacing w:after="0"/>
        <w:jc w:val="center"/>
        <w:rPr>
          <w:rFonts w:ascii="Times New Roman" w:hAnsi="Times New Roman"/>
          <w:b/>
          <w:i/>
          <w:sz w:val="24"/>
          <w:szCs w:val="24"/>
          <w:lang w:val="sr-Cyrl-CS"/>
        </w:rPr>
      </w:pPr>
      <w:r w:rsidRPr="00361497">
        <w:rPr>
          <w:rFonts w:ascii="Times New Roman" w:hAnsi="Times New Roman"/>
          <w:sz w:val="24"/>
          <w:szCs w:val="24"/>
          <w:lang w:val="sr-Cyrl-CS"/>
        </w:rPr>
        <w:br w:type="page"/>
      </w:r>
      <w:r w:rsidR="00F95565" w:rsidRPr="00F95565">
        <w:rPr>
          <w:rFonts w:ascii="Times New Roman" w:hAnsi="Times New Roman"/>
          <w:b/>
          <w:i/>
          <w:sz w:val="24"/>
          <w:szCs w:val="24"/>
          <w:shd w:val="clear" w:color="auto" w:fill="BDD6EE" w:themeFill="accent5" w:themeFillTint="66"/>
        </w:rPr>
        <w:lastRenderedPageBreak/>
        <w:t>II</w:t>
      </w:r>
      <w:r w:rsidR="00F95565" w:rsidRPr="005339D3">
        <w:rPr>
          <w:rFonts w:ascii="Times New Roman" w:hAnsi="Times New Roman"/>
          <w:b/>
          <w:i/>
          <w:sz w:val="24"/>
          <w:szCs w:val="24"/>
          <w:shd w:val="clear" w:color="auto" w:fill="BDD6EE" w:themeFill="accent5" w:themeFillTint="66"/>
          <w:lang w:val="sr-Cyrl-CS"/>
        </w:rPr>
        <w:t>.</w:t>
      </w:r>
      <w:r w:rsidR="00ED0509" w:rsidRPr="00F95565">
        <w:rPr>
          <w:rFonts w:ascii="Times New Roman" w:hAnsi="Times New Roman"/>
          <w:b/>
          <w:i/>
          <w:sz w:val="24"/>
          <w:szCs w:val="24"/>
          <w:shd w:val="clear" w:color="auto" w:fill="BDD6EE" w:themeFill="accent5" w:themeFillTint="66"/>
          <w:lang w:val="sr-Cyrl-CS"/>
        </w:rPr>
        <w:t xml:space="preserve"> ПОДАЦИ О ПРЕДМЕТУ ЈАВНЕ НАБАВКЕ</w:t>
      </w:r>
    </w:p>
    <w:p w:rsidR="000F487F" w:rsidRPr="00361497" w:rsidRDefault="000F487F" w:rsidP="000F487F">
      <w:pPr>
        <w:spacing w:after="0"/>
        <w:jc w:val="center"/>
        <w:rPr>
          <w:rFonts w:ascii="Times New Roman" w:hAnsi="Times New Roman"/>
          <w:b/>
          <w:i/>
          <w:sz w:val="24"/>
          <w:szCs w:val="24"/>
          <w:lang w:val="sr-Cyrl-CS"/>
        </w:rPr>
      </w:pPr>
    </w:p>
    <w:p w:rsidR="00ED0509" w:rsidRPr="002C440D"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1.</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Предмет јавне набавке</w:t>
      </w:r>
    </w:p>
    <w:p w:rsidR="00C0620F" w:rsidRPr="00660905" w:rsidRDefault="00ED0509" w:rsidP="00660905">
      <w:pPr>
        <w:spacing w:after="0"/>
        <w:ind w:firstLine="720"/>
        <w:jc w:val="both"/>
        <w:rPr>
          <w:rFonts w:ascii="Times New Roman" w:eastAsia="Times New Roman" w:hAnsi="Times New Roman"/>
          <w:b/>
          <w:sz w:val="24"/>
          <w:szCs w:val="24"/>
          <w:lang w:val="ru-RU"/>
        </w:rPr>
      </w:pPr>
      <w:r w:rsidRPr="00660905">
        <w:rPr>
          <w:rFonts w:ascii="Times New Roman" w:hAnsi="Times New Roman"/>
          <w:sz w:val="24"/>
          <w:szCs w:val="24"/>
          <w:lang w:val="sr-Cyrl-RS"/>
        </w:rPr>
        <w:t>Предмет</w:t>
      </w:r>
      <w:r w:rsidRPr="00660905">
        <w:rPr>
          <w:rFonts w:ascii="Times New Roman" w:hAnsi="Times New Roman"/>
          <w:sz w:val="24"/>
          <w:szCs w:val="24"/>
          <w:lang w:val="sr-Cyrl-CS"/>
        </w:rPr>
        <w:t xml:space="preserve"> јавне набавке је:</w:t>
      </w:r>
      <w:bookmarkStart w:id="1" w:name="_Hlk512855351"/>
      <w:bookmarkStart w:id="2" w:name="_Hlk512932001"/>
      <w:r w:rsidR="003970E9" w:rsidRPr="00660905">
        <w:rPr>
          <w:rFonts w:ascii="Times New Roman" w:hAnsi="Times New Roman"/>
          <w:sz w:val="24"/>
          <w:szCs w:val="24"/>
          <w:lang w:val="sr-Cyrl-CS"/>
        </w:rPr>
        <w:t xml:space="preserve"> </w:t>
      </w:r>
      <w:r w:rsidR="00963215">
        <w:rPr>
          <w:rFonts w:ascii="Times New Roman" w:eastAsia="Times New Roman" w:hAnsi="Times New Roman"/>
          <w:b/>
          <w:sz w:val="24"/>
          <w:szCs w:val="24"/>
          <w:lang w:val="sr-Cyrl-CS"/>
        </w:rPr>
        <w:t xml:space="preserve">услуга </w:t>
      </w:r>
      <w:r w:rsidR="006F303A">
        <w:rPr>
          <w:rFonts w:ascii="Times New Roman" w:eastAsia="Times New Roman" w:hAnsi="Times New Roman"/>
          <w:b/>
          <w:sz w:val="24"/>
          <w:szCs w:val="24"/>
          <w:lang w:val="ru-RU"/>
        </w:rPr>
        <w:t>надзора</w:t>
      </w:r>
      <w:r w:rsidR="00660905" w:rsidRPr="00660905">
        <w:rPr>
          <w:rFonts w:ascii="Times New Roman" w:eastAsia="Times New Roman" w:hAnsi="Times New Roman"/>
          <w:b/>
          <w:sz w:val="24"/>
          <w:szCs w:val="24"/>
          <w:lang w:val="ru-RU"/>
        </w:rPr>
        <w:t xml:space="preserve"> изградњ</w:t>
      </w:r>
      <w:r w:rsidR="006F303A">
        <w:rPr>
          <w:rFonts w:ascii="Times New Roman" w:eastAsia="Times New Roman" w:hAnsi="Times New Roman"/>
          <w:b/>
          <w:sz w:val="24"/>
          <w:szCs w:val="24"/>
          <w:lang w:val="ru-RU"/>
        </w:rPr>
        <w:t>е</w:t>
      </w:r>
      <w:r w:rsidR="00660905" w:rsidRPr="00660905">
        <w:rPr>
          <w:rFonts w:ascii="Times New Roman" w:eastAsia="Times New Roman" w:hAnsi="Times New Roman"/>
          <w:b/>
          <w:sz w:val="24"/>
          <w:szCs w:val="24"/>
          <w:lang w:val="ru-RU"/>
        </w:rPr>
        <w:t xml:space="preserve"> котларнице на </w:t>
      </w:r>
      <w:r w:rsidR="002D2B30">
        <w:rPr>
          <w:rFonts w:ascii="Times New Roman" w:eastAsia="Times New Roman" w:hAnsi="Times New Roman"/>
          <w:b/>
          <w:sz w:val="24"/>
          <w:szCs w:val="24"/>
          <w:lang w:val="ru-RU"/>
        </w:rPr>
        <w:t xml:space="preserve">дрвну сечку у дворишту ОШ </w:t>
      </w:r>
      <w:r w:rsidR="002D2B30">
        <w:rPr>
          <w:rFonts w:ascii="Times New Roman" w:eastAsia="Times New Roman" w:hAnsi="Times New Roman"/>
          <w:b/>
          <w:sz w:val="24"/>
          <w:szCs w:val="24"/>
          <w:lang w:val="sr-Cyrl-RS"/>
        </w:rPr>
        <w:t>„БРАЋА НЕДИЋ“,</w:t>
      </w:r>
      <w:r w:rsidR="00660905" w:rsidRPr="00660905">
        <w:rPr>
          <w:rFonts w:ascii="Times New Roman" w:eastAsia="Times New Roman" w:hAnsi="Times New Roman"/>
          <w:b/>
          <w:sz w:val="24"/>
          <w:szCs w:val="24"/>
          <w:lang w:val="ru-RU"/>
        </w:rPr>
        <w:t xml:space="preserve"> топловода</w:t>
      </w:r>
      <w:r w:rsidR="002D2B30">
        <w:rPr>
          <w:rFonts w:ascii="Times New Roman" w:eastAsia="Times New Roman" w:hAnsi="Times New Roman"/>
          <w:b/>
          <w:sz w:val="24"/>
          <w:szCs w:val="24"/>
          <w:lang w:val="ru-RU"/>
        </w:rPr>
        <w:t xml:space="preserve"> и топлотних подстаница</w:t>
      </w:r>
      <w:r w:rsidR="00660905" w:rsidRPr="00660905">
        <w:rPr>
          <w:rFonts w:ascii="Times New Roman" w:eastAsia="Times New Roman" w:hAnsi="Times New Roman"/>
          <w:b/>
          <w:sz w:val="24"/>
          <w:szCs w:val="24"/>
          <w:lang w:val="ru-RU"/>
        </w:rPr>
        <w:t xml:space="preserve"> у </w:t>
      </w:r>
      <w:r w:rsidR="00AD68D8" w:rsidRPr="00660905">
        <w:rPr>
          <w:rFonts w:ascii="Times New Roman" w:eastAsia="Times New Roman" w:hAnsi="Times New Roman"/>
          <w:b/>
          <w:sz w:val="24"/>
          <w:szCs w:val="24"/>
          <w:lang w:val="ru-RU"/>
        </w:rPr>
        <w:t>Осечини</w:t>
      </w:r>
      <w:r w:rsidR="00963215">
        <w:rPr>
          <w:rFonts w:ascii="Times New Roman" w:eastAsia="Times New Roman" w:hAnsi="Times New Roman"/>
          <w:b/>
          <w:sz w:val="24"/>
          <w:szCs w:val="24"/>
          <w:lang w:val="ru-RU"/>
        </w:rPr>
        <w:t>.</w:t>
      </w:r>
    </w:p>
    <w:p w:rsidR="003970E9" w:rsidRDefault="003970E9" w:rsidP="007B6CF7">
      <w:pPr>
        <w:spacing w:after="0"/>
        <w:ind w:firstLine="720"/>
        <w:jc w:val="both"/>
        <w:rPr>
          <w:rFonts w:ascii="Times New Roman" w:hAnsi="Times New Roman"/>
          <w:sz w:val="24"/>
          <w:szCs w:val="24"/>
          <w:lang w:val="sr-Cyrl-CS"/>
        </w:rPr>
      </w:pPr>
    </w:p>
    <w:bookmarkEnd w:id="1"/>
    <w:bookmarkEnd w:id="2"/>
    <w:p w:rsidR="00EF60C9" w:rsidRPr="00361497" w:rsidRDefault="00EF60C9" w:rsidP="00980548">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Назив и ознака из Општег речника набавке:</w:t>
      </w:r>
    </w:p>
    <w:p w:rsidR="004F1897" w:rsidRDefault="004F1897" w:rsidP="00980548">
      <w:pPr>
        <w:spacing w:after="0"/>
        <w:ind w:firstLine="720"/>
        <w:jc w:val="both"/>
        <w:rPr>
          <w:rFonts w:ascii="Times New Roman" w:hAnsi="Times New Roman"/>
          <w:sz w:val="24"/>
          <w:szCs w:val="24"/>
          <w:lang w:val="sr-Cyrl-CS"/>
        </w:rPr>
      </w:pPr>
      <w:r w:rsidRPr="00390577">
        <w:rPr>
          <w:rFonts w:ascii="Times New Roman" w:hAnsi="Times New Roman"/>
          <w:sz w:val="24"/>
          <w:szCs w:val="24"/>
          <w:lang w:val="sr-Cyrl-RS"/>
        </w:rPr>
        <w:t>71</w:t>
      </w:r>
      <w:r w:rsidR="00390577" w:rsidRPr="00390577">
        <w:rPr>
          <w:rFonts w:ascii="Times New Roman" w:hAnsi="Times New Roman"/>
          <w:sz w:val="24"/>
          <w:szCs w:val="24"/>
          <w:lang w:val="sr-Cyrl-RS"/>
        </w:rPr>
        <w:t>631</w:t>
      </w:r>
      <w:r w:rsidRPr="00390577">
        <w:rPr>
          <w:rFonts w:ascii="Times New Roman" w:hAnsi="Times New Roman"/>
          <w:sz w:val="24"/>
          <w:szCs w:val="24"/>
          <w:lang w:val="sr-Cyrl-RS"/>
        </w:rPr>
        <w:t>000</w:t>
      </w:r>
      <w:r w:rsidRPr="00390577">
        <w:rPr>
          <w:rFonts w:ascii="Times New Roman" w:hAnsi="Times New Roman"/>
          <w:sz w:val="24"/>
          <w:szCs w:val="24"/>
          <w:lang w:val="sr-Cyrl-CS"/>
        </w:rPr>
        <w:t xml:space="preserve"> </w:t>
      </w:r>
      <w:r w:rsidRPr="00390577">
        <w:rPr>
          <w:rFonts w:ascii="Times New Roman" w:hAnsi="Times New Roman"/>
          <w:sz w:val="24"/>
          <w:szCs w:val="24"/>
          <w:lang w:val="sr-Cyrl-RS"/>
        </w:rPr>
        <w:t xml:space="preserve">Услуге техничког </w:t>
      </w:r>
      <w:r w:rsidR="00390577" w:rsidRPr="00390577">
        <w:rPr>
          <w:rFonts w:ascii="Times New Roman" w:hAnsi="Times New Roman"/>
          <w:sz w:val="24"/>
          <w:szCs w:val="24"/>
          <w:lang w:val="sr-Cyrl-RS"/>
        </w:rPr>
        <w:t>надзора</w:t>
      </w:r>
    </w:p>
    <w:p w:rsidR="005E7DC9" w:rsidRPr="00361497" w:rsidRDefault="005E7DC9" w:rsidP="000F487F">
      <w:pPr>
        <w:spacing w:after="0"/>
        <w:jc w:val="both"/>
        <w:rPr>
          <w:rFonts w:ascii="Times New Roman" w:hAnsi="Times New Roman"/>
          <w:sz w:val="24"/>
          <w:szCs w:val="24"/>
          <w:lang w:val="sr-Cyrl-CS"/>
        </w:rPr>
      </w:pPr>
    </w:p>
    <w:p w:rsidR="00ED0509" w:rsidRPr="00361497" w:rsidRDefault="00ED0509" w:rsidP="004810DC">
      <w:pPr>
        <w:spacing w:after="0"/>
        <w:ind w:firstLine="720"/>
        <w:jc w:val="both"/>
        <w:rPr>
          <w:rFonts w:ascii="Times New Roman" w:hAnsi="Times New Roman"/>
          <w:b/>
          <w:sz w:val="24"/>
          <w:szCs w:val="24"/>
          <w:lang w:val="sr-Cyrl-CS"/>
        </w:rPr>
      </w:pPr>
      <w:r w:rsidRPr="00361497">
        <w:rPr>
          <w:rFonts w:ascii="Times New Roman" w:hAnsi="Times New Roman"/>
          <w:b/>
          <w:sz w:val="24"/>
          <w:szCs w:val="24"/>
          <w:lang w:val="sr-Cyrl-CS"/>
        </w:rPr>
        <w:t>2.</w:t>
      </w:r>
      <w:r w:rsidR="00361497">
        <w:rPr>
          <w:rFonts w:ascii="Times New Roman" w:hAnsi="Times New Roman"/>
          <w:b/>
          <w:sz w:val="24"/>
          <w:szCs w:val="24"/>
          <w:lang w:val="sr-Cyrl-CS"/>
        </w:rPr>
        <w:t xml:space="preserve"> </w:t>
      </w:r>
      <w:r w:rsidRPr="00361497">
        <w:rPr>
          <w:rFonts w:ascii="Times New Roman" w:hAnsi="Times New Roman"/>
          <w:b/>
          <w:sz w:val="24"/>
          <w:szCs w:val="24"/>
          <w:lang w:val="sr-Cyrl-CS"/>
        </w:rPr>
        <w:t>Партије</w:t>
      </w:r>
    </w:p>
    <w:p w:rsidR="00ED0509" w:rsidRPr="00361497" w:rsidRDefault="00ED0509" w:rsidP="007B6CF7">
      <w:pPr>
        <w:spacing w:after="0"/>
        <w:ind w:firstLine="720"/>
        <w:jc w:val="both"/>
        <w:rPr>
          <w:rFonts w:ascii="Times New Roman" w:hAnsi="Times New Roman"/>
          <w:sz w:val="24"/>
          <w:szCs w:val="24"/>
          <w:lang w:val="sr-Cyrl-CS"/>
        </w:rPr>
      </w:pPr>
      <w:r w:rsidRPr="00361497">
        <w:rPr>
          <w:rFonts w:ascii="Times New Roman" w:hAnsi="Times New Roman"/>
          <w:sz w:val="24"/>
          <w:szCs w:val="24"/>
          <w:lang w:val="sr-Cyrl-CS"/>
        </w:rPr>
        <w:t>Предмет јавне набавке није обликован по партијама.</w:t>
      </w:r>
    </w:p>
    <w:p w:rsidR="00ED0509" w:rsidRPr="00361497" w:rsidRDefault="00ED0509" w:rsidP="000F487F">
      <w:pPr>
        <w:spacing w:after="0"/>
        <w:jc w:val="both"/>
        <w:rPr>
          <w:rFonts w:ascii="Times New Roman" w:hAnsi="Times New Roman"/>
          <w:sz w:val="24"/>
          <w:szCs w:val="24"/>
          <w:lang w:val="sr-Cyrl-CS"/>
        </w:rPr>
      </w:pPr>
    </w:p>
    <w:p w:rsidR="00204E45" w:rsidRDefault="00FF278D" w:rsidP="00AD18DB">
      <w:pPr>
        <w:spacing w:after="0"/>
        <w:ind w:firstLine="720"/>
        <w:jc w:val="both"/>
        <w:rPr>
          <w:rFonts w:ascii="Times New Roman" w:hAnsi="Times New Roman"/>
          <w:b/>
          <w:i/>
          <w:sz w:val="24"/>
          <w:szCs w:val="24"/>
          <w:shd w:val="clear" w:color="auto" w:fill="BDD6EE" w:themeFill="accent5" w:themeFillTint="66"/>
          <w:lang w:val="sr-Cyrl-CS"/>
        </w:rPr>
      </w:pPr>
      <w:r>
        <w:rPr>
          <w:rFonts w:ascii="Times New Roman" w:hAnsi="Times New Roman"/>
          <w:b/>
          <w:i/>
          <w:sz w:val="24"/>
          <w:szCs w:val="24"/>
          <w:shd w:val="clear" w:color="auto" w:fill="BDD6EE" w:themeFill="accent5" w:themeFillTint="66"/>
        </w:rPr>
        <w:t>III</w:t>
      </w:r>
      <w:r w:rsidRPr="00361497">
        <w:rPr>
          <w:rFonts w:ascii="Times New Roman" w:hAnsi="Times New Roman"/>
          <w:b/>
          <w:i/>
          <w:sz w:val="24"/>
          <w:szCs w:val="24"/>
          <w:shd w:val="clear" w:color="auto" w:fill="BDD6EE" w:themeFill="accent5" w:themeFillTint="66"/>
          <w:lang w:val="sr-Cyrl-CS"/>
        </w:rPr>
        <w:t xml:space="preserve">. </w:t>
      </w:r>
      <w:r w:rsidRPr="007667FB">
        <w:rPr>
          <w:rFonts w:ascii="Times New Roman" w:hAnsi="Times New Roman"/>
          <w:b/>
          <w:i/>
          <w:sz w:val="24"/>
          <w:szCs w:val="24"/>
          <w:shd w:val="clear" w:color="auto" w:fill="BDD6EE" w:themeFill="accent5" w:themeFillTint="66"/>
          <w:lang w:val="sr-Cyrl-CS"/>
        </w:rPr>
        <w:t>ТЕХНИЧКА СПЕЦИФИКАЦИЈА</w:t>
      </w:r>
    </w:p>
    <w:p w:rsidR="00FF278D" w:rsidRDefault="00FF278D" w:rsidP="00AD18DB">
      <w:pPr>
        <w:spacing w:after="0"/>
        <w:ind w:firstLine="720"/>
        <w:jc w:val="both"/>
        <w:rPr>
          <w:rFonts w:ascii="Times New Roman" w:hAnsi="Times New Roman"/>
          <w:b/>
          <w:i/>
          <w:sz w:val="24"/>
          <w:szCs w:val="24"/>
          <w:shd w:val="clear" w:color="auto" w:fill="BDD6EE" w:themeFill="accent5" w:themeFillTint="66"/>
          <w:lang w:val="sr-Cyrl-CS"/>
        </w:rPr>
      </w:pPr>
    </w:p>
    <w:p w:rsidR="00390577" w:rsidRDefault="00FF278D" w:rsidP="00D52D85">
      <w:pPr>
        <w:spacing w:after="0"/>
        <w:ind w:firstLine="720"/>
        <w:jc w:val="both"/>
        <w:rPr>
          <w:rFonts w:ascii="Times New Roman" w:eastAsia="Times New Roman" w:hAnsi="Times New Roman"/>
          <w:sz w:val="24"/>
          <w:szCs w:val="24"/>
          <w:lang w:val="ru-RU" w:eastAsia="de-DE"/>
        </w:rPr>
      </w:pPr>
      <w:r>
        <w:rPr>
          <w:rFonts w:ascii="Times New Roman" w:eastAsia="Times New Roman" w:hAnsi="Times New Roman"/>
          <w:sz w:val="24"/>
          <w:szCs w:val="24"/>
          <w:lang w:val="ru-RU" w:eastAsia="de-DE"/>
        </w:rPr>
        <w:t xml:space="preserve">Техничка спецификација у свему према конкурсној документацији </w:t>
      </w:r>
      <w:r w:rsidR="00390577">
        <w:rPr>
          <w:rFonts w:ascii="Times New Roman" w:eastAsia="Times New Roman" w:hAnsi="Times New Roman"/>
          <w:sz w:val="24"/>
          <w:szCs w:val="24"/>
          <w:lang w:val="ru-RU" w:eastAsia="de-DE"/>
        </w:rPr>
        <w:t xml:space="preserve">у поступку јавне набавке </w:t>
      </w:r>
      <w:r w:rsidR="00D52D85">
        <w:rPr>
          <w:rFonts w:ascii="Times New Roman" w:eastAsia="Times New Roman" w:hAnsi="Times New Roman"/>
          <w:sz w:val="24"/>
          <w:szCs w:val="24"/>
          <w:lang w:val="ru-RU" w:eastAsia="de-DE"/>
        </w:rPr>
        <w:t xml:space="preserve">бр.404-29/2019 - </w:t>
      </w:r>
      <w:r w:rsidR="00390577">
        <w:rPr>
          <w:rFonts w:ascii="Times New Roman" w:hAnsi="Times New Roman"/>
          <w:noProof/>
          <w:lang w:val="sr-Cyrl-CS"/>
        </w:rPr>
        <w:t>пројектовање, набавка, испорука, монтажа опреме  и изградња котларнице на дрвну сечку у дворишту ОШ ''Браћа Недић'', топловода и топлотних подстаница у Осечини по систему ''кључ у руке''</w:t>
      </w:r>
      <w:r w:rsidR="00D52D85">
        <w:rPr>
          <w:rFonts w:ascii="Times New Roman" w:hAnsi="Times New Roman"/>
          <w:noProof/>
          <w:lang w:val="sr-Cyrl-CS"/>
        </w:rPr>
        <w:t xml:space="preserve"> и</w:t>
      </w:r>
      <w:r w:rsidR="00390577">
        <w:rPr>
          <w:rFonts w:ascii="Times New Roman" w:hAnsi="Times New Roman"/>
          <w:noProof/>
          <w:lang w:val="sr-Cyrl-CS"/>
        </w:rPr>
        <w:t xml:space="preserve"> закљученим уговором за изабраним понуђачем у предметној набавци.</w:t>
      </w:r>
    </w:p>
    <w:p w:rsidR="00963215" w:rsidRDefault="00963215" w:rsidP="00AD18DB">
      <w:pPr>
        <w:spacing w:after="0"/>
        <w:ind w:firstLine="720"/>
        <w:jc w:val="both"/>
        <w:rPr>
          <w:rFonts w:ascii="Times New Roman" w:eastAsia="Times New Roman" w:hAnsi="Times New Roman"/>
          <w:sz w:val="24"/>
          <w:szCs w:val="24"/>
          <w:lang w:val="ru-RU" w:eastAsia="de-DE"/>
        </w:rPr>
      </w:pPr>
    </w:p>
    <w:p w:rsidR="00ED0509" w:rsidRPr="00582811" w:rsidRDefault="00390577" w:rsidP="005C2CEE">
      <w:pPr>
        <w:spacing w:after="0"/>
        <w:ind w:firstLine="720"/>
        <w:jc w:val="both"/>
        <w:rPr>
          <w:rFonts w:ascii="Times New Roman" w:hAnsi="Times New Roman"/>
          <w:b/>
          <w:i/>
          <w:sz w:val="24"/>
          <w:szCs w:val="24"/>
          <w:lang w:val="ru-RU"/>
        </w:rPr>
      </w:pPr>
      <w:r>
        <w:rPr>
          <w:rFonts w:ascii="Times New Roman" w:hAnsi="Times New Roman"/>
          <w:b/>
          <w:i/>
          <w:sz w:val="24"/>
          <w:szCs w:val="24"/>
          <w:shd w:val="clear" w:color="auto" w:fill="BDD6EE" w:themeFill="accent5" w:themeFillTint="66"/>
          <w:lang w:val="sr-Latn-RS"/>
        </w:rPr>
        <w:t>I</w:t>
      </w:r>
      <w:r w:rsidR="005A7BD3" w:rsidRPr="00582811">
        <w:rPr>
          <w:rFonts w:ascii="Times New Roman" w:hAnsi="Times New Roman"/>
          <w:b/>
          <w:i/>
          <w:sz w:val="24"/>
          <w:szCs w:val="24"/>
          <w:shd w:val="clear" w:color="auto" w:fill="BDD6EE" w:themeFill="accent5" w:themeFillTint="66"/>
        </w:rPr>
        <w:t>V</w:t>
      </w:r>
      <w:r w:rsidR="005A7BD3" w:rsidRPr="00582811">
        <w:rPr>
          <w:rFonts w:ascii="Times New Roman" w:hAnsi="Times New Roman"/>
          <w:b/>
          <w:i/>
          <w:sz w:val="24"/>
          <w:szCs w:val="24"/>
          <w:shd w:val="clear" w:color="auto" w:fill="BDD6EE" w:themeFill="accent5" w:themeFillTint="66"/>
          <w:lang w:val="ru-RU"/>
        </w:rPr>
        <w:t>.</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ED0509" w:rsidRPr="00582811">
        <w:rPr>
          <w:rFonts w:ascii="Times New Roman" w:hAnsi="Times New Roman"/>
          <w:b/>
          <w:i/>
          <w:sz w:val="24"/>
          <w:szCs w:val="24"/>
          <w:shd w:val="clear" w:color="auto" w:fill="BDD6EE" w:themeFill="accent5" w:themeFillTint="66"/>
          <w:lang w:val="ru-RU"/>
        </w:rPr>
        <w:t>СЛО</w:t>
      </w:r>
      <w:r w:rsidR="008034D3" w:rsidRPr="00582811">
        <w:rPr>
          <w:rFonts w:ascii="Times New Roman" w:hAnsi="Times New Roman"/>
          <w:b/>
          <w:i/>
          <w:sz w:val="24"/>
          <w:szCs w:val="24"/>
          <w:shd w:val="clear" w:color="auto" w:fill="BDD6EE" w:themeFill="accent5" w:themeFillTint="66"/>
          <w:lang w:val="ru-RU"/>
        </w:rPr>
        <w:t>В</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ЗА </w:t>
      </w:r>
      <w:r w:rsidR="00401458" w:rsidRPr="00582811">
        <w:rPr>
          <w:rFonts w:ascii="Times New Roman" w:hAnsi="Times New Roman"/>
          <w:b/>
          <w:i/>
          <w:sz w:val="24"/>
          <w:szCs w:val="24"/>
          <w:shd w:val="clear" w:color="auto" w:fill="BDD6EE" w:themeFill="accent5" w:themeFillTint="66"/>
          <w:lang w:val="ru-RU"/>
        </w:rPr>
        <w:t>У</w:t>
      </w:r>
      <w:r w:rsidR="00405655" w:rsidRPr="00582811">
        <w:rPr>
          <w:rFonts w:ascii="Times New Roman" w:hAnsi="Times New Roman"/>
          <w:b/>
          <w:i/>
          <w:sz w:val="24"/>
          <w:szCs w:val="24"/>
          <w:shd w:val="clear" w:color="auto" w:fill="BDD6EE" w:themeFill="accent5" w:themeFillTint="66"/>
          <w:lang w:val="ru-RU"/>
        </w:rPr>
        <w:t>Ч</w:t>
      </w:r>
      <w:r w:rsidR="00ED0509" w:rsidRPr="00582811">
        <w:rPr>
          <w:rFonts w:ascii="Times New Roman" w:hAnsi="Times New Roman"/>
          <w:b/>
          <w:i/>
          <w:sz w:val="24"/>
          <w:szCs w:val="24"/>
          <w:shd w:val="clear" w:color="auto" w:fill="BDD6EE" w:themeFill="accent5" w:themeFillTint="66"/>
          <w:lang w:val="ru-RU"/>
        </w:rPr>
        <w:t xml:space="preserve">ЕШЋЕ </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 </w:t>
      </w:r>
      <w:r w:rsidR="001F621C" w:rsidRPr="00582811">
        <w:rPr>
          <w:rFonts w:ascii="Times New Roman" w:hAnsi="Times New Roman"/>
          <w:b/>
          <w:i/>
          <w:sz w:val="24"/>
          <w:szCs w:val="24"/>
          <w:shd w:val="clear" w:color="auto" w:fill="BDD6EE" w:themeFill="accent5" w:themeFillTint="66"/>
          <w:lang w:val="ru-RU"/>
        </w:rPr>
        <w:t>П</w:t>
      </w:r>
      <w:r w:rsidR="00075747" w:rsidRPr="00582811">
        <w:rPr>
          <w:rFonts w:ascii="Times New Roman" w:hAnsi="Times New Roman"/>
          <w:b/>
          <w:i/>
          <w:sz w:val="24"/>
          <w:szCs w:val="24"/>
          <w:shd w:val="clear" w:color="auto" w:fill="BDD6EE" w:themeFill="accent5" w:themeFillTint="66"/>
          <w:lang w:val="ru-RU"/>
        </w:rPr>
        <w:t>ОСТ</w:t>
      </w:r>
      <w:r w:rsidR="00401458" w:rsidRPr="00582811">
        <w:rPr>
          <w:rFonts w:ascii="Times New Roman" w:hAnsi="Times New Roman"/>
          <w:b/>
          <w:i/>
          <w:sz w:val="24"/>
          <w:szCs w:val="24"/>
          <w:shd w:val="clear" w:color="auto" w:fill="BDD6EE" w:themeFill="accent5" w:themeFillTint="66"/>
          <w:lang w:val="ru-RU"/>
        </w:rPr>
        <w:t>У</w:t>
      </w:r>
      <w:r w:rsidR="001F621C" w:rsidRPr="00582811">
        <w:rPr>
          <w:rFonts w:ascii="Times New Roman" w:hAnsi="Times New Roman"/>
          <w:b/>
          <w:i/>
          <w:sz w:val="24"/>
          <w:szCs w:val="24"/>
          <w:shd w:val="clear" w:color="auto" w:fill="BDD6EE" w:themeFill="accent5" w:themeFillTint="66"/>
          <w:lang w:val="ru-RU"/>
        </w:rPr>
        <w:t>П</w:t>
      </w:r>
      <w:r w:rsidR="00075747" w:rsidRPr="00582811">
        <w:rPr>
          <w:rFonts w:ascii="Times New Roman" w:hAnsi="Times New Roman"/>
          <w:b/>
          <w:i/>
          <w:sz w:val="24"/>
          <w:szCs w:val="24"/>
          <w:shd w:val="clear" w:color="auto" w:fill="BDD6EE" w:themeFill="accent5" w:themeFillTint="66"/>
          <w:lang w:val="ru-RU"/>
        </w:rPr>
        <w:t>К</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 ЈА</w:t>
      </w:r>
      <w:r w:rsidR="008034D3" w:rsidRPr="00582811">
        <w:rPr>
          <w:rFonts w:ascii="Times New Roman" w:hAnsi="Times New Roman"/>
          <w:b/>
          <w:i/>
          <w:sz w:val="24"/>
          <w:szCs w:val="24"/>
          <w:shd w:val="clear" w:color="auto" w:fill="BDD6EE" w:themeFill="accent5" w:themeFillTint="66"/>
          <w:lang w:val="ru-RU"/>
        </w:rPr>
        <w:t>В</w:t>
      </w:r>
      <w:r w:rsidR="001F621C" w:rsidRPr="00582811">
        <w:rPr>
          <w:rFonts w:ascii="Times New Roman" w:hAnsi="Times New Roman"/>
          <w:b/>
          <w:i/>
          <w:sz w:val="24"/>
          <w:szCs w:val="24"/>
          <w:shd w:val="clear" w:color="auto" w:fill="BDD6EE" w:themeFill="accent5" w:themeFillTint="66"/>
          <w:lang w:val="ru-RU"/>
        </w:rPr>
        <w:t>Н</w:t>
      </w:r>
      <w:r w:rsidR="00075747" w:rsidRPr="00582811">
        <w:rPr>
          <w:rFonts w:ascii="Times New Roman" w:hAnsi="Times New Roman"/>
          <w:b/>
          <w:i/>
          <w:sz w:val="24"/>
          <w:szCs w:val="24"/>
          <w:shd w:val="clear" w:color="auto" w:fill="BDD6EE" w:themeFill="accent5" w:themeFillTint="66"/>
          <w:lang w:val="ru-RU"/>
        </w:rPr>
        <w:t xml:space="preserve">Е </w:t>
      </w:r>
      <w:r w:rsidR="001F621C" w:rsidRPr="00582811">
        <w:rPr>
          <w:rFonts w:ascii="Times New Roman" w:hAnsi="Times New Roman"/>
          <w:b/>
          <w:i/>
          <w:sz w:val="24"/>
          <w:szCs w:val="24"/>
          <w:shd w:val="clear" w:color="auto" w:fill="BDD6EE" w:themeFill="accent5" w:themeFillTint="66"/>
          <w:lang w:val="ru-RU"/>
        </w:rPr>
        <w:t>Н</w:t>
      </w:r>
      <w:r w:rsidR="00075747" w:rsidRPr="00582811">
        <w:rPr>
          <w:rFonts w:ascii="Times New Roman" w:hAnsi="Times New Roman"/>
          <w:b/>
          <w:i/>
          <w:sz w:val="24"/>
          <w:szCs w:val="24"/>
          <w:shd w:val="clear" w:color="auto" w:fill="BDD6EE" w:themeFill="accent5" w:themeFillTint="66"/>
          <w:lang w:val="ru-RU"/>
        </w:rPr>
        <w:t>АБА</w:t>
      </w:r>
      <w:r w:rsidR="008034D3" w:rsidRPr="00582811">
        <w:rPr>
          <w:rFonts w:ascii="Times New Roman" w:hAnsi="Times New Roman"/>
          <w:b/>
          <w:i/>
          <w:sz w:val="24"/>
          <w:szCs w:val="24"/>
          <w:shd w:val="clear" w:color="auto" w:fill="BDD6EE" w:themeFill="accent5" w:themeFillTint="66"/>
          <w:lang w:val="ru-RU"/>
        </w:rPr>
        <w:t>В</w:t>
      </w:r>
      <w:r w:rsidR="00075747" w:rsidRPr="00582811">
        <w:rPr>
          <w:rFonts w:ascii="Times New Roman" w:hAnsi="Times New Roman"/>
          <w:b/>
          <w:i/>
          <w:sz w:val="24"/>
          <w:szCs w:val="24"/>
          <w:shd w:val="clear" w:color="auto" w:fill="BDD6EE" w:themeFill="accent5" w:themeFillTint="66"/>
          <w:lang w:val="ru-RU"/>
        </w:rPr>
        <w:t xml:space="preserve">КЕ </w:t>
      </w:r>
      <w:r w:rsidR="005A7BD3" w:rsidRPr="00582811">
        <w:rPr>
          <w:rFonts w:ascii="Times New Roman" w:hAnsi="Times New Roman"/>
          <w:b/>
          <w:i/>
          <w:sz w:val="24"/>
          <w:szCs w:val="24"/>
          <w:shd w:val="clear" w:color="auto" w:fill="BDD6EE" w:themeFill="accent5" w:themeFillTint="66"/>
          <w:lang w:val="ru-RU"/>
        </w:rPr>
        <w:t>И</w:t>
      </w:r>
      <w:r w:rsidR="00075747" w:rsidRPr="00582811">
        <w:rPr>
          <w:rFonts w:ascii="Times New Roman" w:hAnsi="Times New Roman"/>
          <w:b/>
          <w:i/>
          <w:sz w:val="24"/>
          <w:szCs w:val="24"/>
          <w:shd w:val="clear" w:color="auto" w:fill="BDD6EE" w:themeFill="accent5" w:themeFillTint="66"/>
          <w:lang w:val="ru-RU"/>
        </w:rPr>
        <w:t xml:space="preserve">З </w:t>
      </w:r>
      <w:r w:rsidR="00405655" w:rsidRPr="00582811">
        <w:rPr>
          <w:rFonts w:ascii="Times New Roman" w:hAnsi="Times New Roman"/>
          <w:b/>
          <w:i/>
          <w:sz w:val="24"/>
          <w:szCs w:val="24"/>
          <w:shd w:val="clear" w:color="auto" w:fill="BDD6EE" w:themeFill="accent5" w:themeFillTint="66"/>
          <w:lang w:val="ru-RU"/>
        </w:rPr>
        <w:t>Ч</w:t>
      </w:r>
      <w:r w:rsidR="008034D3" w:rsidRPr="00582811">
        <w:rPr>
          <w:rFonts w:ascii="Times New Roman" w:hAnsi="Times New Roman"/>
          <w:b/>
          <w:i/>
          <w:sz w:val="24"/>
          <w:szCs w:val="24"/>
          <w:shd w:val="clear" w:color="auto" w:fill="BDD6EE" w:themeFill="accent5" w:themeFillTint="66"/>
          <w:lang w:val="ru-RU"/>
        </w:rPr>
        <w:t>Л.</w:t>
      </w:r>
      <w:r w:rsidR="00ED0509" w:rsidRPr="00582811">
        <w:rPr>
          <w:rFonts w:ascii="Times New Roman" w:hAnsi="Times New Roman"/>
          <w:b/>
          <w:i/>
          <w:sz w:val="24"/>
          <w:szCs w:val="24"/>
          <w:shd w:val="clear" w:color="auto" w:fill="BDD6EE" w:themeFill="accent5" w:themeFillTint="66"/>
          <w:lang w:val="ru-RU"/>
        </w:rPr>
        <w:t xml:space="preserve"> 75. </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76. ЗАКО</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А О ЈА</w:t>
      </w:r>
      <w:r w:rsidR="008034D3" w:rsidRPr="00582811">
        <w:rPr>
          <w:rFonts w:ascii="Times New Roman" w:hAnsi="Times New Roman"/>
          <w:b/>
          <w:i/>
          <w:sz w:val="24"/>
          <w:szCs w:val="24"/>
          <w:shd w:val="clear" w:color="auto" w:fill="BDD6EE" w:themeFill="accent5" w:themeFillTint="66"/>
          <w:lang w:val="ru-RU"/>
        </w:rPr>
        <w:t>В</w:t>
      </w:r>
      <w:r w:rsidR="001F621C" w:rsidRPr="00582811">
        <w:rPr>
          <w:rFonts w:ascii="Times New Roman" w:hAnsi="Times New Roman"/>
          <w:b/>
          <w:i/>
          <w:sz w:val="24"/>
          <w:szCs w:val="24"/>
          <w:shd w:val="clear" w:color="auto" w:fill="BDD6EE" w:themeFill="accent5" w:themeFillTint="66"/>
          <w:lang w:val="ru-RU"/>
        </w:rPr>
        <w:t>Н</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М </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АБА</w:t>
      </w:r>
      <w:r w:rsidR="008034D3" w:rsidRPr="00582811">
        <w:rPr>
          <w:rFonts w:ascii="Times New Roman" w:hAnsi="Times New Roman"/>
          <w:b/>
          <w:i/>
          <w:sz w:val="24"/>
          <w:szCs w:val="24"/>
          <w:shd w:val="clear" w:color="auto" w:fill="BDD6EE" w:themeFill="accent5" w:themeFillTint="66"/>
          <w:lang w:val="ru-RU"/>
        </w:rPr>
        <w:t>В</w:t>
      </w:r>
      <w:r w:rsidR="00ED0509" w:rsidRPr="00582811">
        <w:rPr>
          <w:rFonts w:ascii="Times New Roman" w:hAnsi="Times New Roman"/>
          <w:b/>
          <w:i/>
          <w:sz w:val="24"/>
          <w:szCs w:val="24"/>
          <w:shd w:val="clear" w:color="auto" w:fill="BDD6EE" w:themeFill="accent5" w:themeFillTint="66"/>
          <w:lang w:val="ru-RU"/>
        </w:rPr>
        <w:t xml:space="preserve">КАМА </w:t>
      </w:r>
      <w:r w:rsidR="005A7BD3" w:rsidRPr="00582811">
        <w:rPr>
          <w:rFonts w:ascii="Times New Roman" w:hAnsi="Times New Roman"/>
          <w:b/>
          <w:i/>
          <w:sz w:val="24"/>
          <w:szCs w:val="24"/>
          <w:shd w:val="clear" w:color="auto" w:fill="BDD6EE" w:themeFill="accent5" w:themeFillTint="66"/>
          <w:lang w:val="ru-RU"/>
        </w:rPr>
        <w:t>И</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1F621C" w:rsidRPr="00582811">
        <w:rPr>
          <w:rFonts w:ascii="Times New Roman" w:hAnsi="Times New Roman"/>
          <w:b/>
          <w:i/>
          <w:sz w:val="24"/>
          <w:szCs w:val="24"/>
          <w:shd w:val="clear" w:color="auto" w:fill="BDD6EE" w:themeFill="accent5" w:themeFillTint="66"/>
          <w:lang w:val="ru-RU"/>
        </w:rPr>
        <w:t>П</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ТСТ</w:t>
      </w:r>
      <w:r w:rsidR="008034D3" w:rsidRPr="00582811">
        <w:rPr>
          <w:rFonts w:ascii="Times New Roman" w:hAnsi="Times New Roman"/>
          <w:b/>
          <w:i/>
          <w:sz w:val="24"/>
          <w:szCs w:val="24"/>
          <w:shd w:val="clear" w:color="auto" w:fill="BDD6EE" w:themeFill="accent5" w:themeFillTint="66"/>
          <w:lang w:val="ru-RU"/>
        </w:rPr>
        <w:t>В</w:t>
      </w:r>
      <w:r w:rsidR="00075747" w:rsidRPr="00582811">
        <w:rPr>
          <w:rFonts w:ascii="Times New Roman" w:hAnsi="Times New Roman"/>
          <w:b/>
          <w:i/>
          <w:sz w:val="24"/>
          <w:szCs w:val="24"/>
          <w:shd w:val="clear" w:color="auto" w:fill="BDD6EE" w:themeFill="accent5" w:themeFillTint="66"/>
          <w:lang w:val="ru-RU"/>
        </w:rPr>
        <w:t>О КАКО СЕ ДОКАЗ</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 xml:space="preserve">ЈЕ </w:t>
      </w:r>
      <w:r w:rsidR="005A7BD3" w:rsidRPr="00582811">
        <w:rPr>
          <w:rFonts w:ascii="Times New Roman" w:hAnsi="Times New Roman"/>
          <w:b/>
          <w:i/>
          <w:sz w:val="24"/>
          <w:szCs w:val="24"/>
          <w:shd w:val="clear" w:color="auto" w:fill="BDD6EE" w:themeFill="accent5" w:themeFillTint="66"/>
          <w:lang w:val="ru-RU"/>
        </w:rPr>
        <w:t>И</w:t>
      </w:r>
      <w:r w:rsidR="00075747" w:rsidRPr="00582811">
        <w:rPr>
          <w:rFonts w:ascii="Times New Roman" w:hAnsi="Times New Roman"/>
          <w:b/>
          <w:i/>
          <w:sz w:val="24"/>
          <w:szCs w:val="24"/>
          <w:shd w:val="clear" w:color="auto" w:fill="BDD6EE" w:themeFill="accent5" w:themeFillTint="66"/>
          <w:lang w:val="ru-RU"/>
        </w:rPr>
        <w:t>С</w:t>
      </w:r>
      <w:r w:rsidR="001F621C" w:rsidRPr="00582811">
        <w:rPr>
          <w:rFonts w:ascii="Times New Roman" w:hAnsi="Times New Roman"/>
          <w:b/>
          <w:i/>
          <w:sz w:val="24"/>
          <w:szCs w:val="24"/>
          <w:shd w:val="clear" w:color="auto" w:fill="BDD6EE" w:themeFill="accent5" w:themeFillTint="66"/>
          <w:lang w:val="ru-RU"/>
        </w:rPr>
        <w:t>П</w:t>
      </w:r>
      <w:r w:rsidR="00401458" w:rsidRPr="00582811">
        <w:rPr>
          <w:rFonts w:ascii="Times New Roman" w:hAnsi="Times New Roman"/>
          <w:b/>
          <w:i/>
          <w:sz w:val="24"/>
          <w:szCs w:val="24"/>
          <w:shd w:val="clear" w:color="auto" w:fill="BDD6EE" w:themeFill="accent5" w:themeFillTint="66"/>
          <w:lang w:val="ru-RU"/>
        </w:rPr>
        <w:t>У</w:t>
      </w:r>
      <w:r w:rsidR="00075747" w:rsidRPr="00582811">
        <w:rPr>
          <w:rFonts w:ascii="Times New Roman" w:hAnsi="Times New Roman"/>
          <w:b/>
          <w:i/>
          <w:sz w:val="24"/>
          <w:szCs w:val="24"/>
          <w:shd w:val="clear" w:color="auto" w:fill="BDD6EE" w:themeFill="accent5" w:themeFillTint="66"/>
          <w:lang w:val="ru-RU"/>
        </w:rPr>
        <w:t>Њ</w:t>
      </w:r>
      <w:r w:rsidR="00ED0509" w:rsidRPr="00582811">
        <w:rPr>
          <w:rFonts w:ascii="Times New Roman" w:hAnsi="Times New Roman"/>
          <w:b/>
          <w:i/>
          <w:sz w:val="24"/>
          <w:szCs w:val="24"/>
          <w:shd w:val="clear" w:color="auto" w:fill="BDD6EE" w:themeFill="accent5" w:themeFillTint="66"/>
          <w:lang w:val="ru-RU"/>
        </w:rPr>
        <w:t>Е</w:t>
      </w:r>
      <w:r w:rsidR="001F621C" w:rsidRPr="00582811">
        <w:rPr>
          <w:rFonts w:ascii="Times New Roman" w:hAnsi="Times New Roman"/>
          <w:b/>
          <w:i/>
          <w:sz w:val="24"/>
          <w:szCs w:val="24"/>
          <w:shd w:val="clear" w:color="auto" w:fill="BDD6EE" w:themeFill="accent5" w:themeFillTint="66"/>
          <w:lang w:val="ru-RU"/>
        </w:rPr>
        <w:t>Н</w:t>
      </w:r>
      <w:r w:rsidR="00ED0509" w:rsidRPr="00582811">
        <w:rPr>
          <w:rFonts w:ascii="Times New Roman" w:hAnsi="Times New Roman"/>
          <w:b/>
          <w:i/>
          <w:sz w:val="24"/>
          <w:szCs w:val="24"/>
          <w:shd w:val="clear" w:color="auto" w:fill="BDD6EE" w:themeFill="accent5" w:themeFillTint="66"/>
          <w:lang w:val="ru-RU"/>
        </w:rPr>
        <w:t>ОСТ Т</w:t>
      </w:r>
      <w:r w:rsidR="005A7BD3" w:rsidRPr="00582811">
        <w:rPr>
          <w:rFonts w:ascii="Times New Roman" w:hAnsi="Times New Roman"/>
          <w:b/>
          <w:i/>
          <w:sz w:val="24"/>
          <w:szCs w:val="24"/>
          <w:shd w:val="clear" w:color="auto" w:fill="BDD6EE" w:themeFill="accent5" w:themeFillTint="66"/>
          <w:lang w:val="ru-RU"/>
        </w:rPr>
        <w:t>И</w:t>
      </w:r>
      <w:r w:rsidR="00A04089" w:rsidRPr="00582811">
        <w:rPr>
          <w:rFonts w:ascii="Times New Roman" w:hAnsi="Times New Roman"/>
          <w:b/>
          <w:i/>
          <w:sz w:val="24"/>
          <w:szCs w:val="24"/>
          <w:shd w:val="clear" w:color="auto" w:fill="BDD6EE" w:themeFill="accent5" w:themeFillTint="66"/>
          <w:lang w:val="ru-RU"/>
        </w:rPr>
        <w:t>Х</w:t>
      </w:r>
      <w:r w:rsidR="00ED0509" w:rsidRPr="00582811">
        <w:rPr>
          <w:rFonts w:ascii="Times New Roman" w:hAnsi="Times New Roman"/>
          <w:b/>
          <w:i/>
          <w:sz w:val="24"/>
          <w:szCs w:val="24"/>
          <w:shd w:val="clear" w:color="auto" w:fill="BDD6EE" w:themeFill="accent5" w:themeFillTint="66"/>
          <w:lang w:val="ru-RU"/>
        </w:rPr>
        <w:t xml:space="preserve"> </w:t>
      </w:r>
      <w:r w:rsidR="00401458" w:rsidRPr="00582811">
        <w:rPr>
          <w:rFonts w:ascii="Times New Roman" w:hAnsi="Times New Roman"/>
          <w:b/>
          <w:i/>
          <w:sz w:val="24"/>
          <w:szCs w:val="24"/>
          <w:shd w:val="clear" w:color="auto" w:fill="BDD6EE" w:themeFill="accent5" w:themeFillTint="66"/>
          <w:lang w:val="ru-RU"/>
        </w:rPr>
        <w:t>У</w:t>
      </w:r>
      <w:r w:rsidR="00ED0509" w:rsidRPr="00582811">
        <w:rPr>
          <w:rFonts w:ascii="Times New Roman" w:hAnsi="Times New Roman"/>
          <w:b/>
          <w:i/>
          <w:sz w:val="24"/>
          <w:szCs w:val="24"/>
          <w:shd w:val="clear" w:color="auto" w:fill="BDD6EE" w:themeFill="accent5" w:themeFillTint="66"/>
          <w:lang w:val="ru-RU"/>
        </w:rPr>
        <w:t>СЛО</w:t>
      </w:r>
      <w:r w:rsidR="008034D3" w:rsidRPr="00582811">
        <w:rPr>
          <w:rFonts w:ascii="Times New Roman" w:hAnsi="Times New Roman"/>
          <w:b/>
          <w:i/>
          <w:sz w:val="24"/>
          <w:szCs w:val="24"/>
          <w:shd w:val="clear" w:color="auto" w:fill="BDD6EE" w:themeFill="accent5" w:themeFillTint="66"/>
          <w:lang w:val="ru-RU"/>
        </w:rPr>
        <w:t>В</w:t>
      </w:r>
      <w:r w:rsidR="00ED0509" w:rsidRPr="00582811">
        <w:rPr>
          <w:rFonts w:ascii="Times New Roman" w:hAnsi="Times New Roman"/>
          <w:b/>
          <w:i/>
          <w:sz w:val="24"/>
          <w:szCs w:val="24"/>
          <w:shd w:val="clear" w:color="auto" w:fill="BDD6EE" w:themeFill="accent5" w:themeFillTint="66"/>
          <w:lang w:val="ru-RU"/>
        </w:rPr>
        <w:t>А</w:t>
      </w:r>
    </w:p>
    <w:p w:rsidR="004C4A24" w:rsidRPr="00582811" w:rsidRDefault="004C4A24" w:rsidP="00075747">
      <w:pPr>
        <w:spacing w:after="0"/>
        <w:jc w:val="center"/>
        <w:rPr>
          <w:rFonts w:ascii="Times New Roman" w:hAnsi="Times New Roman"/>
          <w:b/>
          <w:i/>
          <w:sz w:val="24"/>
          <w:szCs w:val="24"/>
          <w:lang w:val="ru-RU"/>
        </w:rPr>
      </w:pPr>
    </w:p>
    <w:p w:rsidR="007A7A3E" w:rsidRPr="00582811" w:rsidRDefault="007A7A3E" w:rsidP="007E08CA">
      <w:pPr>
        <w:widowControl w:val="0"/>
        <w:tabs>
          <w:tab w:val="left" w:pos="1717"/>
          <w:tab w:val="left" w:pos="1718"/>
        </w:tabs>
        <w:autoSpaceDE w:val="0"/>
        <w:autoSpaceDN w:val="0"/>
        <w:spacing w:after="0" w:line="240" w:lineRule="auto"/>
        <w:ind w:left="1134"/>
        <w:jc w:val="both"/>
        <w:rPr>
          <w:rFonts w:ascii="Times New Roman" w:hAnsi="Times New Roman"/>
          <w:b/>
          <w:sz w:val="24"/>
          <w:szCs w:val="24"/>
          <w:lang w:val="ru-RU"/>
        </w:rPr>
      </w:pPr>
      <w:r w:rsidRPr="00582811">
        <w:rPr>
          <w:rFonts w:ascii="Times New Roman" w:hAnsi="Times New Roman"/>
          <w:b/>
          <w:spacing w:val="-6"/>
          <w:sz w:val="24"/>
          <w:szCs w:val="24"/>
          <w:lang w:val="ru-RU"/>
        </w:rPr>
        <w:t xml:space="preserve">Услови </w:t>
      </w:r>
      <w:r w:rsidRPr="00582811">
        <w:rPr>
          <w:rFonts w:ascii="Times New Roman" w:hAnsi="Times New Roman"/>
          <w:b/>
          <w:sz w:val="24"/>
          <w:szCs w:val="24"/>
          <w:lang w:val="ru-RU"/>
        </w:rPr>
        <w:t>за учешће у поступку јавне набавке из члана 75. и 76.</w:t>
      </w:r>
      <w:r w:rsidRPr="00582811">
        <w:rPr>
          <w:rFonts w:ascii="Times New Roman" w:hAnsi="Times New Roman"/>
          <w:b/>
          <w:spacing w:val="-9"/>
          <w:sz w:val="24"/>
          <w:szCs w:val="24"/>
          <w:lang w:val="ru-RU"/>
        </w:rPr>
        <w:t xml:space="preserve"> </w:t>
      </w:r>
      <w:r w:rsidRPr="00582811">
        <w:rPr>
          <w:rFonts w:ascii="Times New Roman" w:hAnsi="Times New Roman"/>
          <w:b/>
          <w:sz w:val="24"/>
          <w:szCs w:val="24"/>
          <w:lang w:val="ru-RU"/>
        </w:rPr>
        <w:t>Закона</w:t>
      </w:r>
    </w:p>
    <w:p w:rsidR="007A7A3E" w:rsidRPr="00582811" w:rsidRDefault="007A7A3E" w:rsidP="007E08CA">
      <w:pPr>
        <w:pStyle w:val="BodyText"/>
        <w:spacing w:before="7"/>
        <w:ind w:left="0"/>
        <w:rPr>
          <w:rFonts w:ascii="Times New Roman" w:hAnsi="Times New Roman" w:cs="Times New Roman"/>
          <w:b/>
          <w:lang w:val="ru-RU"/>
        </w:rPr>
      </w:pPr>
    </w:p>
    <w:p w:rsidR="007A7A3E" w:rsidRPr="00582811" w:rsidRDefault="007A7A3E" w:rsidP="007E08CA">
      <w:pPr>
        <w:widowControl w:val="0"/>
        <w:tabs>
          <w:tab w:val="left" w:pos="1552"/>
        </w:tabs>
        <w:autoSpaceDE w:val="0"/>
        <w:autoSpaceDN w:val="0"/>
        <w:spacing w:after="0" w:line="240" w:lineRule="auto"/>
        <w:ind w:right="243"/>
        <w:jc w:val="both"/>
        <w:rPr>
          <w:rFonts w:ascii="Times New Roman" w:hAnsi="Times New Roman"/>
          <w:b/>
          <w:sz w:val="24"/>
          <w:szCs w:val="24"/>
          <w:lang w:val="ru-RU"/>
        </w:rPr>
      </w:pPr>
      <w:r w:rsidRPr="00582811">
        <w:rPr>
          <w:rFonts w:ascii="Times New Roman" w:hAnsi="Times New Roman"/>
          <w:b/>
          <w:sz w:val="24"/>
          <w:szCs w:val="24"/>
          <w:lang w:val="ru-RU"/>
        </w:rPr>
        <w:t xml:space="preserve">Право на учешће у поступку предметне јавне набавке има </w:t>
      </w:r>
      <w:r w:rsidRPr="00582811">
        <w:rPr>
          <w:rFonts w:ascii="Times New Roman" w:hAnsi="Times New Roman"/>
          <w:b/>
          <w:spacing w:val="-3"/>
          <w:sz w:val="24"/>
          <w:szCs w:val="24"/>
          <w:lang w:val="ru-RU"/>
        </w:rPr>
        <w:t xml:space="preserve">понуђач који </w:t>
      </w:r>
      <w:r w:rsidRPr="00582811">
        <w:rPr>
          <w:rFonts w:ascii="Times New Roman" w:hAnsi="Times New Roman"/>
          <w:b/>
          <w:sz w:val="24"/>
          <w:szCs w:val="24"/>
          <w:lang w:val="ru-RU"/>
        </w:rPr>
        <w:t xml:space="preserve">испуњава </w:t>
      </w:r>
      <w:r w:rsidR="00AD7018" w:rsidRPr="00582811">
        <w:rPr>
          <w:rFonts w:ascii="Times New Roman" w:hAnsi="Times New Roman"/>
          <w:b/>
          <w:sz w:val="24"/>
          <w:szCs w:val="24"/>
          <w:lang w:val="ru-RU"/>
        </w:rPr>
        <w:t xml:space="preserve">ОБАВЕЗНЕ </w:t>
      </w:r>
      <w:r w:rsidR="00AD7018" w:rsidRPr="00582811">
        <w:rPr>
          <w:rFonts w:ascii="Times New Roman" w:hAnsi="Times New Roman"/>
          <w:b/>
          <w:spacing w:val="-3"/>
          <w:sz w:val="24"/>
          <w:szCs w:val="24"/>
          <w:lang w:val="ru-RU"/>
        </w:rPr>
        <w:t xml:space="preserve">УСЛОВЕ </w:t>
      </w:r>
      <w:r w:rsidRPr="00582811">
        <w:rPr>
          <w:rFonts w:ascii="Times New Roman" w:hAnsi="Times New Roman"/>
          <w:b/>
          <w:sz w:val="24"/>
          <w:szCs w:val="24"/>
          <w:lang w:val="ru-RU"/>
        </w:rPr>
        <w:t>за учешће у поступку јавне набавке дефинисане чл. 75. Закона, и</w:t>
      </w:r>
      <w:r w:rsidRPr="00582811">
        <w:rPr>
          <w:rFonts w:ascii="Times New Roman" w:hAnsi="Times New Roman"/>
          <w:b/>
          <w:spacing w:val="-5"/>
          <w:sz w:val="24"/>
          <w:szCs w:val="24"/>
          <w:lang w:val="ru-RU"/>
        </w:rPr>
        <w:t xml:space="preserve"> </w:t>
      </w:r>
      <w:r w:rsidRPr="00582811">
        <w:rPr>
          <w:rFonts w:ascii="Times New Roman" w:hAnsi="Times New Roman"/>
          <w:b/>
          <w:spacing w:val="-3"/>
          <w:sz w:val="24"/>
          <w:szCs w:val="24"/>
          <w:lang w:val="ru-RU"/>
        </w:rPr>
        <w:t>то:</w:t>
      </w:r>
    </w:p>
    <w:p w:rsidR="007A7A3E" w:rsidRPr="00582811" w:rsidRDefault="007A7A3E" w:rsidP="007E08CA">
      <w:pPr>
        <w:pStyle w:val="ListParagraph"/>
        <w:widowControl w:val="0"/>
        <w:numPr>
          <w:ilvl w:val="0"/>
          <w:numId w:val="62"/>
        </w:numPr>
        <w:tabs>
          <w:tab w:val="left" w:pos="1113"/>
        </w:tabs>
        <w:autoSpaceDE w:val="0"/>
        <w:autoSpaceDN w:val="0"/>
        <w:spacing w:after="0" w:line="240" w:lineRule="auto"/>
        <w:contextualSpacing w:val="0"/>
        <w:jc w:val="both"/>
        <w:rPr>
          <w:rFonts w:ascii="Times New Roman" w:hAnsi="Times New Roman"/>
          <w:sz w:val="24"/>
          <w:szCs w:val="24"/>
          <w:lang w:val="ru-RU"/>
        </w:rPr>
      </w:pPr>
      <w:r w:rsidRPr="00582811">
        <w:rPr>
          <w:rFonts w:ascii="Times New Roman" w:hAnsi="Times New Roman"/>
          <w:sz w:val="24"/>
          <w:szCs w:val="24"/>
          <w:lang w:val="ru-RU"/>
        </w:rPr>
        <w:t xml:space="preserve">Да је регистрован </w:t>
      </w:r>
      <w:r w:rsidRPr="00582811">
        <w:rPr>
          <w:rFonts w:ascii="Times New Roman" w:hAnsi="Times New Roman"/>
          <w:spacing w:val="-7"/>
          <w:sz w:val="24"/>
          <w:szCs w:val="24"/>
          <w:lang w:val="ru-RU"/>
        </w:rPr>
        <w:t xml:space="preserve">код </w:t>
      </w:r>
      <w:r w:rsidRPr="00582811">
        <w:rPr>
          <w:rFonts w:ascii="Times New Roman" w:hAnsi="Times New Roman"/>
          <w:sz w:val="24"/>
          <w:szCs w:val="24"/>
          <w:lang w:val="ru-RU"/>
        </w:rPr>
        <w:t xml:space="preserve">надлежног органа, односно уписан у одговарајући регистар (чл. 75. </w:t>
      </w:r>
      <w:r w:rsidRPr="00582811">
        <w:rPr>
          <w:rFonts w:ascii="Times New Roman" w:hAnsi="Times New Roman"/>
          <w:spacing w:val="-6"/>
          <w:sz w:val="24"/>
          <w:szCs w:val="24"/>
          <w:lang w:val="ru-RU"/>
        </w:rPr>
        <w:t xml:space="preserve">ст. </w:t>
      </w:r>
      <w:r w:rsidRPr="00582811">
        <w:rPr>
          <w:rFonts w:ascii="Times New Roman" w:hAnsi="Times New Roman"/>
          <w:sz w:val="24"/>
          <w:szCs w:val="24"/>
          <w:lang w:val="ru-RU"/>
        </w:rPr>
        <w:t>1.</w:t>
      </w:r>
      <w:r w:rsidRPr="00582811">
        <w:rPr>
          <w:rFonts w:ascii="Times New Roman" w:hAnsi="Times New Roman"/>
          <w:spacing w:val="-2"/>
          <w:sz w:val="24"/>
          <w:szCs w:val="24"/>
          <w:lang w:val="ru-RU"/>
        </w:rPr>
        <w:t xml:space="preserve"> </w:t>
      </w:r>
      <w:r w:rsidRPr="00582811">
        <w:rPr>
          <w:rFonts w:ascii="Times New Roman" w:hAnsi="Times New Roman"/>
          <w:spacing w:val="-3"/>
          <w:sz w:val="24"/>
          <w:szCs w:val="24"/>
          <w:lang w:val="ru-RU"/>
        </w:rPr>
        <w:t>тачка</w:t>
      </w:r>
    </w:p>
    <w:p w:rsidR="007A7A3E" w:rsidRPr="00582811" w:rsidRDefault="007A7A3E" w:rsidP="007E08CA">
      <w:pPr>
        <w:pStyle w:val="ListParagraph"/>
        <w:widowControl w:val="0"/>
        <w:numPr>
          <w:ilvl w:val="1"/>
          <w:numId w:val="62"/>
        </w:numPr>
        <w:tabs>
          <w:tab w:val="left" w:pos="1353"/>
        </w:tabs>
        <w:autoSpaceDE w:val="0"/>
        <w:autoSpaceDN w:val="0"/>
        <w:spacing w:before="1" w:after="0" w:line="240" w:lineRule="auto"/>
        <w:ind w:firstLine="0"/>
        <w:contextualSpacing w:val="0"/>
        <w:jc w:val="both"/>
        <w:rPr>
          <w:rFonts w:ascii="Times New Roman" w:hAnsi="Times New Roman"/>
          <w:sz w:val="24"/>
          <w:szCs w:val="24"/>
        </w:rPr>
      </w:pPr>
      <w:r w:rsidRPr="00582811">
        <w:rPr>
          <w:rFonts w:ascii="Times New Roman" w:hAnsi="Times New Roman"/>
          <w:spacing w:val="-3"/>
          <w:sz w:val="24"/>
          <w:szCs w:val="24"/>
        </w:rPr>
        <w:t>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353"/>
        </w:tabs>
        <w:spacing w:before="1" w:line="240" w:lineRule="auto"/>
        <w:ind w:left="1112"/>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353"/>
        </w:tabs>
        <w:spacing w:before="1" w:line="240" w:lineRule="auto"/>
        <w:ind w:left="1112"/>
        <w:jc w:val="both"/>
        <w:rPr>
          <w:rFonts w:ascii="Times New Roman" w:hAnsi="Times New Roman"/>
          <w:sz w:val="24"/>
          <w:szCs w:val="24"/>
        </w:rPr>
      </w:pPr>
      <w:r w:rsidRPr="00582811">
        <w:rPr>
          <w:rFonts w:ascii="Times New Roman" w:hAnsi="Times New Roman"/>
          <w:sz w:val="24"/>
          <w:szCs w:val="24"/>
        </w:rPr>
        <w:t>Извода из регистра Агенције за привредне регистре, односно извода из регистра надлежног привредног суда;</w:t>
      </w:r>
    </w:p>
    <w:p w:rsidR="007A7A3E" w:rsidRPr="00582811" w:rsidRDefault="007A7A3E" w:rsidP="007E08CA">
      <w:pPr>
        <w:pStyle w:val="ListParagraph"/>
        <w:widowControl w:val="0"/>
        <w:numPr>
          <w:ilvl w:val="1"/>
          <w:numId w:val="62"/>
        </w:numPr>
        <w:tabs>
          <w:tab w:val="left" w:pos="1113"/>
        </w:tabs>
        <w:autoSpaceDE w:val="0"/>
        <w:autoSpaceDN w:val="0"/>
        <w:spacing w:before="119" w:after="0" w:line="240" w:lineRule="auto"/>
        <w:ind w:right="245" w:hanging="360"/>
        <w:contextualSpacing w:val="0"/>
        <w:jc w:val="both"/>
        <w:rPr>
          <w:rFonts w:ascii="Times New Roman" w:hAnsi="Times New Roman"/>
          <w:sz w:val="24"/>
          <w:szCs w:val="24"/>
        </w:rPr>
      </w:pPr>
      <w:r w:rsidRPr="00582811">
        <w:rPr>
          <w:rFonts w:ascii="Times New Roman" w:hAnsi="Times New Roman"/>
          <w:sz w:val="24"/>
          <w:szCs w:val="24"/>
        </w:rPr>
        <w:t xml:space="preserve">Да он и његов законски заступник није осуђиван за </w:t>
      </w:r>
      <w:r w:rsidRPr="00582811">
        <w:rPr>
          <w:rFonts w:ascii="Times New Roman" w:hAnsi="Times New Roman"/>
          <w:spacing w:val="-4"/>
          <w:sz w:val="24"/>
          <w:szCs w:val="24"/>
        </w:rPr>
        <w:t xml:space="preserve">неко од </w:t>
      </w:r>
      <w:r w:rsidRPr="00582811">
        <w:rPr>
          <w:rFonts w:ascii="Times New Roman" w:hAnsi="Times New Roman"/>
          <w:sz w:val="24"/>
          <w:szCs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582811">
        <w:rPr>
          <w:rFonts w:ascii="Times New Roman" w:hAnsi="Times New Roman"/>
          <w:spacing w:val="-6"/>
          <w:sz w:val="24"/>
          <w:szCs w:val="24"/>
        </w:rPr>
        <w:t>ст</w:t>
      </w:r>
      <w:proofErr w:type="gramEnd"/>
      <w:r w:rsidRPr="00582811">
        <w:rPr>
          <w:rFonts w:ascii="Times New Roman" w:hAnsi="Times New Roman"/>
          <w:spacing w:val="-6"/>
          <w:sz w:val="24"/>
          <w:szCs w:val="24"/>
        </w:rPr>
        <w:t xml:space="preserve">. </w:t>
      </w:r>
      <w:r w:rsidRPr="00582811">
        <w:rPr>
          <w:rFonts w:ascii="Times New Roman" w:hAnsi="Times New Roman"/>
          <w:sz w:val="24"/>
          <w:szCs w:val="24"/>
        </w:rPr>
        <w:t xml:space="preserve">1. </w:t>
      </w:r>
      <w:proofErr w:type="gramStart"/>
      <w:r w:rsidRPr="00582811">
        <w:rPr>
          <w:rFonts w:ascii="Times New Roman" w:hAnsi="Times New Roman"/>
          <w:sz w:val="24"/>
          <w:szCs w:val="24"/>
        </w:rPr>
        <w:t>така</w:t>
      </w:r>
      <w:proofErr w:type="gramEnd"/>
      <w:r w:rsidRPr="00582811">
        <w:rPr>
          <w:rFonts w:ascii="Times New Roman" w:hAnsi="Times New Roman"/>
          <w:sz w:val="24"/>
          <w:szCs w:val="24"/>
        </w:rPr>
        <w:t>. 2)</w:t>
      </w:r>
      <w:r w:rsidRPr="00582811">
        <w:rPr>
          <w:rFonts w:ascii="Times New Roman" w:hAnsi="Times New Roman"/>
          <w:spacing w:val="-2"/>
          <w:sz w:val="24"/>
          <w:szCs w:val="24"/>
        </w:rPr>
        <w:t xml:space="preserve"> </w:t>
      </w:r>
      <w:r w:rsidRPr="00582811">
        <w:rPr>
          <w:rFonts w:ascii="Times New Roman" w:hAnsi="Times New Roman"/>
          <w:spacing w:val="-3"/>
          <w:sz w:val="24"/>
          <w:szCs w:val="24"/>
        </w:rPr>
        <w:t>Закона);</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кривичних дела против заштите животне средине, кривично дело примања или давања мита, кривично дело преваре, односно:</w:t>
      </w:r>
      <w:r w:rsidRPr="00582811">
        <w:rPr>
          <w:rFonts w:ascii="Times New Roman" w:hAnsi="Times New Roman"/>
        </w:rPr>
        <w:t xml:space="preserve"> </w:t>
      </w:r>
      <w:r w:rsidRPr="00582811">
        <w:rPr>
          <w:rFonts w:ascii="Times New Roman" w:hAnsi="Times New Roman"/>
          <w:sz w:val="24"/>
          <w:szCs w:val="24"/>
        </w:rPr>
        <w:t xml:space="preserve">Извода из казнене евиденције основног и вишег суда на чијем подручју је седиште </w:t>
      </w:r>
      <w:r w:rsidRPr="00582811">
        <w:rPr>
          <w:rFonts w:ascii="Times New Roman" w:hAnsi="Times New Roman"/>
          <w:sz w:val="24"/>
          <w:szCs w:val="24"/>
        </w:rPr>
        <w:lastRenderedPageBreak/>
        <w:t>домаћег правног лица, односно седиште представништва или огранка страног правног лица и</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2.2)</w:t>
      </w:r>
      <w:r w:rsidRPr="00582811">
        <w:rPr>
          <w:rFonts w:ascii="Times New Roman" w:hAnsi="Times New Roman"/>
          <w:sz w:val="24"/>
          <w:szCs w:val="24"/>
        </w:rPr>
        <w:tab/>
        <w:t>Извода из казнене евиденције Посебног одељења (за организовани криминал) Вишег суда у Београду и</w:t>
      </w:r>
    </w:p>
    <w:p w:rsidR="007A7A3E" w:rsidRPr="00582811" w:rsidRDefault="007A7A3E" w:rsidP="007E08CA">
      <w:pPr>
        <w:pStyle w:val="ListParagraph"/>
        <w:widowControl w:val="0"/>
        <w:numPr>
          <w:ilvl w:val="0"/>
          <w:numId w:val="69"/>
        </w:numPr>
        <w:pBdr>
          <w:top w:val="single" w:sz="4" w:space="1" w:color="auto"/>
          <w:left w:val="single" w:sz="4" w:space="4" w:color="auto"/>
          <w:bottom w:val="single" w:sz="4" w:space="1" w:color="auto"/>
          <w:right w:val="single" w:sz="4" w:space="4" w:color="auto"/>
        </w:pBdr>
        <w:tabs>
          <w:tab w:val="left" w:pos="1113"/>
        </w:tabs>
        <w:autoSpaceDE w:val="0"/>
        <w:autoSpaceDN w:val="0"/>
        <w:spacing w:before="119" w:after="0" w:line="240" w:lineRule="auto"/>
        <w:ind w:right="245"/>
        <w:contextualSpacing w:val="0"/>
        <w:jc w:val="both"/>
        <w:rPr>
          <w:rFonts w:ascii="Times New Roman" w:hAnsi="Times New Roman"/>
          <w:sz w:val="24"/>
          <w:szCs w:val="24"/>
        </w:rPr>
      </w:pPr>
      <w:r w:rsidRPr="00582811">
        <w:rPr>
          <w:rFonts w:ascii="Times New Roman" w:hAnsi="Times New Roman"/>
          <w:sz w:val="24"/>
          <w:szCs w:val="24"/>
        </w:rPr>
        <w:t>2.3)</w:t>
      </w:r>
      <w:r w:rsidRPr="00582811">
        <w:rPr>
          <w:rFonts w:ascii="Times New Roman" w:hAnsi="Times New Roman"/>
          <w:sz w:val="24"/>
          <w:szCs w:val="24"/>
        </w:rPr>
        <w:tab/>
        <w:t>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 *Докази наведени под 2.1), 2.2) и 2.3) не могу бити старији од два месеца пре отварања понуда.</w:t>
      </w:r>
    </w:p>
    <w:p w:rsidR="007A7A3E" w:rsidRPr="00582811" w:rsidRDefault="007A7A3E" w:rsidP="007E08CA">
      <w:pPr>
        <w:pStyle w:val="ListParagraph"/>
        <w:widowControl w:val="0"/>
        <w:numPr>
          <w:ilvl w:val="1"/>
          <w:numId w:val="62"/>
        </w:numPr>
        <w:tabs>
          <w:tab w:val="left" w:pos="1113"/>
        </w:tabs>
        <w:autoSpaceDE w:val="0"/>
        <w:autoSpaceDN w:val="0"/>
        <w:spacing w:before="121" w:after="0" w:line="240" w:lineRule="auto"/>
        <w:ind w:right="246" w:hanging="360"/>
        <w:contextualSpacing w:val="0"/>
        <w:jc w:val="both"/>
        <w:rPr>
          <w:rFonts w:ascii="Times New Roman" w:hAnsi="Times New Roman"/>
          <w:sz w:val="24"/>
          <w:szCs w:val="24"/>
        </w:rPr>
      </w:pPr>
      <w:r w:rsidRPr="00582811">
        <w:rPr>
          <w:rFonts w:ascii="Times New Roman" w:hAnsi="Times New Roman"/>
          <w:sz w:val="24"/>
          <w:szCs w:val="24"/>
        </w:rPr>
        <w:t xml:space="preserve">Да је измирио доспеле порезе, доприносе и друге јавне дажбине у складу са прописима </w:t>
      </w:r>
      <w:r w:rsidRPr="00582811">
        <w:rPr>
          <w:rFonts w:ascii="Times New Roman" w:hAnsi="Times New Roman"/>
          <w:spacing w:val="-3"/>
          <w:sz w:val="24"/>
          <w:szCs w:val="24"/>
        </w:rPr>
        <w:t xml:space="preserve">Републике </w:t>
      </w:r>
      <w:r w:rsidRPr="00582811">
        <w:rPr>
          <w:rFonts w:ascii="Times New Roman" w:hAnsi="Times New Roman"/>
          <w:sz w:val="24"/>
          <w:szCs w:val="24"/>
        </w:rPr>
        <w:t xml:space="preserve">Србије или стране државе када има седиште на њеној територији (чл. 75. </w:t>
      </w:r>
      <w:proofErr w:type="gramStart"/>
      <w:r w:rsidRPr="00582811">
        <w:rPr>
          <w:rFonts w:ascii="Times New Roman" w:hAnsi="Times New Roman"/>
          <w:spacing w:val="-6"/>
          <w:sz w:val="24"/>
          <w:szCs w:val="24"/>
        </w:rPr>
        <w:t>ст</w:t>
      </w:r>
      <w:proofErr w:type="gramEnd"/>
      <w:r w:rsidRPr="00582811">
        <w:rPr>
          <w:rFonts w:ascii="Times New Roman" w:hAnsi="Times New Roman"/>
          <w:spacing w:val="-6"/>
          <w:sz w:val="24"/>
          <w:szCs w:val="24"/>
        </w:rPr>
        <w:t xml:space="preserve">. </w:t>
      </w:r>
      <w:r w:rsidRPr="00582811">
        <w:rPr>
          <w:rFonts w:ascii="Times New Roman" w:hAnsi="Times New Roman"/>
          <w:sz w:val="24"/>
          <w:szCs w:val="24"/>
        </w:rPr>
        <w:t xml:space="preserve">1. </w:t>
      </w:r>
      <w:r w:rsidRPr="00582811">
        <w:rPr>
          <w:rFonts w:ascii="Times New Roman" w:hAnsi="Times New Roman"/>
          <w:spacing w:val="-3"/>
          <w:sz w:val="24"/>
          <w:szCs w:val="24"/>
        </w:rPr>
        <w:t xml:space="preserve">тачка </w:t>
      </w:r>
      <w:r w:rsidRPr="00582811">
        <w:rPr>
          <w:rFonts w:ascii="Times New Roman" w:hAnsi="Times New Roman"/>
          <w:sz w:val="24"/>
          <w:szCs w:val="24"/>
        </w:rPr>
        <w:t>4)</w:t>
      </w:r>
      <w:r w:rsidRPr="00582811">
        <w:rPr>
          <w:rFonts w:ascii="Times New Roman" w:hAnsi="Times New Roman"/>
          <w:spacing w:val="-2"/>
          <w:sz w:val="24"/>
          <w:szCs w:val="24"/>
        </w:rPr>
        <w:t xml:space="preserve"> </w:t>
      </w:r>
      <w:r w:rsidRPr="00582811">
        <w:rPr>
          <w:rFonts w:ascii="Times New Roman" w:hAnsi="Times New Roman"/>
          <w:spacing w:val="-3"/>
          <w:sz w:val="24"/>
          <w:szCs w:val="24"/>
        </w:rPr>
        <w:t>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1" w:line="240" w:lineRule="auto"/>
        <w:ind w:right="246"/>
        <w:jc w:val="both"/>
        <w:rPr>
          <w:rFonts w:ascii="Times New Roman" w:hAnsi="Times New Roman"/>
          <w:sz w:val="24"/>
          <w:szCs w:val="24"/>
          <w:lang w:val="sr-Cyrl-RS"/>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­Уверења Пореске управе министарства финансија и привреде да јe измирио доспеле порезе и доприносе и</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­Уверења надлежне локалне самоуправе да је измирио обавезе по основу изворних локалних јавних прихода или</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­Потврда Агенције за приватизацију да се понуђач налази у поступку приватизације</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after="0" w:line="240" w:lineRule="auto"/>
        <w:ind w:right="246"/>
        <w:jc w:val="both"/>
        <w:rPr>
          <w:rFonts w:ascii="Times New Roman" w:hAnsi="Times New Roman"/>
          <w:sz w:val="24"/>
          <w:szCs w:val="24"/>
          <w:lang w:val="sr-Cyrl-RS"/>
        </w:rPr>
      </w:pPr>
      <w:r w:rsidRPr="00582811">
        <w:rPr>
          <w:rFonts w:ascii="Times New Roman" w:hAnsi="Times New Roman"/>
          <w:sz w:val="24"/>
          <w:szCs w:val="24"/>
          <w:lang w:val="sr-Cyrl-RS"/>
        </w:rPr>
        <w:t>*Докази наведени под 3.1) , 3.2) и 3.3) не могу бити старији од два месеца пре отварања понуда.</w:t>
      </w:r>
    </w:p>
    <w:p w:rsidR="007A7A3E" w:rsidRPr="00582811" w:rsidRDefault="007A7A3E" w:rsidP="007E08CA">
      <w:pPr>
        <w:pStyle w:val="ListParagraph"/>
        <w:tabs>
          <w:tab w:val="left" w:pos="1113"/>
        </w:tabs>
        <w:spacing w:before="121" w:line="240" w:lineRule="auto"/>
        <w:ind w:left="1112" w:right="244"/>
        <w:jc w:val="both"/>
        <w:rPr>
          <w:rFonts w:ascii="Times New Roman" w:hAnsi="Times New Roman"/>
          <w:sz w:val="24"/>
          <w:szCs w:val="24"/>
          <w:lang w:val="sr-Cyrl-RS"/>
        </w:rPr>
      </w:pPr>
    </w:p>
    <w:p w:rsidR="007A7A3E" w:rsidRPr="00582811" w:rsidRDefault="007A7A3E" w:rsidP="007E08CA">
      <w:pPr>
        <w:pBdr>
          <w:top w:val="single" w:sz="4" w:space="1" w:color="auto"/>
          <w:left w:val="single" w:sz="4" w:space="5" w:color="auto"/>
          <w:bottom w:val="single" w:sz="4" w:space="1" w:color="auto"/>
          <w:right w:val="single" w:sz="4" w:space="4" w:color="auto"/>
        </w:pBdr>
        <w:tabs>
          <w:tab w:val="left" w:pos="1113"/>
        </w:tabs>
        <w:spacing w:before="121" w:line="240" w:lineRule="auto"/>
        <w:ind w:right="244"/>
        <w:jc w:val="both"/>
        <w:rPr>
          <w:rFonts w:ascii="Times New Roman" w:hAnsi="Times New Roman"/>
          <w:b/>
          <w:sz w:val="24"/>
          <w:szCs w:val="24"/>
          <w:lang w:val="sr-Cyrl-RS"/>
        </w:rPr>
      </w:pPr>
      <w:r w:rsidRPr="00582811">
        <w:rPr>
          <w:rFonts w:ascii="Times New Roman" w:hAnsi="Times New Roman"/>
          <w:b/>
          <w:sz w:val="24"/>
          <w:szCs w:val="24"/>
          <w:lang w:val="sr-Cyrl-RS"/>
        </w:rPr>
        <w:t>Напомена: Уколико је понуђач уписан у регистар понуђача није дужан да доставља доказе о испуњености обавезних услова.</w:t>
      </w:r>
    </w:p>
    <w:p w:rsidR="007A7A3E" w:rsidRPr="00582811" w:rsidRDefault="007A7A3E" w:rsidP="007E08CA">
      <w:pPr>
        <w:pStyle w:val="ListParagraph"/>
        <w:widowControl w:val="0"/>
        <w:numPr>
          <w:ilvl w:val="1"/>
          <w:numId w:val="62"/>
        </w:numPr>
        <w:tabs>
          <w:tab w:val="left" w:pos="1113"/>
        </w:tabs>
        <w:autoSpaceDE w:val="0"/>
        <w:autoSpaceDN w:val="0"/>
        <w:spacing w:before="120" w:after="0" w:line="240" w:lineRule="auto"/>
        <w:ind w:right="243" w:hanging="360"/>
        <w:contextualSpacing w:val="0"/>
        <w:jc w:val="both"/>
        <w:rPr>
          <w:rFonts w:ascii="Times New Roman" w:hAnsi="Times New Roman"/>
          <w:sz w:val="24"/>
          <w:szCs w:val="24"/>
          <w:lang w:val="sr-Cyrl-RS"/>
        </w:rPr>
      </w:pPr>
      <w:r w:rsidRPr="00582811">
        <w:rPr>
          <w:rFonts w:ascii="Times New Roman" w:hAnsi="Times New Roman"/>
          <w:spacing w:val="-3"/>
          <w:sz w:val="24"/>
          <w:szCs w:val="24"/>
          <w:lang w:val="sr-Cyrl-RS"/>
        </w:rPr>
        <w:t xml:space="preserve">Понуђач </w:t>
      </w:r>
      <w:r w:rsidRPr="00582811">
        <w:rPr>
          <w:rFonts w:ascii="Times New Roman" w:hAnsi="Times New Roman"/>
          <w:sz w:val="24"/>
          <w:szCs w:val="24"/>
          <w:lang w:val="sr-Cyrl-RS"/>
        </w:rPr>
        <w:t xml:space="preserve">је дужан да при састављању </w:t>
      </w:r>
      <w:r w:rsidRPr="00582811">
        <w:rPr>
          <w:rFonts w:ascii="Times New Roman" w:hAnsi="Times New Roman"/>
          <w:spacing w:val="-4"/>
          <w:sz w:val="24"/>
          <w:szCs w:val="24"/>
          <w:lang w:val="sr-Cyrl-RS"/>
        </w:rPr>
        <w:t xml:space="preserve">понуде </w:t>
      </w:r>
      <w:r w:rsidRPr="00582811">
        <w:rPr>
          <w:rFonts w:ascii="Times New Roman" w:hAnsi="Times New Roman"/>
          <w:sz w:val="24"/>
          <w:szCs w:val="24"/>
          <w:lang w:val="sr-Cyrl-RS"/>
        </w:rPr>
        <w:t xml:space="preserve">изричито наведе да је поштовао обавезе </w:t>
      </w:r>
      <w:r w:rsidRPr="00582811">
        <w:rPr>
          <w:rFonts w:ascii="Times New Roman" w:hAnsi="Times New Roman"/>
          <w:spacing w:val="-4"/>
          <w:sz w:val="24"/>
          <w:szCs w:val="24"/>
          <w:lang w:val="sr-Cyrl-RS"/>
        </w:rPr>
        <w:t xml:space="preserve">које </w:t>
      </w:r>
      <w:r w:rsidRPr="00582811">
        <w:rPr>
          <w:rFonts w:ascii="Times New Roman" w:hAnsi="Times New Roman"/>
          <w:sz w:val="24"/>
          <w:szCs w:val="24"/>
          <w:lang w:val="sr-Cyrl-RS"/>
        </w:rPr>
        <w:t xml:space="preserve">произлазе из важећих прописа о заштити на </w:t>
      </w:r>
      <w:r w:rsidRPr="00582811">
        <w:rPr>
          <w:rFonts w:ascii="Times New Roman" w:hAnsi="Times New Roman"/>
          <w:spacing w:val="-5"/>
          <w:sz w:val="24"/>
          <w:szCs w:val="24"/>
          <w:lang w:val="sr-Cyrl-RS"/>
        </w:rPr>
        <w:t xml:space="preserve">раду, </w:t>
      </w:r>
      <w:r w:rsidRPr="00582811">
        <w:rPr>
          <w:rFonts w:ascii="Times New Roman" w:hAnsi="Times New Roman"/>
          <w:sz w:val="24"/>
          <w:szCs w:val="24"/>
          <w:lang w:val="sr-Cyrl-RS"/>
        </w:rPr>
        <w:t xml:space="preserve">запошљавању и условима рада, заштити животне средине, као и да нема забрану обављања делатности </w:t>
      </w:r>
      <w:r w:rsidRPr="00582811">
        <w:rPr>
          <w:rFonts w:ascii="Times New Roman" w:hAnsi="Times New Roman"/>
          <w:spacing w:val="-4"/>
          <w:sz w:val="24"/>
          <w:szCs w:val="24"/>
          <w:lang w:val="sr-Cyrl-RS"/>
        </w:rPr>
        <w:t xml:space="preserve">која </w:t>
      </w:r>
      <w:r w:rsidRPr="00582811">
        <w:rPr>
          <w:rFonts w:ascii="Times New Roman" w:hAnsi="Times New Roman"/>
          <w:sz w:val="24"/>
          <w:szCs w:val="24"/>
          <w:lang w:val="sr-Cyrl-RS"/>
        </w:rPr>
        <w:t xml:space="preserve">је на снази у време подношења </w:t>
      </w:r>
      <w:r w:rsidRPr="00582811">
        <w:rPr>
          <w:rFonts w:ascii="Times New Roman" w:hAnsi="Times New Roman"/>
          <w:spacing w:val="-4"/>
          <w:sz w:val="24"/>
          <w:szCs w:val="24"/>
          <w:lang w:val="sr-Cyrl-RS"/>
        </w:rPr>
        <w:t xml:space="preserve">понуде </w:t>
      </w:r>
      <w:r w:rsidRPr="00582811">
        <w:rPr>
          <w:rFonts w:ascii="Times New Roman" w:hAnsi="Times New Roman"/>
          <w:sz w:val="24"/>
          <w:szCs w:val="24"/>
          <w:lang w:val="sr-Cyrl-RS"/>
        </w:rPr>
        <w:t xml:space="preserve">(чл. 75. </w:t>
      </w:r>
      <w:r w:rsidRPr="00582811">
        <w:rPr>
          <w:rFonts w:ascii="Times New Roman" w:hAnsi="Times New Roman"/>
          <w:spacing w:val="-6"/>
          <w:sz w:val="24"/>
          <w:szCs w:val="24"/>
          <w:lang w:val="sr-Cyrl-RS"/>
        </w:rPr>
        <w:t xml:space="preserve">ст. </w:t>
      </w:r>
      <w:r w:rsidRPr="00582811">
        <w:rPr>
          <w:rFonts w:ascii="Times New Roman" w:hAnsi="Times New Roman"/>
          <w:sz w:val="24"/>
          <w:szCs w:val="24"/>
          <w:lang w:val="sr-Cyrl-RS"/>
        </w:rPr>
        <w:t>2. Закона).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0" w:line="240" w:lineRule="auto"/>
        <w:ind w:right="243"/>
        <w:jc w:val="both"/>
        <w:rPr>
          <w:rFonts w:ascii="Times New Roman" w:hAnsi="Times New Roman"/>
          <w:sz w:val="24"/>
          <w:szCs w:val="24"/>
        </w:rPr>
      </w:pPr>
      <w:r w:rsidRPr="00582811">
        <w:rPr>
          <w:rFonts w:ascii="Times New Roman" w:hAnsi="Times New Roman"/>
          <w:sz w:val="24"/>
          <w:szCs w:val="24"/>
        </w:rPr>
        <w:t>ДОКАЗ:</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113"/>
        </w:tabs>
        <w:spacing w:before="120" w:line="240" w:lineRule="auto"/>
        <w:ind w:right="243"/>
        <w:jc w:val="both"/>
        <w:rPr>
          <w:rFonts w:ascii="Times New Roman" w:hAnsi="Times New Roman"/>
          <w:sz w:val="24"/>
          <w:szCs w:val="24"/>
        </w:rPr>
      </w:pPr>
      <w:r w:rsidRPr="00582811">
        <w:rPr>
          <w:rFonts w:ascii="Times New Roman" w:hAnsi="Times New Roman"/>
          <w:sz w:val="24"/>
          <w:szCs w:val="24"/>
          <w:lang w:val="sr-Cyrl-RS"/>
        </w:rPr>
        <w:t>О</w:t>
      </w:r>
      <w:r w:rsidRPr="00582811">
        <w:rPr>
          <w:rFonts w:ascii="Times New Roman" w:hAnsi="Times New Roman"/>
          <w:sz w:val="24"/>
          <w:szCs w:val="24"/>
        </w:rPr>
        <w:t>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A7A3E" w:rsidRPr="00582811" w:rsidRDefault="007A7A3E" w:rsidP="007E08CA">
      <w:pPr>
        <w:tabs>
          <w:tab w:val="left" w:pos="1571"/>
        </w:tabs>
        <w:spacing w:line="240" w:lineRule="auto"/>
        <w:ind w:right="243"/>
        <w:jc w:val="both"/>
        <w:rPr>
          <w:rFonts w:ascii="Times New Roman" w:hAnsi="Times New Roman"/>
          <w:b/>
          <w:sz w:val="24"/>
          <w:szCs w:val="24"/>
        </w:rPr>
      </w:pPr>
      <w:r w:rsidRPr="00582811">
        <w:rPr>
          <w:rFonts w:ascii="Times New Roman" w:hAnsi="Times New Roman"/>
          <w:b/>
          <w:spacing w:val="-3"/>
          <w:sz w:val="24"/>
          <w:szCs w:val="24"/>
        </w:rPr>
        <w:t xml:space="preserve">Понуђач </w:t>
      </w:r>
      <w:r w:rsidRPr="00582811">
        <w:rPr>
          <w:rFonts w:ascii="Times New Roman" w:hAnsi="Times New Roman"/>
          <w:b/>
          <w:sz w:val="24"/>
          <w:szCs w:val="24"/>
        </w:rPr>
        <w:t xml:space="preserve">мора доказати да испуњава </w:t>
      </w:r>
      <w:r w:rsidR="00AD7018" w:rsidRPr="00582811">
        <w:rPr>
          <w:rFonts w:ascii="Times New Roman" w:hAnsi="Times New Roman"/>
          <w:b/>
          <w:spacing w:val="-3"/>
          <w:sz w:val="24"/>
          <w:szCs w:val="24"/>
          <w:u w:val="single"/>
        </w:rPr>
        <w:t>ДОДАТНЕ УСЛОВЕ</w:t>
      </w:r>
      <w:r w:rsidR="00AD7018" w:rsidRPr="00582811">
        <w:rPr>
          <w:rFonts w:ascii="Times New Roman" w:hAnsi="Times New Roman"/>
          <w:b/>
          <w:spacing w:val="-3"/>
          <w:sz w:val="24"/>
          <w:szCs w:val="24"/>
        </w:rPr>
        <w:t xml:space="preserve"> </w:t>
      </w:r>
      <w:r w:rsidRPr="00582811">
        <w:rPr>
          <w:rFonts w:ascii="Times New Roman" w:hAnsi="Times New Roman"/>
          <w:b/>
          <w:sz w:val="24"/>
          <w:szCs w:val="24"/>
        </w:rPr>
        <w:t>за учешће у поступку јавне набавке дефинисане чл.76. Закона и</w:t>
      </w:r>
      <w:r w:rsidRPr="00582811">
        <w:rPr>
          <w:rFonts w:ascii="Times New Roman" w:hAnsi="Times New Roman"/>
          <w:b/>
          <w:spacing w:val="-5"/>
          <w:sz w:val="24"/>
          <w:szCs w:val="24"/>
        </w:rPr>
        <w:t xml:space="preserve"> </w:t>
      </w:r>
      <w:r w:rsidRPr="00582811">
        <w:rPr>
          <w:rFonts w:ascii="Times New Roman" w:hAnsi="Times New Roman"/>
          <w:b/>
          <w:sz w:val="24"/>
          <w:szCs w:val="24"/>
        </w:rPr>
        <w:t>то:</w:t>
      </w:r>
    </w:p>
    <w:p w:rsidR="007A7A3E" w:rsidRPr="00582811" w:rsidRDefault="007A7A3E" w:rsidP="007E08CA">
      <w:pPr>
        <w:pStyle w:val="Heading2"/>
        <w:keepNext w:val="0"/>
        <w:keepLines w:val="0"/>
        <w:widowControl w:val="0"/>
        <w:numPr>
          <w:ilvl w:val="0"/>
          <w:numId w:val="61"/>
        </w:numPr>
        <w:tabs>
          <w:tab w:val="left" w:pos="1113"/>
        </w:tabs>
        <w:autoSpaceDE w:val="0"/>
        <w:autoSpaceDN w:val="0"/>
        <w:spacing w:before="0" w:after="0"/>
        <w:jc w:val="both"/>
        <w:rPr>
          <w:rFonts w:ascii="Times New Roman" w:hAnsi="Times New Roman"/>
          <w:szCs w:val="24"/>
        </w:rPr>
      </w:pPr>
      <w:r w:rsidRPr="00582811">
        <w:rPr>
          <w:rFonts w:ascii="Times New Roman" w:hAnsi="Times New Roman"/>
          <w:szCs w:val="24"/>
        </w:rPr>
        <w:t xml:space="preserve">да располаже </w:t>
      </w:r>
      <w:r w:rsidRPr="00582811">
        <w:rPr>
          <w:rFonts w:ascii="Times New Roman" w:hAnsi="Times New Roman"/>
          <w:spacing w:val="-3"/>
          <w:szCs w:val="24"/>
        </w:rPr>
        <w:t xml:space="preserve">неопходним </w:t>
      </w:r>
      <w:r w:rsidRPr="00582811">
        <w:rPr>
          <w:rFonts w:ascii="Times New Roman" w:hAnsi="Times New Roman"/>
          <w:szCs w:val="24"/>
        </w:rPr>
        <w:t xml:space="preserve">финансијским </w:t>
      </w:r>
      <w:r w:rsidRPr="00582811">
        <w:rPr>
          <w:rFonts w:ascii="Times New Roman" w:hAnsi="Times New Roman"/>
          <w:spacing w:val="-3"/>
          <w:szCs w:val="24"/>
        </w:rPr>
        <w:t xml:space="preserve">капацитетом </w:t>
      </w:r>
      <w:r w:rsidRPr="00582811">
        <w:rPr>
          <w:rFonts w:ascii="Times New Roman" w:hAnsi="Times New Roman"/>
          <w:szCs w:val="24"/>
        </w:rPr>
        <w:t>и</w:t>
      </w:r>
      <w:r w:rsidRPr="00582811">
        <w:rPr>
          <w:rFonts w:ascii="Times New Roman" w:hAnsi="Times New Roman"/>
          <w:spacing w:val="6"/>
          <w:szCs w:val="24"/>
        </w:rPr>
        <w:t xml:space="preserve"> </w:t>
      </w:r>
      <w:r w:rsidRPr="00582811">
        <w:rPr>
          <w:rFonts w:ascii="Times New Roman" w:hAnsi="Times New Roman"/>
          <w:szCs w:val="24"/>
        </w:rPr>
        <w:t>то:</w:t>
      </w:r>
    </w:p>
    <w:p w:rsidR="007A7A3E" w:rsidRPr="00582811" w:rsidRDefault="007A7A3E" w:rsidP="007E08CA">
      <w:pPr>
        <w:widowControl w:val="0"/>
        <w:tabs>
          <w:tab w:val="left" w:pos="1744"/>
        </w:tabs>
        <w:autoSpaceDE w:val="0"/>
        <w:autoSpaceDN w:val="0"/>
        <w:spacing w:before="1" w:after="0" w:line="240" w:lineRule="auto"/>
        <w:ind w:right="244"/>
        <w:jc w:val="both"/>
        <w:rPr>
          <w:rFonts w:ascii="Times New Roman" w:hAnsi="Times New Roman"/>
          <w:sz w:val="24"/>
          <w:szCs w:val="24"/>
        </w:rPr>
      </w:pPr>
      <w:r w:rsidRPr="00582811">
        <w:rPr>
          <w:rFonts w:ascii="Times New Roman" w:hAnsi="Times New Roman"/>
          <w:sz w:val="24"/>
          <w:szCs w:val="24"/>
          <w:lang w:val="sr-Cyrl-RS"/>
        </w:rPr>
        <w:t xml:space="preserve">Да је у последње 3 три године остварио промет већи од </w:t>
      </w:r>
      <w:r w:rsidR="00DE008E">
        <w:rPr>
          <w:rFonts w:ascii="Times New Roman" w:hAnsi="Times New Roman"/>
          <w:sz w:val="24"/>
          <w:szCs w:val="24"/>
          <w:lang w:val="sr-Latn-RS"/>
        </w:rPr>
        <w:t>6</w:t>
      </w:r>
      <w:r w:rsidRPr="00582811">
        <w:rPr>
          <w:rFonts w:ascii="Times New Roman" w:hAnsi="Times New Roman"/>
          <w:sz w:val="24"/>
          <w:szCs w:val="24"/>
          <w:lang w:val="sr-Cyrl-RS"/>
        </w:rPr>
        <w:t xml:space="preserve">.000.000,00 динара за сваку годину, да није пословао са губитком и </w:t>
      </w:r>
      <w:r w:rsidRPr="00582811">
        <w:rPr>
          <w:rFonts w:ascii="Times New Roman" w:hAnsi="Times New Roman"/>
          <w:sz w:val="24"/>
          <w:szCs w:val="24"/>
        </w:rPr>
        <w:t xml:space="preserve">да ни по једном </w:t>
      </w:r>
      <w:r w:rsidRPr="00582811">
        <w:rPr>
          <w:rFonts w:ascii="Times New Roman" w:hAnsi="Times New Roman"/>
          <w:spacing w:val="-3"/>
          <w:sz w:val="24"/>
          <w:szCs w:val="24"/>
        </w:rPr>
        <w:t xml:space="preserve">рачуну </w:t>
      </w:r>
      <w:r w:rsidRPr="00582811">
        <w:rPr>
          <w:rFonts w:ascii="Times New Roman" w:hAnsi="Times New Roman"/>
          <w:sz w:val="24"/>
          <w:szCs w:val="24"/>
        </w:rPr>
        <w:t xml:space="preserve">понуђача нису евидентирани дани неликвидности, односно да </w:t>
      </w:r>
      <w:r w:rsidRPr="00582811">
        <w:rPr>
          <w:rFonts w:ascii="Times New Roman" w:hAnsi="Times New Roman"/>
          <w:spacing w:val="-3"/>
          <w:sz w:val="24"/>
          <w:szCs w:val="24"/>
        </w:rPr>
        <w:t xml:space="preserve">понуђач </w:t>
      </w:r>
      <w:r w:rsidRPr="00582811">
        <w:rPr>
          <w:rFonts w:ascii="Times New Roman" w:hAnsi="Times New Roman"/>
          <w:sz w:val="24"/>
          <w:szCs w:val="24"/>
        </w:rPr>
        <w:t xml:space="preserve">није био у блокаду у </w:t>
      </w:r>
      <w:r w:rsidRPr="00582811">
        <w:rPr>
          <w:rFonts w:ascii="Times New Roman" w:hAnsi="Times New Roman"/>
          <w:spacing w:val="-3"/>
          <w:sz w:val="24"/>
          <w:szCs w:val="24"/>
        </w:rPr>
        <w:t xml:space="preserve">претходном </w:t>
      </w:r>
      <w:r w:rsidRPr="00582811">
        <w:rPr>
          <w:rFonts w:ascii="Times New Roman" w:hAnsi="Times New Roman"/>
          <w:sz w:val="24"/>
          <w:szCs w:val="24"/>
        </w:rPr>
        <w:t xml:space="preserve">периоду </w:t>
      </w:r>
      <w:r w:rsidRPr="00582811">
        <w:rPr>
          <w:rFonts w:ascii="Times New Roman" w:hAnsi="Times New Roman"/>
          <w:spacing w:val="-4"/>
          <w:sz w:val="24"/>
          <w:szCs w:val="24"/>
        </w:rPr>
        <w:t xml:space="preserve">од </w:t>
      </w:r>
      <w:r w:rsidRPr="00582811">
        <w:rPr>
          <w:rFonts w:ascii="Times New Roman" w:hAnsi="Times New Roman"/>
          <w:spacing w:val="-3"/>
          <w:sz w:val="24"/>
          <w:szCs w:val="24"/>
          <w:lang w:val="sr-Cyrl-RS"/>
        </w:rPr>
        <w:t>шест месеци</w:t>
      </w:r>
      <w:r w:rsidRPr="00582811">
        <w:rPr>
          <w:rFonts w:ascii="Times New Roman" w:hAnsi="Times New Roman"/>
          <w:sz w:val="24"/>
          <w:szCs w:val="24"/>
        </w:rPr>
        <w:t xml:space="preserve"> </w:t>
      </w:r>
      <w:r w:rsidRPr="00582811">
        <w:rPr>
          <w:rFonts w:ascii="Times New Roman" w:hAnsi="Times New Roman"/>
          <w:spacing w:val="-4"/>
          <w:sz w:val="24"/>
          <w:szCs w:val="24"/>
        </w:rPr>
        <w:t xml:space="preserve">од </w:t>
      </w:r>
      <w:r w:rsidRPr="00582811">
        <w:rPr>
          <w:rFonts w:ascii="Times New Roman" w:hAnsi="Times New Roman"/>
          <w:sz w:val="24"/>
          <w:szCs w:val="24"/>
        </w:rPr>
        <w:t xml:space="preserve">дана расписивања јавног позива за предметну јавну набавку (овај захтев се односи и на све чланове заједничке </w:t>
      </w:r>
      <w:r w:rsidRPr="00582811">
        <w:rPr>
          <w:rFonts w:ascii="Times New Roman" w:hAnsi="Times New Roman"/>
          <w:spacing w:val="-4"/>
          <w:sz w:val="24"/>
          <w:szCs w:val="24"/>
        </w:rPr>
        <w:t xml:space="preserve">понуде </w:t>
      </w:r>
      <w:r w:rsidRPr="00582811">
        <w:rPr>
          <w:rFonts w:ascii="Times New Roman" w:hAnsi="Times New Roman"/>
          <w:sz w:val="24"/>
          <w:szCs w:val="24"/>
        </w:rPr>
        <w:t>у случају подношења заједничке</w:t>
      </w:r>
      <w:r w:rsidRPr="00582811">
        <w:rPr>
          <w:rFonts w:ascii="Times New Roman" w:hAnsi="Times New Roman"/>
          <w:spacing w:val="-6"/>
          <w:sz w:val="24"/>
          <w:szCs w:val="24"/>
        </w:rPr>
        <w:t xml:space="preserve"> </w:t>
      </w:r>
      <w:r w:rsidRPr="00582811">
        <w:rPr>
          <w:rFonts w:ascii="Times New Roman" w:hAnsi="Times New Roman"/>
          <w:spacing w:val="-3"/>
          <w:sz w:val="24"/>
          <w:szCs w:val="24"/>
        </w:rPr>
        <w:t>понуде)</w:t>
      </w:r>
    </w:p>
    <w:p w:rsidR="007A7A3E" w:rsidRPr="00582811" w:rsidRDefault="007A7A3E" w:rsidP="007E08CA">
      <w:pPr>
        <w:pStyle w:val="ListParagraph"/>
        <w:widowControl w:val="0"/>
        <w:tabs>
          <w:tab w:val="left" w:pos="1744"/>
        </w:tabs>
        <w:autoSpaceDE w:val="0"/>
        <w:autoSpaceDN w:val="0"/>
        <w:spacing w:before="1" w:after="0" w:line="240" w:lineRule="auto"/>
        <w:ind w:left="1743" w:right="244"/>
        <w:contextualSpacing w:val="0"/>
        <w:jc w:val="both"/>
        <w:rPr>
          <w:rFonts w:ascii="Times New Roman" w:hAnsi="Times New Roman"/>
          <w:sz w:val="24"/>
          <w:szCs w:val="24"/>
        </w:rPr>
      </w:pP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744"/>
        </w:tabs>
        <w:spacing w:before="1" w:after="0" w:line="240" w:lineRule="auto"/>
        <w:ind w:right="244"/>
        <w:jc w:val="both"/>
        <w:rPr>
          <w:rFonts w:ascii="Times New Roman" w:hAnsi="Times New Roman"/>
          <w:sz w:val="24"/>
          <w:szCs w:val="24"/>
        </w:rPr>
      </w:pPr>
      <w:r w:rsidRPr="00582811">
        <w:rPr>
          <w:rFonts w:ascii="Times New Roman" w:hAnsi="Times New Roman"/>
          <w:sz w:val="24"/>
          <w:szCs w:val="24"/>
        </w:rPr>
        <w:t xml:space="preserve">ДОКАЗ: Извештај о бонитету Агенције за привредне регистре (образац БОН-ЈН) који треба да садржи податке из финансијских извештаја за последње 3 године. Извештај о бонитету </w:t>
      </w:r>
      <w:r w:rsidRPr="00582811">
        <w:rPr>
          <w:rFonts w:ascii="Times New Roman" w:hAnsi="Times New Roman"/>
          <w:sz w:val="24"/>
          <w:szCs w:val="24"/>
        </w:rPr>
        <w:lastRenderedPageBreak/>
        <w:t>представља доказ којим понуђач доказује да је у свакој од претходне три године остварио пословне приходе од испоруке предметних услу</w:t>
      </w:r>
      <w:r w:rsidRPr="00582811">
        <w:rPr>
          <w:rFonts w:ascii="Times New Roman" w:hAnsi="Times New Roman"/>
          <w:sz w:val="24"/>
          <w:szCs w:val="24"/>
          <w:lang w:val="sr-Cyrl-RS"/>
        </w:rPr>
        <w:t>га.</w:t>
      </w:r>
    </w:p>
    <w:p w:rsidR="007A7A3E" w:rsidRPr="00582811" w:rsidRDefault="007A7A3E" w:rsidP="007E08CA">
      <w:pPr>
        <w:pBdr>
          <w:top w:val="single" w:sz="4" w:space="1" w:color="auto"/>
          <w:left w:val="single" w:sz="4" w:space="4" w:color="auto"/>
          <w:bottom w:val="single" w:sz="4" w:space="1" w:color="auto"/>
          <w:right w:val="single" w:sz="4" w:space="4" w:color="auto"/>
        </w:pBdr>
        <w:tabs>
          <w:tab w:val="left" w:pos="1744"/>
        </w:tabs>
        <w:spacing w:before="1" w:line="240" w:lineRule="auto"/>
        <w:ind w:right="244"/>
        <w:rPr>
          <w:rFonts w:ascii="Times New Roman" w:hAnsi="Times New Roman"/>
          <w:sz w:val="24"/>
          <w:szCs w:val="24"/>
        </w:rPr>
      </w:pPr>
      <w:r w:rsidRPr="00582811">
        <w:rPr>
          <w:rFonts w:ascii="Times New Roman" w:hAnsi="Times New Roman"/>
          <w:sz w:val="24"/>
          <w:szCs w:val="24"/>
        </w:rPr>
        <w:t>Потврда НБС о броју дана неликвидности,</w:t>
      </w:r>
    </w:p>
    <w:p w:rsidR="007A7A3E" w:rsidRPr="00582811" w:rsidRDefault="007A7A3E" w:rsidP="007E08CA">
      <w:pPr>
        <w:pStyle w:val="Heading2"/>
        <w:keepNext w:val="0"/>
        <w:keepLines w:val="0"/>
        <w:widowControl w:val="0"/>
        <w:numPr>
          <w:ilvl w:val="0"/>
          <w:numId w:val="61"/>
        </w:numPr>
        <w:tabs>
          <w:tab w:val="left" w:pos="1113"/>
        </w:tabs>
        <w:autoSpaceDE w:val="0"/>
        <w:autoSpaceDN w:val="0"/>
        <w:spacing w:before="78" w:after="0"/>
        <w:ind w:right="250"/>
        <w:jc w:val="both"/>
        <w:rPr>
          <w:rFonts w:ascii="Times New Roman" w:hAnsi="Times New Roman"/>
          <w:color w:val="auto"/>
          <w:szCs w:val="24"/>
        </w:rPr>
      </w:pPr>
      <w:r w:rsidRPr="00582811">
        <w:rPr>
          <w:rFonts w:ascii="Times New Roman" w:hAnsi="Times New Roman"/>
          <w:szCs w:val="24"/>
        </w:rPr>
        <w:t xml:space="preserve">да располаже </w:t>
      </w:r>
      <w:r w:rsidRPr="00582811">
        <w:rPr>
          <w:rFonts w:ascii="Times New Roman" w:hAnsi="Times New Roman"/>
          <w:spacing w:val="-3"/>
          <w:szCs w:val="24"/>
        </w:rPr>
        <w:t xml:space="preserve">неопходним </w:t>
      </w:r>
      <w:r w:rsidRPr="00582811">
        <w:rPr>
          <w:rFonts w:ascii="Times New Roman" w:hAnsi="Times New Roman"/>
          <w:szCs w:val="24"/>
        </w:rPr>
        <w:t>кадровским капацитетом и то да има запослена или ангажована лица која су имаоци личних лиценци, при</w:t>
      </w:r>
      <w:r w:rsidRPr="00582811">
        <w:rPr>
          <w:rFonts w:ascii="Times New Roman" w:hAnsi="Times New Roman"/>
          <w:spacing w:val="-16"/>
          <w:szCs w:val="24"/>
        </w:rPr>
        <w:t xml:space="preserve"> </w:t>
      </w:r>
      <w:r w:rsidRPr="00582811">
        <w:rPr>
          <w:rFonts w:ascii="Times New Roman" w:hAnsi="Times New Roman"/>
          <w:color w:val="auto"/>
          <w:szCs w:val="24"/>
        </w:rPr>
        <w:t>чему:</w:t>
      </w:r>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архитектуре,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 xml:space="preserve">за одговорног пројектанта архитектонских пројеката, уређења слободних простора и унутрашњих инсталација </w:t>
      </w:r>
      <w:r w:rsidRPr="00582811">
        <w:rPr>
          <w:rFonts w:ascii="Times New Roman" w:hAnsi="Times New Roman"/>
          <w:spacing w:val="-3"/>
          <w:sz w:val="24"/>
          <w:szCs w:val="24"/>
        </w:rPr>
        <w:t xml:space="preserve">водовода </w:t>
      </w:r>
      <w:r w:rsidRPr="00582811">
        <w:rPr>
          <w:rFonts w:ascii="Times New Roman" w:hAnsi="Times New Roman"/>
          <w:sz w:val="24"/>
          <w:szCs w:val="24"/>
        </w:rPr>
        <w:t>и канализације, бр. 300,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2"/>
          <w:sz w:val="24"/>
          <w:szCs w:val="24"/>
        </w:rPr>
        <w:t xml:space="preserve"> </w:t>
      </w:r>
      <w:r w:rsidRPr="00582811">
        <w:rPr>
          <w:rFonts w:ascii="Times New Roman" w:hAnsi="Times New Roman"/>
          <w:sz w:val="24"/>
          <w:szCs w:val="24"/>
        </w:rPr>
        <w:t>раду;</w:t>
      </w:r>
      <w:r w:rsidRPr="00582811">
        <w:rPr>
          <w:rFonts w:ascii="Times New Roman" w:hAnsi="Times New Roman"/>
          <w:sz w:val="24"/>
          <w:szCs w:val="24"/>
          <w:lang w:val="sr-Cyrl-RS"/>
        </w:rPr>
        <w:t xml:space="preserve"> </w:t>
      </w:r>
    </w:p>
    <w:p w:rsidR="00351A15"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дипломиран</w:t>
      </w:r>
      <w:r w:rsidR="00351A15" w:rsidRPr="00582811">
        <w:rPr>
          <w:rFonts w:ascii="Times New Roman" w:hAnsi="Times New Roman"/>
          <w:sz w:val="24"/>
          <w:szCs w:val="24"/>
          <w:lang w:val="sr-Cyrl-RS"/>
        </w:rPr>
        <w:t>а</w:t>
      </w:r>
      <w:r w:rsidRPr="00582811">
        <w:rPr>
          <w:rFonts w:ascii="Times New Roman" w:hAnsi="Times New Roman"/>
          <w:sz w:val="24"/>
          <w:szCs w:val="24"/>
        </w:rPr>
        <w:t xml:space="preserve"> грађевинск</w:t>
      </w:r>
      <w:r w:rsidR="00351A15" w:rsidRPr="00582811">
        <w:rPr>
          <w:rFonts w:ascii="Times New Roman" w:hAnsi="Times New Roman"/>
          <w:sz w:val="24"/>
          <w:szCs w:val="24"/>
          <w:lang w:val="sr-Cyrl-RS"/>
        </w:rPr>
        <w:t>а</w:t>
      </w:r>
      <w:r w:rsidRPr="00582811">
        <w:rPr>
          <w:rFonts w:ascii="Times New Roman" w:hAnsi="Times New Roman"/>
          <w:sz w:val="24"/>
          <w:szCs w:val="24"/>
        </w:rPr>
        <w:t xml:space="preserve"> инжењера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 xml:space="preserve">за одговорног пројектанта грађевинских конструкција објеката високоградње, бр. 310 </w:t>
      </w:r>
      <w:r w:rsidRPr="00582811">
        <w:rPr>
          <w:rFonts w:ascii="Times New Roman" w:hAnsi="Times New Roman"/>
          <w:sz w:val="24"/>
          <w:szCs w:val="24"/>
          <w:lang w:val="sr-Cyrl-RS"/>
        </w:rPr>
        <w:t>или</w:t>
      </w:r>
      <w:r w:rsidRPr="00582811">
        <w:rPr>
          <w:rFonts w:ascii="Times New Roman" w:hAnsi="Times New Roman"/>
          <w:sz w:val="24"/>
          <w:szCs w:val="24"/>
        </w:rPr>
        <w:t xml:space="preserve"> 311,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10"/>
          <w:sz w:val="24"/>
          <w:szCs w:val="24"/>
        </w:rPr>
        <w:t xml:space="preserve"> </w:t>
      </w:r>
      <w:r w:rsidRPr="00582811">
        <w:rPr>
          <w:rFonts w:ascii="Times New Roman" w:hAnsi="Times New Roman"/>
          <w:sz w:val="24"/>
          <w:szCs w:val="24"/>
        </w:rPr>
        <w:t xml:space="preserve">раду; </w:t>
      </w:r>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архитектуре, грађевине, машинства или електротехнике, са важећом 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за одговорног пројектанта енергетске ефикасности, бр. 381,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11"/>
          <w:sz w:val="24"/>
          <w:szCs w:val="24"/>
        </w:rPr>
        <w:t xml:space="preserve"> </w:t>
      </w:r>
      <w:r w:rsidRPr="00582811">
        <w:rPr>
          <w:rFonts w:ascii="Times New Roman" w:hAnsi="Times New Roman"/>
          <w:sz w:val="24"/>
          <w:szCs w:val="24"/>
        </w:rPr>
        <w:t>раду</w:t>
      </w:r>
      <w:proofErr w:type="gramStart"/>
      <w:r w:rsidRPr="00582811">
        <w:rPr>
          <w:rFonts w:ascii="Times New Roman" w:hAnsi="Times New Roman"/>
          <w:sz w:val="24"/>
          <w:szCs w:val="24"/>
        </w:rPr>
        <w:t>;</w:t>
      </w:r>
      <w:r w:rsidRPr="00582811">
        <w:rPr>
          <w:rFonts w:ascii="Times New Roman" w:hAnsi="Times New Roman"/>
          <w:sz w:val="24"/>
          <w:szCs w:val="24"/>
          <w:lang w:val="sr-Cyrl-RS"/>
        </w:rPr>
        <w:t>.</w:t>
      </w:r>
      <w:proofErr w:type="gramEnd"/>
    </w:p>
    <w:p w:rsidR="007A7A3E" w:rsidRPr="00582811" w:rsidRDefault="007A7A3E" w:rsidP="007E08CA">
      <w:pPr>
        <w:pStyle w:val="ListParagraph"/>
        <w:widowControl w:val="0"/>
        <w:numPr>
          <w:ilvl w:val="1"/>
          <w:numId w:val="61"/>
        </w:numPr>
        <w:tabs>
          <w:tab w:val="left" w:pos="1744"/>
        </w:tabs>
        <w:autoSpaceDE w:val="0"/>
        <w:autoSpaceDN w:val="0"/>
        <w:spacing w:after="0" w:line="240" w:lineRule="auto"/>
        <w:ind w:right="243"/>
        <w:contextualSpacing w:val="0"/>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w:t>
      </w:r>
      <w:r w:rsidR="00351A15" w:rsidRPr="00582811">
        <w:rPr>
          <w:rFonts w:ascii="Times New Roman" w:hAnsi="Times New Roman"/>
          <w:sz w:val="24"/>
          <w:szCs w:val="24"/>
          <w:lang w:val="sr-Cyrl-RS"/>
        </w:rPr>
        <w:t>2</w:t>
      </w:r>
      <w:r w:rsidRPr="00582811">
        <w:rPr>
          <w:rFonts w:ascii="Times New Roman" w:hAnsi="Times New Roman"/>
          <w:sz w:val="24"/>
          <w:szCs w:val="24"/>
        </w:rPr>
        <w:t xml:space="preserve"> (</w:t>
      </w:r>
      <w:r w:rsidR="00351A15" w:rsidRPr="00582811">
        <w:rPr>
          <w:rFonts w:ascii="Times New Roman" w:hAnsi="Times New Roman"/>
          <w:sz w:val="24"/>
          <w:szCs w:val="24"/>
          <w:lang w:val="sr-Cyrl-RS"/>
        </w:rPr>
        <w:t>два</w:t>
      </w:r>
      <w:r w:rsidRPr="00582811">
        <w:rPr>
          <w:rFonts w:ascii="Times New Roman" w:hAnsi="Times New Roman"/>
          <w:sz w:val="24"/>
          <w:szCs w:val="24"/>
        </w:rPr>
        <w:t xml:space="preserve">) дипломирана инжењера машинства, са </w:t>
      </w:r>
      <w:r w:rsidRPr="00582811">
        <w:rPr>
          <w:rFonts w:ascii="Times New Roman" w:hAnsi="Times New Roman"/>
          <w:spacing w:val="-3"/>
          <w:sz w:val="24"/>
          <w:szCs w:val="24"/>
        </w:rPr>
        <w:t xml:space="preserve">важећом </w:t>
      </w:r>
      <w:r w:rsidRPr="00582811">
        <w:rPr>
          <w:rFonts w:ascii="Times New Roman" w:hAnsi="Times New Roman"/>
          <w:sz w:val="24"/>
          <w:szCs w:val="24"/>
        </w:rPr>
        <w:t xml:space="preserve">лиценцом </w:t>
      </w:r>
      <w:r w:rsidRPr="00582811">
        <w:rPr>
          <w:rFonts w:ascii="Times New Roman" w:hAnsi="Times New Roman"/>
          <w:spacing w:val="-3"/>
          <w:sz w:val="24"/>
          <w:szCs w:val="24"/>
        </w:rPr>
        <w:t xml:space="preserve">ИКС </w:t>
      </w:r>
      <w:r w:rsidRPr="00582811">
        <w:rPr>
          <w:rFonts w:ascii="Times New Roman" w:hAnsi="Times New Roman"/>
          <w:sz w:val="24"/>
          <w:szCs w:val="24"/>
        </w:rPr>
        <w:t>за одговорног пројектанта термотехнике, процесне и гасне технике, бр. 330,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w:t>
      </w:r>
      <w:r w:rsidRPr="00582811">
        <w:rPr>
          <w:rFonts w:ascii="Times New Roman" w:hAnsi="Times New Roman"/>
          <w:spacing w:val="-3"/>
          <w:sz w:val="24"/>
          <w:szCs w:val="24"/>
        </w:rPr>
        <w:t xml:space="preserve">Законом </w:t>
      </w:r>
      <w:r w:rsidRPr="00582811">
        <w:rPr>
          <w:rFonts w:ascii="Times New Roman" w:hAnsi="Times New Roman"/>
          <w:sz w:val="24"/>
          <w:szCs w:val="24"/>
        </w:rPr>
        <w:t>о</w:t>
      </w:r>
      <w:r w:rsidRPr="00582811">
        <w:rPr>
          <w:rFonts w:ascii="Times New Roman" w:hAnsi="Times New Roman"/>
          <w:spacing w:val="-3"/>
          <w:sz w:val="24"/>
          <w:szCs w:val="24"/>
        </w:rPr>
        <w:t xml:space="preserve"> </w:t>
      </w:r>
      <w:r w:rsidRPr="00582811">
        <w:rPr>
          <w:rFonts w:ascii="Times New Roman" w:hAnsi="Times New Roman"/>
          <w:sz w:val="24"/>
          <w:szCs w:val="24"/>
        </w:rPr>
        <w:t xml:space="preserve">раду; </w:t>
      </w:r>
    </w:p>
    <w:p w:rsidR="00351A15" w:rsidRPr="00582811" w:rsidRDefault="00351A15" w:rsidP="007E08CA">
      <w:pPr>
        <w:pStyle w:val="ListParagraph"/>
        <w:numPr>
          <w:ilvl w:val="1"/>
          <w:numId w:val="61"/>
        </w:numPr>
        <w:spacing w:line="240" w:lineRule="auto"/>
        <w:jc w:val="both"/>
        <w:rPr>
          <w:rFonts w:ascii="Times New Roman" w:hAnsi="Times New Roman"/>
          <w:sz w:val="24"/>
          <w:szCs w:val="24"/>
        </w:rPr>
      </w:pPr>
      <w:proofErr w:type="gramStart"/>
      <w:r w:rsidRPr="00582811">
        <w:rPr>
          <w:rFonts w:ascii="Times New Roman" w:hAnsi="Times New Roman"/>
          <w:sz w:val="24"/>
          <w:szCs w:val="24"/>
        </w:rPr>
        <w:t>да</w:t>
      </w:r>
      <w:proofErr w:type="gramEnd"/>
      <w:r w:rsidRPr="00582811">
        <w:rPr>
          <w:rFonts w:ascii="Times New Roman" w:hAnsi="Times New Roman"/>
          <w:sz w:val="24"/>
          <w:szCs w:val="24"/>
        </w:rPr>
        <w:t xml:space="preserve"> има најмање 2 (два) дипломирана инжењера </w:t>
      </w:r>
      <w:r w:rsidR="000E499E" w:rsidRPr="00582811">
        <w:rPr>
          <w:rFonts w:ascii="Times New Roman" w:hAnsi="Times New Roman"/>
          <w:sz w:val="24"/>
          <w:szCs w:val="24"/>
        </w:rPr>
        <w:t>elektrotehnike</w:t>
      </w:r>
      <w:r w:rsidRPr="00582811">
        <w:rPr>
          <w:rFonts w:ascii="Times New Roman" w:hAnsi="Times New Roman"/>
          <w:sz w:val="24"/>
          <w:szCs w:val="24"/>
        </w:rPr>
        <w:t xml:space="preserve">, са важећом лиценцом ИКС за одговорног пројектанта термотехнике, процесне и гасне технике, бр. </w:t>
      </w:r>
      <w:r w:rsidRPr="00582811">
        <w:rPr>
          <w:rFonts w:ascii="Times New Roman" w:hAnsi="Times New Roman"/>
          <w:sz w:val="24"/>
          <w:szCs w:val="24"/>
          <w:lang w:val="sr-Cyrl-RS"/>
        </w:rPr>
        <w:t>3</w:t>
      </w:r>
      <w:r w:rsidR="000E499E" w:rsidRPr="00582811">
        <w:rPr>
          <w:rFonts w:ascii="Times New Roman" w:hAnsi="Times New Roman"/>
          <w:sz w:val="24"/>
          <w:szCs w:val="24"/>
        </w:rPr>
        <w:t>5</w:t>
      </w:r>
      <w:r w:rsidRPr="00582811">
        <w:rPr>
          <w:rFonts w:ascii="Times New Roman" w:hAnsi="Times New Roman"/>
          <w:sz w:val="24"/>
          <w:szCs w:val="24"/>
          <w:lang w:val="sr-Cyrl-RS"/>
        </w:rPr>
        <w:t>0 ли 353</w:t>
      </w:r>
      <w:r w:rsidRPr="00582811">
        <w:rPr>
          <w:rFonts w:ascii="Times New Roman" w:hAnsi="Times New Roman"/>
          <w:sz w:val="24"/>
          <w:szCs w:val="24"/>
        </w:rPr>
        <w:t>, запослен</w:t>
      </w:r>
      <w:r w:rsidR="000E499E" w:rsidRPr="00582811">
        <w:rPr>
          <w:rFonts w:ascii="Times New Roman" w:hAnsi="Times New Roman"/>
          <w:sz w:val="24"/>
          <w:szCs w:val="24"/>
        </w:rPr>
        <w:t>a</w:t>
      </w:r>
      <w:r w:rsidRPr="00582811">
        <w:rPr>
          <w:rFonts w:ascii="Times New Roman" w:hAnsi="Times New Roman"/>
          <w:sz w:val="24"/>
          <w:szCs w:val="24"/>
        </w:rPr>
        <w:t xml:space="preserve"> или ангажован</w:t>
      </w:r>
      <w:r w:rsidR="000E499E" w:rsidRPr="00582811">
        <w:rPr>
          <w:rFonts w:ascii="Times New Roman" w:hAnsi="Times New Roman"/>
          <w:sz w:val="24"/>
          <w:szCs w:val="24"/>
        </w:rPr>
        <w:t>a</w:t>
      </w:r>
      <w:r w:rsidRPr="00582811">
        <w:rPr>
          <w:rFonts w:ascii="Times New Roman" w:hAnsi="Times New Roman"/>
          <w:sz w:val="24"/>
          <w:szCs w:val="24"/>
        </w:rPr>
        <w:t xml:space="preserve"> у складу са Законом о раду; </w:t>
      </w:r>
    </w:p>
    <w:p w:rsidR="00351A15" w:rsidRPr="00582811" w:rsidRDefault="007A7A3E" w:rsidP="007E08CA">
      <w:pPr>
        <w:pStyle w:val="ListParagraph"/>
        <w:widowControl w:val="0"/>
        <w:numPr>
          <w:ilvl w:val="1"/>
          <w:numId w:val="61"/>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поседује лиценце МУП-а Републике Србије, Сектор за ванредне ситуације за израду пројеката заштите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пожара; </w:t>
      </w:r>
    </w:p>
    <w:p w:rsidR="007A7A3E" w:rsidRPr="00582811" w:rsidRDefault="007A7A3E" w:rsidP="007E08CA">
      <w:pPr>
        <w:pStyle w:val="ListParagraph"/>
        <w:widowControl w:val="0"/>
        <w:numPr>
          <w:ilvl w:val="1"/>
          <w:numId w:val="61"/>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поседује лиценце МУП-а Републике Србије, Сектор за ванредне ситуације за пројектовање и извођење посебних система и мера заштите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пожара, и то: за израду пројеката стабилних система за </w:t>
      </w:r>
      <w:r w:rsidRPr="00582811">
        <w:rPr>
          <w:rFonts w:ascii="Times New Roman" w:hAnsi="Times New Roman"/>
          <w:spacing w:val="-4"/>
          <w:sz w:val="24"/>
          <w:szCs w:val="24"/>
          <w:lang w:val="sr-Cyrl-RS"/>
        </w:rPr>
        <w:t xml:space="preserve">аутоматску </w:t>
      </w:r>
      <w:r w:rsidRPr="00582811">
        <w:rPr>
          <w:rFonts w:ascii="Times New Roman" w:hAnsi="Times New Roman"/>
          <w:sz w:val="24"/>
          <w:szCs w:val="24"/>
          <w:lang w:val="sr-Cyrl-RS"/>
        </w:rPr>
        <w:t xml:space="preserve">детекцију и дојаву пожара и извођење ових система, израду пројеката стабилних система за гашење пожара и извођење ових система, пројектовање система за одвођење дима и топлоте; </w:t>
      </w:r>
    </w:p>
    <w:p w:rsidR="007E08CA" w:rsidRPr="00582811" w:rsidRDefault="000E499E" w:rsidP="007E08CA">
      <w:pPr>
        <w:pStyle w:val="ListParagraph"/>
        <w:numPr>
          <w:ilvl w:val="1"/>
          <w:numId w:val="61"/>
        </w:numPr>
        <w:spacing w:line="240" w:lineRule="auto"/>
        <w:jc w:val="both"/>
        <w:rPr>
          <w:rFonts w:ascii="Times New Roman" w:hAnsi="Times New Roman"/>
          <w:sz w:val="24"/>
          <w:szCs w:val="24"/>
          <w:lang w:val="sr-Cyrl-RS"/>
        </w:rPr>
      </w:pPr>
      <w:r w:rsidRPr="00582811">
        <w:rPr>
          <w:rFonts w:ascii="Times New Roman" w:hAnsi="Times New Roman"/>
          <w:sz w:val="24"/>
          <w:szCs w:val="24"/>
          <w:lang w:val="sr-Cyrl-RS"/>
        </w:rPr>
        <w:t xml:space="preserve">да бар један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горе наведених, дипломирани инжењер </w:t>
      </w:r>
      <w:r w:rsidR="007E08CA" w:rsidRPr="00582811">
        <w:rPr>
          <w:rFonts w:ascii="Times New Roman" w:hAnsi="Times New Roman"/>
          <w:sz w:val="24"/>
          <w:szCs w:val="24"/>
          <w:lang w:val="sr-Cyrl-RS"/>
        </w:rPr>
        <w:t>има личну референцу да је у последњих 5 (пет) година, учествовао у изради најмање 1 (један) урађeног идејног пројекта за изградњу, адапрацију или реконструкцију објекта, котларнице на сечку инсталисане снаге веће од 1,5 MW,</w:t>
      </w:r>
    </w:p>
    <w:p w:rsidR="00CD0249" w:rsidRPr="00582811" w:rsidRDefault="00CD0249" w:rsidP="007E08CA">
      <w:pPr>
        <w:pStyle w:val="ListParagraph"/>
        <w:numPr>
          <w:ilvl w:val="1"/>
          <w:numId w:val="61"/>
        </w:numPr>
        <w:spacing w:line="240" w:lineRule="auto"/>
        <w:jc w:val="both"/>
        <w:rPr>
          <w:rFonts w:ascii="Times New Roman" w:hAnsi="Times New Roman"/>
          <w:sz w:val="24"/>
          <w:szCs w:val="24"/>
          <w:lang w:val="sr-Cyrl-RS" w:eastAsia="en-GB"/>
        </w:rPr>
      </w:pPr>
      <w:r w:rsidRPr="00582811">
        <w:rPr>
          <w:rFonts w:ascii="Times New Roman" w:hAnsi="Times New Roman"/>
          <w:sz w:val="24"/>
          <w:szCs w:val="24"/>
          <w:lang w:val="sr-Cyrl-RS" w:eastAsia="en-GB"/>
        </w:rPr>
        <w:t>да бар један од горе наведених, дипломирани инжењер поседује СЕРТИФИКАТ о ком</w:t>
      </w:r>
      <w:r w:rsidR="00A879E1" w:rsidRPr="00582811">
        <w:rPr>
          <w:rFonts w:ascii="Times New Roman" w:hAnsi="Times New Roman"/>
          <w:sz w:val="24"/>
          <w:szCs w:val="24"/>
          <w:lang w:val="sr-Cyrl-RS" w:eastAsia="en-GB"/>
        </w:rPr>
        <w:t>п</w:t>
      </w:r>
      <w:r w:rsidRPr="00582811">
        <w:rPr>
          <w:rFonts w:ascii="Times New Roman" w:hAnsi="Times New Roman"/>
          <w:sz w:val="24"/>
          <w:szCs w:val="24"/>
          <w:lang w:val="sr-Cyrl-RS" w:eastAsia="en-GB"/>
        </w:rPr>
        <w:t xml:space="preserve">етемтности за испитивања без разарања, постројења и конструкција пре и у току експлоатације, да је оспособљен за пројектовање, израду и оцењивање усаглашености опреме под притиском, </w:t>
      </w:r>
      <w:r w:rsidR="007E08CA" w:rsidRPr="00582811">
        <w:rPr>
          <w:rFonts w:ascii="Times New Roman" w:hAnsi="Times New Roman"/>
          <w:sz w:val="24"/>
          <w:szCs w:val="24"/>
          <w:lang w:val="sr-Cyrl-RS" w:eastAsia="en-GB"/>
        </w:rPr>
        <w:t>к</w:t>
      </w:r>
      <w:r w:rsidR="0017248A" w:rsidRPr="00582811">
        <w:rPr>
          <w:rFonts w:ascii="Times New Roman" w:hAnsi="Times New Roman"/>
          <w:sz w:val="24"/>
          <w:szCs w:val="24"/>
          <w:lang w:val="sr-Cyrl-RS" w:eastAsia="en-GB"/>
        </w:rPr>
        <w:t>омпетенције се односе на примену и праћење пројеката према стандардима:</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Latn-RS"/>
        </w:rPr>
        <w:t xml:space="preserve">SRPS EN </w:t>
      </w:r>
      <w:r w:rsidRPr="00582811">
        <w:rPr>
          <w:rFonts w:ascii="Times New Roman" w:hAnsi="Times New Roman"/>
          <w:sz w:val="24"/>
          <w:szCs w:val="24"/>
          <w:lang w:val="sr-Cyrl-RS"/>
        </w:rPr>
        <w:t xml:space="preserve">ИСО 17637:2017 – Визуелни реглед заварених спојева  </w:t>
      </w:r>
    </w:p>
    <w:p w:rsidR="0017248A" w:rsidRPr="00582811" w:rsidRDefault="0017248A"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Latn-RS"/>
        </w:rPr>
        <w:t>SRPS</w:t>
      </w:r>
      <w:r w:rsidRPr="00582811">
        <w:rPr>
          <w:rFonts w:ascii="Times New Roman" w:hAnsi="Times New Roman"/>
          <w:spacing w:val="-8"/>
          <w:sz w:val="24"/>
          <w:szCs w:val="24"/>
          <w:lang w:val="sr-Cyrl-RS"/>
        </w:rPr>
        <w:t xml:space="preserve"> </w:t>
      </w:r>
      <w:r w:rsidRPr="00582811">
        <w:rPr>
          <w:rFonts w:ascii="Times New Roman" w:hAnsi="Times New Roman"/>
          <w:sz w:val="24"/>
          <w:szCs w:val="24"/>
          <w:lang w:val="sr-Latn-RS"/>
        </w:rPr>
        <w:t>EN</w:t>
      </w:r>
      <w:r w:rsidRPr="00582811">
        <w:rPr>
          <w:rFonts w:ascii="Times New Roman" w:hAnsi="Times New Roman"/>
          <w:spacing w:val="-7"/>
          <w:sz w:val="24"/>
          <w:szCs w:val="24"/>
          <w:lang w:val="sr-Cyrl-RS"/>
        </w:rPr>
        <w:t xml:space="preserve"> </w:t>
      </w:r>
      <w:r w:rsidRPr="00582811">
        <w:rPr>
          <w:rFonts w:ascii="Times New Roman" w:hAnsi="Times New Roman"/>
          <w:sz w:val="24"/>
          <w:szCs w:val="24"/>
          <w:lang w:val="sr-Latn-RS"/>
        </w:rPr>
        <w:t>ISO</w:t>
      </w:r>
      <w:r w:rsidRPr="00582811">
        <w:rPr>
          <w:rFonts w:ascii="Times New Roman" w:hAnsi="Times New Roman"/>
          <w:spacing w:val="-8"/>
          <w:sz w:val="24"/>
          <w:szCs w:val="24"/>
          <w:lang w:val="sr-Cyrl-RS"/>
        </w:rPr>
        <w:t xml:space="preserve"> </w:t>
      </w:r>
      <w:r w:rsidRPr="00582811">
        <w:rPr>
          <w:rFonts w:ascii="Times New Roman" w:hAnsi="Times New Roman"/>
          <w:spacing w:val="-1"/>
          <w:sz w:val="24"/>
          <w:szCs w:val="24"/>
          <w:lang w:val="sr-Cyrl-RS"/>
        </w:rPr>
        <w:t xml:space="preserve">17640:2017 – Ултразвучно испитивање завараних спојева </w:t>
      </w:r>
    </w:p>
    <w:p w:rsidR="0017248A" w:rsidRPr="00582811" w:rsidRDefault="0017248A"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rPr>
        <w:t>SRPS</w:t>
      </w:r>
      <w:r w:rsidRPr="00582811">
        <w:rPr>
          <w:rFonts w:ascii="Times New Roman" w:hAnsi="Times New Roman"/>
          <w:spacing w:val="-8"/>
          <w:sz w:val="24"/>
          <w:szCs w:val="24"/>
          <w:lang w:val="sr-Cyrl-RS"/>
        </w:rPr>
        <w:t xml:space="preserve"> </w:t>
      </w:r>
      <w:r w:rsidRPr="00582811">
        <w:rPr>
          <w:rFonts w:ascii="Times New Roman" w:hAnsi="Times New Roman"/>
          <w:sz w:val="24"/>
          <w:szCs w:val="24"/>
          <w:lang w:val="sr-Cyrl-RS"/>
        </w:rPr>
        <w:t>Е</w:t>
      </w:r>
      <w:r w:rsidRPr="00582811">
        <w:rPr>
          <w:rFonts w:ascii="Times New Roman" w:hAnsi="Times New Roman"/>
          <w:sz w:val="24"/>
          <w:szCs w:val="24"/>
        </w:rPr>
        <w:t>N</w:t>
      </w:r>
      <w:r w:rsidRPr="00582811">
        <w:rPr>
          <w:rFonts w:ascii="Times New Roman" w:hAnsi="Times New Roman"/>
          <w:spacing w:val="-8"/>
          <w:sz w:val="24"/>
          <w:szCs w:val="24"/>
          <w:lang w:val="sr-Cyrl-RS"/>
        </w:rPr>
        <w:t xml:space="preserve"> </w:t>
      </w:r>
      <w:r w:rsidRPr="00582811">
        <w:rPr>
          <w:rFonts w:ascii="Times New Roman" w:hAnsi="Times New Roman"/>
          <w:sz w:val="24"/>
          <w:szCs w:val="24"/>
        </w:rPr>
        <w:t>ISO</w:t>
      </w:r>
      <w:r w:rsidRPr="00582811">
        <w:rPr>
          <w:rFonts w:ascii="Times New Roman" w:hAnsi="Times New Roman"/>
          <w:spacing w:val="-7"/>
          <w:sz w:val="24"/>
          <w:szCs w:val="24"/>
          <w:lang w:val="sr-Cyrl-RS"/>
        </w:rPr>
        <w:t xml:space="preserve"> </w:t>
      </w:r>
      <w:r w:rsidRPr="00582811">
        <w:rPr>
          <w:rFonts w:ascii="Times New Roman" w:hAnsi="Times New Roman"/>
          <w:spacing w:val="-1"/>
          <w:sz w:val="24"/>
          <w:szCs w:val="24"/>
          <w:lang w:val="sr-Cyrl-RS"/>
        </w:rPr>
        <w:t>3452-1:2017 -  испитивање завараних спојева течним пенетратима</w:t>
      </w:r>
    </w:p>
    <w:p w:rsidR="002B3EA3" w:rsidRPr="00582811" w:rsidRDefault="002B3EA3"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Cyrl-RS"/>
        </w:rPr>
        <w:t>SRPS EN 13480-5:2017/А1:2014, т. 9.3.2 - Испитивање</w:t>
      </w:r>
      <w:r w:rsidRPr="00582811">
        <w:rPr>
          <w:rFonts w:ascii="Times New Roman" w:hAnsi="Times New Roman"/>
          <w:spacing w:val="-11"/>
          <w:sz w:val="24"/>
          <w:szCs w:val="24"/>
          <w:lang w:val="sr-Cyrl-RS"/>
        </w:rPr>
        <w:t xml:space="preserve"> цевовода </w:t>
      </w:r>
      <w:r w:rsidRPr="00582811">
        <w:rPr>
          <w:rFonts w:ascii="Times New Roman" w:hAnsi="Times New Roman"/>
          <w:sz w:val="24"/>
          <w:szCs w:val="24"/>
          <w:lang w:val="sr-Cyrl-RS"/>
        </w:rPr>
        <w:t>притиском</w:t>
      </w:r>
      <w:r w:rsidRPr="00582811">
        <w:rPr>
          <w:rFonts w:ascii="Times New Roman" w:hAnsi="Times New Roman"/>
          <w:spacing w:val="-11"/>
          <w:sz w:val="24"/>
          <w:szCs w:val="24"/>
          <w:lang w:val="sr-Cyrl-RS"/>
        </w:rPr>
        <w:t xml:space="preserve"> </w:t>
      </w:r>
      <w:r w:rsidRPr="00582811">
        <w:rPr>
          <w:rFonts w:ascii="Times New Roman" w:hAnsi="Times New Roman"/>
          <w:sz w:val="24"/>
          <w:szCs w:val="24"/>
          <w:lang w:val="sr-Cyrl-RS"/>
        </w:rPr>
        <w:t>– хидростатичко</w:t>
      </w:r>
    </w:p>
    <w:p w:rsidR="002B3EA3" w:rsidRPr="00582811" w:rsidRDefault="002B3EA3"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rPr>
      </w:pPr>
      <w:r w:rsidRPr="00582811">
        <w:rPr>
          <w:rFonts w:ascii="Times New Roman" w:hAnsi="Times New Roman"/>
          <w:sz w:val="24"/>
          <w:szCs w:val="24"/>
          <w:lang w:val="sr-Cyrl-RS"/>
        </w:rPr>
        <w:t>SRPS EN 13480-5:2017/А1:2014, т. 9.3.3 - Испитивање</w:t>
      </w:r>
      <w:r w:rsidRPr="00582811">
        <w:rPr>
          <w:rFonts w:ascii="Times New Roman" w:hAnsi="Times New Roman"/>
          <w:spacing w:val="-11"/>
          <w:sz w:val="24"/>
          <w:szCs w:val="24"/>
          <w:lang w:val="sr-Cyrl-RS"/>
        </w:rPr>
        <w:t xml:space="preserve"> цевовода </w:t>
      </w:r>
      <w:r w:rsidRPr="00582811">
        <w:rPr>
          <w:rFonts w:ascii="Times New Roman" w:hAnsi="Times New Roman"/>
          <w:sz w:val="24"/>
          <w:szCs w:val="24"/>
          <w:lang w:val="sr-Cyrl-RS"/>
        </w:rPr>
        <w:t>притиском</w:t>
      </w:r>
      <w:r w:rsidRPr="00582811">
        <w:rPr>
          <w:rFonts w:ascii="Times New Roman" w:hAnsi="Times New Roman"/>
          <w:spacing w:val="-11"/>
          <w:sz w:val="24"/>
          <w:szCs w:val="24"/>
          <w:lang w:val="sr-Cyrl-RS"/>
        </w:rPr>
        <w:t xml:space="preserve"> </w:t>
      </w:r>
      <w:r w:rsidRPr="00582811">
        <w:rPr>
          <w:rFonts w:ascii="Times New Roman" w:hAnsi="Times New Roman"/>
          <w:sz w:val="24"/>
          <w:szCs w:val="24"/>
          <w:lang w:val="sr-Cyrl-RS"/>
        </w:rPr>
        <w:t xml:space="preserve">– </w:t>
      </w:r>
      <w:r w:rsidR="00BE4AC2" w:rsidRPr="00582811">
        <w:rPr>
          <w:rFonts w:ascii="Times New Roman" w:hAnsi="Times New Roman"/>
          <w:sz w:val="24"/>
          <w:szCs w:val="24"/>
          <w:lang w:val="sr-Cyrl-RS"/>
        </w:rPr>
        <w:t>пнеуматско</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Latn-RS" w:eastAsia="en-GB"/>
        </w:rPr>
        <w:lastRenderedPageBreak/>
        <w:t>SRPS EN 12953-5:2010</w:t>
      </w:r>
      <w:r w:rsidRPr="00582811">
        <w:rPr>
          <w:rFonts w:ascii="Times New Roman" w:hAnsi="Times New Roman"/>
          <w:sz w:val="24"/>
          <w:szCs w:val="24"/>
          <w:lang w:val="sr-Cyrl-RS" w:eastAsia="en-GB"/>
        </w:rPr>
        <w:t xml:space="preserve">. </w:t>
      </w:r>
      <w:r w:rsidRPr="00582811">
        <w:rPr>
          <w:rFonts w:ascii="Times New Roman" w:hAnsi="Times New Roman"/>
          <w:sz w:val="24"/>
          <w:szCs w:val="24"/>
          <w:lang w:val="sr-Latn-RS" w:eastAsia="en-GB"/>
        </w:rPr>
        <w:t>т. 5.7.2.3</w:t>
      </w:r>
      <w:r w:rsidRPr="00582811">
        <w:rPr>
          <w:rFonts w:ascii="Times New Roman" w:hAnsi="Times New Roman"/>
          <w:sz w:val="24"/>
          <w:szCs w:val="24"/>
          <w:lang w:val="sr-Cyrl-RS" w:eastAsia="en-GB"/>
        </w:rPr>
        <w:t xml:space="preserve"> – Испитивање котловских постројења хладним воденим притиском</w:t>
      </w:r>
    </w:p>
    <w:p w:rsidR="00BE4AC2" w:rsidRPr="00582811" w:rsidRDefault="00BE4AC2" w:rsidP="007E08CA">
      <w:pPr>
        <w:widowControl w:val="0"/>
        <w:numPr>
          <w:ilvl w:val="0"/>
          <w:numId w:val="68"/>
        </w:numPr>
        <w:autoSpaceDE w:val="0"/>
        <w:autoSpaceDN w:val="0"/>
        <w:spacing w:before="121" w:after="0" w:line="240" w:lineRule="auto"/>
        <w:ind w:right="244"/>
        <w:jc w:val="both"/>
        <w:rPr>
          <w:rFonts w:ascii="Times New Roman" w:hAnsi="Times New Roman"/>
          <w:sz w:val="24"/>
          <w:szCs w:val="24"/>
          <w:lang w:val="sr-Cyrl-RS" w:eastAsia="en-GB"/>
        </w:rPr>
      </w:pPr>
      <w:r w:rsidRPr="00582811">
        <w:rPr>
          <w:rFonts w:ascii="Times New Roman" w:hAnsi="Times New Roman"/>
          <w:sz w:val="24"/>
          <w:szCs w:val="24"/>
          <w:lang w:val="sr-Cyrl-RS" w:eastAsia="en-GB"/>
        </w:rPr>
        <w:t>SRPS EN 12952-6:2012, т. 10.2 - Испитивање котловских постројења хладним воденим притиском са водогрејним цевима</w:t>
      </w:r>
    </w:p>
    <w:p w:rsidR="00BE4AC2" w:rsidRPr="00582811" w:rsidRDefault="00BE4AC2" w:rsidP="00BE4AC2">
      <w:pPr>
        <w:widowControl w:val="0"/>
        <w:autoSpaceDE w:val="0"/>
        <w:autoSpaceDN w:val="0"/>
        <w:spacing w:before="121" w:after="0" w:line="240" w:lineRule="auto"/>
        <w:ind w:left="1472" w:right="244"/>
        <w:jc w:val="both"/>
        <w:rPr>
          <w:rFonts w:ascii="Times New Roman" w:hAnsi="Times New Roman"/>
          <w:sz w:val="24"/>
          <w:szCs w:val="24"/>
          <w:lang w:val="sr-Cyrl-RS"/>
        </w:rPr>
      </w:pP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М образца или уговора о ангажовању,</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лиценци ИКС за запослена или ангажована лица,</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потврде лиценци ИКС за запослена или ангажована лица</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Фотокопија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w:t>
      </w:r>
    </w:p>
    <w:p w:rsidR="007A7A3E" w:rsidRPr="00582811" w:rsidRDefault="007A7A3E" w:rsidP="00351A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r-Cyrl-RS"/>
        </w:rPr>
      </w:pPr>
      <w:r w:rsidRPr="00582811">
        <w:rPr>
          <w:rFonts w:ascii="Times New Roman" w:hAnsi="Times New Roman"/>
          <w:sz w:val="24"/>
          <w:szCs w:val="24"/>
          <w:lang w:val="sr-Cyrl-RS"/>
        </w:rPr>
        <w:t>Фотокопије тражених сертификата за кадрове где је то наведено.</w:t>
      </w:r>
    </w:p>
    <w:p w:rsidR="007A7A3E" w:rsidRPr="00582811" w:rsidRDefault="007A7A3E" w:rsidP="00F36BB0">
      <w:pPr>
        <w:pStyle w:val="Heading2"/>
        <w:keepNext w:val="0"/>
        <w:keepLines w:val="0"/>
        <w:widowControl w:val="0"/>
        <w:numPr>
          <w:ilvl w:val="0"/>
          <w:numId w:val="61"/>
        </w:numPr>
        <w:tabs>
          <w:tab w:val="left" w:pos="1113"/>
        </w:tabs>
        <w:autoSpaceDE w:val="0"/>
        <w:autoSpaceDN w:val="0"/>
        <w:spacing w:before="0" w:after="0"/>
        <w:jc w:val="both"/>
        <w:rPr>
          <w:rFonts w:ascii="Times New Roman" w:hAnsi="Times New Roman"/>
          <w:szCs w:val="24"/>
          <w:lang w:val="sr-Cyrl-RS"/>
        </w:rPr>
      </w:pPr>
      <w:r w:rsidRPr="00582811">
        <w:rPr>
          <w:rFonts w:ascii="Times New Roman" w:hAnsi="Times New Roman"/>
          <w:szCs w:val="24"/>
          <w:lang w:val="sr-Cyrl-RS"/>
        </w:rPr>
        <w:t xml:space="preserve">да располаже </w:t>
      </w:r>
      <w:r w:rsidRPr="00582811">
        <w:rPr>
          <w:rFonts w:ascii="Times New Roman" w:hAnsi="Times New Roman"/>
          <w:spacing w:val="-3"/>
          <w:szCs w:val="24"/>
          <w:lang w:val="sr-Cyrl-RS"/>
        </w:rPr>
        <w:t xml:space="preserve">неопходним </w:t>
      </w:r>
      <w:r w:rsidRPr="00582811">
        <w:rPr>
          <w:rFonts w:ascii="Times New Roman" w:hAnsi="Times New Roman"/>
          <w:szCs w:val="24"/>
          <w:lang w:val="sr-Cyrl-RS"/>
        </w:rPr>
        <w:t>техничким и пословним капацитетом, и</w:t>
      </w:r>
      <w:r w:rsidRPr="00582811">
        <w:rPr>
          <w:rFonts w:ascii="Times New Roman" w:hAnsi="Times New Roman"/>
          <w:spacing w:val="-9"/>
          <w:szCs w:val="24"/>
          <w:lang w:val="sr-Cyrl-RS"/>
        </w:rPr>
        <w:t xml:space="preserve"> </w:t>
      </w:r>
      <w:r w:rsidRPr="00582811">
        <w:rPr>
          <w:rFonts w:ascii="Times New Roman" w:hAnsi="Times New Roman"/>
          <w:szCs w:val="24"/>
          <w:lang w:val="sr-Cyrl-RS"/>
        </w:rPr>
        <w:t>то:</w:t>
      </w:r>
    </w:p>
    <w:p w:rsidR="007A7A3E" w:rsidRPr="00582811" w:rsidRDefault="007A7A3E" w:rsidP="00F36BB0">
      <w:pPr>
        <w:pStyle w:val="ListParagraph"/>
        <w:widowControl w:val="0"/>
        <w:numPr>
          <w:ilvl w:val="1"/>
          <w:numId w:val="61"/>
        </w:numPr>
        <w:tabs>
          <w:tab w:val="left" w:pos="1744"/>
        </w:tabs>
        <w:autoSpaceDE w:val="0"/>
        <w:autoSpaceDN w:val="0"/>
        <w:spacing w:before="73" w:after="0" w:line="240" w:lineRule="auto"/>
        <w:ind w:right="242"/>
        <w:contextualSpacing w:val="0"/>
        <w:jc w:val="both"/>
        <w:rPr>
          <w:rFonts w:ascii="Times New Roman" w:hAnsi="Times New Roman"/>
          <w:b/>
          <w:sz w:val="24"/>
          <w:szCs w:val="24"/>
          <w:lang w:val="sr-Cyrl-RS"/>
        </w:rPr>
      </w:pPr>
      <w:r w:rsidRPr="00582811">
        <w:rPr>
          <w:rFonts w:ascii="Times New Roman" w:hAnsi="Times New Roman"/>
          <w:sz w:val="24"/>
          <w:szCs w:val="24"/>
          <w:lang w:val="sr-Cyrl-RS"/>
        </w:rPr>
        <w:t xml:space="preserve">да поседује полису осигурања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професионалне одговорности из обављања делатности пројектовања, а </w:t>
      </w:r>
      <w:r w:rsidRPr="00582811">
        <w:rPr>
          <w:rFonts w:ascii="Times New Roman" w:hAnsi="Times New Roman"/>
          <w:spacing w:val="-4"/>
          <w:sz w:val="24"/>
          <w:szCs w:val="24"/>
          <w:lang w:val="sr-Cyrl-RS"/>
        </w:rPr>
        <w:t xml:space="preserve">које </w:t>
      </w:r>
      <w:r w:rsidRPr="00582811">
        <w:rPr>
          <w:rFonts w:ascii="Times New Roman" w:hAnsi="Times New Roman"/>
          <w:sz w:val="24"/>
          <w:szCs w:val="24"/>
          <w:lang w:val="sr-Cyrl-RS"/>
        </w:rPr>
        <w:t xml:space="preserve">се односи на осигурање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одговорности пројектаната за штете </w:t>
      </w:r>
      <w:r w:rsidRPr="00582811">
        <w:rPr>
          <w:rFonts w:ascii="Times New Roman" w:hAnsi="Times New Roman"/>
          <w:spacing w:val="-3"/>
          <w:sz w:val="24"/>
          <w:szCs w:val="24"/>
          <w:lang w:val="sr-Cyrl-RS"/>
        </w:rPr>
        <w:t xml:space="preserve">проузроковане </w:t>
      </w:r>
      <w:r w:rsidRPr="00582811">
        <w:rPr>
          <w:rFonts w:ascii="Times New Roman" w:hAnsi="Times New Roman"/>
          <w:sz w:val="24"/>
          <w:szCs w:val="24"/>
          <w:lang w:val="sr-Cyrl-RS"/>
        </w:rPr>
        <w:t>према трећим лицима, као и штете настале услед грешака и пропуста насталих у</w:t>
      </w:r>
      <w:r w:rsidRPr="00582811">
        <w:rPr>
          <w:rFonts w:ascii="Times New Roman" w:hAnsi="Times New Roman"/>
          <w:spacing w:val="13"/>
          <w:sz w:val="24"/>
          <w:szCs w:val="24"/>
          <w:lang w:val="sr-Cyrl-RS"/>
        </w:rPr>
        <w:t xml:space="preserve"> </w:t>
      </w:r>
      <w:r w:rsidRPr="00582811">
        <w:rPr>
          <w:rFonts w:ascii="Times New Roman" w:hAnsi="Times New Roman"/>
          <w:sz w:val="24"/>
          <w:szCs w:val="24"/>
          <w:lang w:val="sr-Cyrl-RS"/>
        </w:rPr>
        <w:t>обављању</w:t>
      </w:r>
      <w:r w:rsidRPr="00582811">
        <w:rPr>
          <w:rFonts w:ascii="Times New Roman" w:hAnsi="Times New Roman"/>
          <w:spacing w:val="13"/>
          <w:sz w:val="24"/>
          <w:szCs w:val="24"/>
          <w:lang w:val="sr-Cyrl-RS"/>
        </w:rPr>
        <w:t xml:space="preserve"> </w:t>
      </w:r>
      <w:r w:rsidRPr="00582811">
        <w:rPr>
          <w:rFonts w:ascii="Times New Roman" w:hAnsi="Times New Roman"/>
          <w:sz w:val="24"/>
          <w:szCs w:val="24"/>
          <w:lang w:val="sr-Cyrl-RS"/>
        </w:rPr>
        <w:t>послова</w:t>
      </w:r>
      <w:r w:rsidRPr="00582811">
        <w:rPr>
          <w:rFonts w:ascii="Times New Roman" w:hAnsi="Times New Roman"/>
          <w:spacing w:val="17"/>
          <w:sz w:val="24"/>
          <w:szCs w:val="24"/>
          <w:lang w:val="sr-Cyrl-RS"/>
        </w:rPr>
        <w:t xml:space="preserve"> </w:t>
      </w:r>
      <w:r w:rsidRPr="00582811">
        <w:rPr>
          <w:rFonts w:ascii="Times New Roman" w:hAnsi="Times New Roman"/>
          <w:sz w:val="24"/>
          <w:szCs w:val="24"/>
          <w:lang w:val="sr-Cyrl-RS"/>
        </w:rPr>
        <w:t>пројектовања,</w:t>
      </w:r>
      <w:r w:rsidRPr="00582811">
        <w:rPr>
          <w:rFonts w:ascii="Times New Roman" w:hAnsi="Times New Roman"/>
          <w:spacing w:val="16"/>
          <w:sz w:val="24"/>
          <w:szCs w:val="24"/>
          <w:lang w:val="sr-Cyrl-RS"/>
        </w:rPr>
        <w:t xml:space="preserve"> </w:t>
      </w:r>
      <w:r w:rsidRPr="00582811">
        <w:rPr>
          <w:rFonts w:ascii="Times New Roman" w:hAnsi="Times New Roman"/>
          <w:sz w:val="24"/>
          <w:szCs w:val="24"/>
          <w:lang w:val="sr-Cyrl-RS"/>
        </w:rPr>
        <w:t>са</w:t>
      </w:r>
      <w:r w:rsidRPr="00582811">
        <w:rPr>
          <w:rFonts w:ascii="Times New Roman" w:hAnsi="Times New Roman"/>
          <w:spacing w:val="17"/>
          <w:sz w:val="24"/>
          <w:szCs w:val="24"/>
          <w:lang w:val="sr-Cyrl-RS"/>
        </w:rPr>
        <w:t xml:space="preserve"> </w:t>
      </w:r>
      <w:r w:rsidRPr="00582811">
        <w:rPr>
          <w:rFonts w:ascii="Times New Roman" w:hAnsi="Times New Roman"/>
          <w:sz w:val="24"/>
          <w:szCs w:val="24"/>
          <w:lang w:val="sr-Cyrl-RS"/>
        </w:rPr>
        <w:t>минималним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лимитом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по</w:t>
      </w:r>
      <w:r w:rsidRPr="00582811">
        <w:rPr>
          <w:rFonts w:ascii="Times New Roman" w:hAnsi="Times New Roman"/>
          <w:spacing w:val="14"/>
          <w:sz w:val="24"/>
          <w:szCs w:val="24"/>
          <w:lang w:val="sr-Cyrl-RS"/>
        </w:rPr>
        <w:t xml:space="preserve"> </w:t>
      </w:r>
      <w:r w:rsidRPr="00582811">
        <w:rPr>
          <w:rFonts w:ascii="Times New Roman" w:hAnsi="Times New Roman"/>
          <w:sz w:val="24"/>
          <w:szCs w:val="24"/>
          <w:lang w:val="sr-Cyrl-RS"/>
        </w:rPr>
        <w:t>једном</w:t>
      </w:r>
      <w:r w:rsidRPr="00582811">
        <w:rPr>
          <w:rFonts w:ascii="Times New Roman" w:hAnsi="Times New Roman"/>
          <w:spacing w:val="15"/>
          <w:sz w:val="24"/>
          <w:szCs w:val="24"/>
          <w:lang w:val="sr-Cyrl-RS"/>
        </w:rPr>
        <w:t xml:space="preserve"> </w:t>
      </w:r>
      <w:r w:rsidRPr="00582811">
        <w:rPr>
          <w:rFonts w:ascii="Times New Roman" w:hAnsi="Times New Roman"/>
          <w:sz w:val="24"/>
          <w:szCs w:val="24"/>
          <w:lang w:val="sr-Cyrl-RS"/>
        </w:rPr>
        <w:t>штетном</w:t>
      </w:r>
      <w:r w:rsidRPr="00582811">
        <w:rPr>
          <w:rFonts w:ascii="Times New Roman" w:hAnsi="Times New Roman"/>
          <w:spacing w:val="16"/>
          <w:sz w:val="24"/>
          <w:szCs w:val="24"/>
          <w:lang w:val="sr-Cyrl-RS"/>
        </w:rPr>
        <w:t xml:space="preserve"> </w:t>
      </w:r>
      <w:r w:rsidRPr="00582811">
        <w:rPr>
          <w:rFonts w:ascii="Times New Roman" w:hAnsi="Times New Roman"/>
          <w:sz w:val="24"/>
          <w:szCs w:val="24"/>
          <w:lang w:val="sr-Cyrl-RS"/>
        </w:rPr>
        <w:t>догађају</w:t>
      </w:r>
      <w:r w:rsidRPr="00582811">
        <w:rPr>
          <w:rFonts w:ascii="Times New Roman" w:hAnsi="Times New Roman"/>
          <w:spacing w:val="13"/>
          <w:sz w:val="24"/>
          <w:szCs w:val="24"/>
          <w:lang w:val="sr-Cyrl-RS"/>
        </w:rPr>
        <w:t xml:space="preserve"> </w:t>
      </w:r>
      <w:r w:rsidRPr="00582811">
        <w:rPr>
          <w:rFonts w:ascii="Times New Roman" w:hAnsi="Times New Roman"/>
          <w:spacing w:val="-5"/>
          <w:sz w:val="24"/>
          <w:szCs w:val="24"/>
          <w:lang w:val="sr-Cyrl-RS"/>
        </w:rPr>
        <w:t xml:space="preserve">од </w:t>
      </w:r>
      <w:r w:rsidRPr="00582811">
        <w:rPr>
          <w:rFonts w:ascii="Times New Roman" w:hAnsi="Times New Roman"/>
          <w:sz w:val="24"/>
          <w:szCs w:val="24"/>
          <w:lang w:val="sr-Cyrl-RS"/>
        </w:rPr>
        <w:t xml:space="preserve">5.000.000,00 РСД.  </w:t>
      </w:r>
    </w:p>
    <w:p w:rsidR="007A7A3E" w:rsidRPr="00582811" w:rsidRDefault="007A7A3E" w:rsidP="007A7A3E">
      <w:pPr>
        <w:pStyle w:val="ListParagraph"/>
        <w:tabs>
          <w:tab w:val="left" w:pos="1744"/>
        </w:tabs>
        <w:spacing w:before="73"/>
        <w:ind w:left="1743" w:right="242"/>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1744"/>
        </w:tabs>
        <w:spacing w:before="114"/>
        <w:ind w:right="238"/>
        <w:rPr>
          <w:rFonts w:ascii="Times New Roman" w:hAnsi="Times New Roman"/>
          <w:sz w:val="24"/>
          <w:szCs w:val="24"/>
          <w:lang w:val="sr-Cyrl-RS"/>
        </w:rPr>
      </w:pPr>
      <w:r w:rsidRPr="00582811">
        <w:rPr>
          <w:rFonts w:ascii="Times New Roman" w:hAnsi="Times New Roman"/>
          <w:sz w:val="24"/>
          <w:szCs w:val="24"/>
          <w:lang w:val="sr-Cyrl-RS"/>
        </w:rPr>
        <w:t>ДОКАЗ: Фотокопија полиса осигурања</w:t>
      </w:r>
    </w:p>
    <w:p w:rsidR="007A7A3E" w:rsidRPr="00582811" w:rsidRDefault="007A7A3E" w:rsidP="002006E7">
      <w:pPr>
        <w:pStyle w:val="ListParagraph"/>
        <w:widowControl w:val="0"/>
        <w:numPr>
          <w:ilvl w:val="1"/>
          <w:numId w:val="61"/>
        </w:numPr>
        <w:tabs>
          <w:tab w:val="left" w:pos="1744"/>
        </w:tabs>
        <w:autoSpaceDE w:val="0"/>
        <w:autoSpaceDN w:val="0"/>
        <w:spacing w:before="1" w:after="0" w:line="240" w:lineRule="auto"/>
        <w:ind w:right="24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лиценциране софтвере</w:t>
      </w:r>
      <w:r w:rsidR="00535BF4" w:rsidRPr="00582811">
        <w:rPr>
          <w:rFonts w:ascii="Times New Roman" w:hAnsi="Times New Roman"/>
          <w:sz w:val="24"/>
          <w:szCs w:val="24"/>
          <w:lang w:val="sr-Cyrl-RS"/>
        </w:rPr>
        <w:t xml:space="preserve"> за праћење пројекта</w:t>
      </w:r>
      <w:r w:rsidR="002006E7" w:rsidRPr="00582811">
        <w:rPr>
          <w:rFonts w:ascii="Times New Roman" w:hAnsi="Times New Roman"/>
          <w:sz w:val="24"/>
          <w:szCs w:val="24"/>
          <w:lang w:val="sr-Cyrl-RS"/>
        </w:rPr>
        <w:t xml:space="preserve"> и опрему</w:t>
      </w:r>
      <w:r w:rsidRPr="00582811">
        <w:rPr>
          <w:rFonts w:ascii="Times New Roman" w:hAnsi="Times New Roman"/>
          <w:sz w:val="24"/>
          <w:szCs w:val="24"/>
          <w:lang w:val="sr-Cyrl-RS"/>
        </w:rPr>
        <w:t>, и то:</w:t>
      </w:r>
    </w:p>
    <w:p w:rsidR="007A7A3E" w:rsidRPr="00582811" w:rsidRDefault="007A7A3E" w:rsidP="00535BF4">
      <w:pPr>
        <w:pStyle w:val="ListParagraph"/>
        <w:widowControl w:val="0"/>
        <w:numPr>
          <w:ilvl w:val="1"/>
          <w:numId w:val="64"/>
        </w:numPr>
        <w:tabs>
          <w:tab w:val="left" w:pos="1744"/>
        </w:tabs>
        <w:autoSpaceDE w:val="0"/>
        <w:autoSpaceDN w:val="0"/>
        <w:spacing w:before="1" w:after="0" w:line="240" w:lineRule="auto"/>
        <w:ind w:right="240"/>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графичке документације (</w:t>
      </w:r>
      <w:r w:rsidRPr="00582811">
        <w:rPr>
          <w:rFonts w:ascii="Times New Roman" w:hAnsi="Times New Roman"/>
          <w:sz w:val="24"/>
          <w:szCs w:val="24"/>
        </w:rPr>
        <w:t>AutoCAD</w:t>
      </w:r>
      <w:r w:rsidRPr="00582811">
        <w:rPr>
          <w:rFonts w:ascii="Times New Roman" w:hAnsi="Times New Roman"/>
          <w:sz w:val="24"/>
          <w:szCs w:val="24"/>
          <w:lang w:val="sr-Cyrl-RS"/>
        </w:rPr>
        <w:t xml:space="preserve"> или слично) – минимум </w:t>
      </w:r>
      <w:r w:rsidR="00535BF4" w:rsidRPr="00582811">
        <w:rPr>
          <w:rFonts w:ascii="Times New Roman" w:hAnsi="Times New Roman"/>
          <w:sz w:val="24"/>
          <w:szCs w:val="24"/>
          <w:lang w:val="sr-Cyrl-RS"/>
        </w:rPr>
        <w:t>1</w:t>
      </w:r>
      <w:r w:rsidRPr="00582811">
        <w:rPr>
          <w:rFonts w:ascii="Times New Roman" w:hAnsi="Times New Roman"/>
          <w:sz w:val="24"/>
          <w:szCs w:val="24"/>
          <w:lang w:val="sr-Cyrl-RS"/>
        </w:rPr>
        <w:t xml:space="preserve"> (</w:t>
      </w:r>
      <w:r w:rsidR="00535BF4" w:rsidRPr="00582811">
        <w:rPr>
          <w:rFonts w:ascii="Times New Roman" w:hAnsi="Times New Roman"/>
          <w:sz w:val="24"/>
          <w:szCs w:val="24"/>
          <w:lang w:val="sr-Cyrl-RS"/>
        </w:rPr>
        <w:t>једну</w:t>
      </w:r>
      <w:r w:rsidRPr="00582811">
        <w:rPr>
          <w:rFonts w:ascii="Times New Roman" w:hAnsi="Times New Roman"/>
          <w:sz w:val="24"/>
          <w:szCs w:val="24"/>
          <w:lang w:val="sr-Cyrl-RS"/>
        </w:rPr>
        <w:t>)</w:t>
      </w:r>
      <w:r w:rsidRPr="00582811">
        <w:rPr>
          <w:rFonts w:ascii="Times New Roman" w:hAnsi="Times New Roman"/>
          <w:spacing w:val="-3"/>
          <w:sz w:val="24"/>
          <w:szCs w:val="24"/>
          <w:lang w:val="sr-Cyrl-RS"/>
        </w:rPr>
        <w:t xml:space="preserve"> </w:t>
      </w:r>
      <w:r w:rsidRPr="00582811">
        <w:rPr>
          <w:rFonts w:ascii="Times New Roman" w:hAnsi="Times New Roman"/>
          <w:sz w:val="24"/>
          <w:szCs w:val="24"/>
          <w:lang w:val="sr-Cyrl-RS"/>
        </w:rPr>
        <w:t>лиценц</w:t>
      </w:r>
      <w:r w:rsidR="00535BF4" w:rsidRPr="00582811">
        <w:rPr>
          <w:rFonts w:ascii="Times New Roman" w:hAnsi="Times New Roman"/>
          <w:sz w:val="24"/>
          <w:szCs w:val="24"/>
          <w:lang w:val="sr-Cyrl-RS"/>
        </w:rPr>
        <w:t>у</w:t>
      </w:r>
      <w:r w:rsidRPr="00582811">
        <w:rPr>
          <w:rFonts w:ascii="Times New Roman" w:hAnsi="Times New Roman"/>
          <w:sz w:val="24"/>
          <w:szCs w:val="24"/>
          <w:lang w:val="sr-Cyrl-RS"/>
        </w:rPr>
        <w:t xml:space="preserve">;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статичке анализе конструкциј на 3Д модел (</w:t>
      </w:r>
      <w:r w:rsidRPr="00582811">
        <w:rPr>
          <w:rFonts w:ascii="Times New Roman" w:hAnsi="Times New Roman"/>
          <w:sz w:val="24"/>
          <w:szCs w:val="24"/>
        </w:rPr>
        <w:t>TOWER</w:t>
      </w:r>
      <w:r w:rsidRPr="00582811">
        <w:rPr>
          <w:rFonts w:ascii="Times New Roman" w:hAnsi="Times New Roman"/>
          <w:sz w:val="24"/>
          <w:szCs w:val="24"/>
          <w:lang w:val="sr-Cyrl-RS"/>
        </w:rPr>
        <w:t xml:space="preserve"> 8 или слично) – минимум 1 (једну) лиценцу;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детаља арматуре бетонских конструкција (</w:t>
      </w:r>
      <w:r w:rsidRPr="00582811">
        <w:rPr>
          <w:rFonts w:ascii="Times New Roman" w:hAnsi="Times New Roman"/>
          <w:sz w:val="24"/>
          <w:szCs w:val="24"/>
        </w:rPr>
        <w:t>ArmCAD</w:t>
      </w:r>
      <w:r w:rsidRPr="00582811">
        <w:rPr>
          <w:rFonts w:ascii="Times New Roman" w:hAnsi="Times New Roman"/>
          <w:sz w:val="24"/>
          <w:szCs w:val="24"/>
          <w:lang w:val="sr-Cyrl-RS"/>
        </w:rPr>
        <w:t xml:space="preserve">) – минимум 1 (једну) лиценцу; </w:t>
      </w:r>
    </w:p>
    <w:p w:rsidR="007A7A3E" w:rsidRPr="00582811" w:rsidRDefault="007A7A3E" w:rsidP="00535BF4">
      <w:pPr>
        <w:pStyle w:val="ListParagraph"/>
        <w:widowControl w:val="0"/>
        <w:numPr>
          <w:ilvl w:val="1"/>
          <w:numId w:val="64"/>
        </w:numPr>
        <w:autoSpaceDE w:val="0"/>
        <w:autoSpaceDN w:val="0"/>
        <w:spacing w:after="0" w:line="240" w:lineRule="auto"/>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поседује лиценцирани софтвер за израду предмера и предрачуна (</w:t>
      </w:r>
      <w:r w:rsidRPr="00582811">
        <w:rPr>
          <w:rFonts w:ascii="Times New Roman" w:hAnsi="Times New Roman"/>
          <w:sz w:val="24"/>
          <w:szCs w:val="24"/>
        </w:rPr>
        <w:t>NornaBAZE</w:t>
      </w:r>
      <w:r w:rsidRPr="00582811">
        <w:rPr>
          <w:rFonts w:ascii="Times New Roman" w:hAnsi="Times New Roman"/>
          <w:sz w:val="24"/>
          <w:szCs w:val="24"/>
          <w:lang w:val="sr-Cyrl-RS"/>
        </w:rPr>
        <w:t xml:space="preserve">) – минимум 1 (једну) лиценцу; </w:t>
      </w:r>
    </w:p>
    <w:p w:rsidR="002006E7" w:rsidRPr="00582811" w:rsidRDefault="007A7A3E" w:rsidP="00F36BB0">
      <w:pPr>
        <w:pStyle w:val="ListParagraph"/>
        <w:widowControl w:val="0"/>
        <w:numPr>
          <w:ilvl w:val="1"/>
          <w:numId w:val="64"/>
        </w:numPr>
        <w:tabs>
          <w:tab w:val="left" w:pos="1744"/>
        </w:tabs>
        <w:autoSpaceDE w:val="0"/>
        <w:autoSpaceDN w:val="0"/>
        <w:spacing w:after="0" w:line="240" w:lineRule="auto"/>
        <w:ind w:right="246"/>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поседује лиценцирани софтвер за </w:t>
      </w:r>
      <w:r w:rsidRPr="00582811">
        <w:rPr>
          <w:rFonts w:ascii="Times New Roman" w:hAnsi="Times New Roman"/>
          <w:spacing w:val="-3"/>
          <w:sz w:val="24"/>
          <w:szCs w:val="24"/>
          <w:lang w:val="sr-Cyrl-RS"/>
        </w:rPr>
        <w:t xml:space="preserve">нумеричко </w:t>
      </w:r>
      <w:r w:rsidRPr="00582811">
        <w:rPr>
          <w:rFonts w:ascii="Times New Roman" w:hAnsi="Times New Roman"/>
          <w:sz w:val="24"/>
          <w:szCs w:val="24"/>
          <w:lang w:val="sr-Cyrl-RS"/>
        </w:rPr>
        <w:t>симулирање понашања објеката (</w:t>
      </w:r>
      <w:r w:rsidRPr="00582811">
        <w:rPr>
          <w:rFonts w:ascii="Times New Roman" w:hAnsi="Times New Roman"/>
          <w:sz w:val="24"/>
          <w:szCs w:val="24"/>
        </w:rPr>
        <w:t>Design</w:t>
      </w:r>
      <w:r w:rsidRPr="00582811">
        <w:rPr>
          <w:rFonts w:ascii="Times New Roman" w:hAnsi="Times New Roman"/>
          <w:sz w:val="24"/>
          <w:szCs w:val="24"/>
          <w:lang w:val="sr-Cyrl-RS"/>
        </w:rPr>
        <w:t xml:space="preserve"> </w:t>
      </w:r>
      <w:r w:rsidRPr="00582811">
        <w:rPr>
          <w:rFonts w:ascii="Times New Roman" w:hAnsi="Times New Roman"/>
          <w:sz w:val="24"/>
          <w:szCs w:val="24"/>
        </w:rPr>
        <w:t>Builder</w:t>
      </w:r>
      <w:r w:rsidRPr="00582811">
        <w:rPr>
          <w:rFonts w:ascii="Times New Roman" w:hAnsi="Times New Roman"/>
          <w:sz w:val="24"/>
          <w:szCs w:val="24"/>
          <w:lang w:val="sr-Cyrl-RS"/>
        </w:rPr>
        <w:t xml:space="preserve">, </w:t>
      </w:r>
      <w:r w:rsidRPr="00582811">
        <w:rPr>
          <w:rFonts w:ascii="Times New Roman" w:hAnsi="Times New Roman"/>
          <w:spacing w:val="-3"/>
          <w:sz w:val="24"/>
          <w:szCs w:val="24"/>
        </w:rPr>
        <w:t>Virtual</w:t>
      </w:r>
      <w:r w:rsidRPr="00582811">
        <w:rPr>
          <w:rFonts w:ascii="Times New Roman" w:hAnsi="Times New Roman"/>
          <w:spacing w:val="-3"/>
          <w:sz w:val="24"/>
          <w:szCs w:val="24"/>
          <w:lang w:val="sr-Cyrl-RS"/>
        </w:rPr>
        <w:t xml:space="preserve"> </w:t>
      </w:r>
      <w:r w:rsidRPr="00582811">
        <w:rPr>
          <w:rFonts w:ascii="Times New Roman" w:hAnsi="Times New Roman"/>
          <w:sz w:val="24"/>
          <w:szCs w:val="24"/>
        </w:rPr>
        <w:t>Enviromental</w:t>
      </w:r>
      <w:r w:rsidRPr="00582811">
        <w:rPr>
          <w:rFonts w:ascii="Times New Roman" w:hAnsi="Times New Roman"/>
          <w:sz w:val="24"/>
          <w:szCs w:val="24"/>
          <w:lang w:val="sr-Cyrl-RS"/>
        </w:rPr>
        <w:t xml:space="preserve">, или слично), </w:t>
      </w:r>
      <w:r w:rsidRPr="00582811">
        <w:rPr>
          <w:rFonts w:ascii="Times New Roman" w:hAnsi="Times New Roman"/>
          <w:kern w:val="2"/>
          <w:sz w:val="24"/>
          <w:szCs w:val="24"/>
          <w:lang w:val="sr-Cyrl-RS"/>
        </w:rPr>
        <w:t xml:space="preserve">софтвер за прорачун према SRPS EN 12831 </w:t>
      </w:r>
      <w:r w:rsidRPr="00582811">
        <w:rPr>
          <w:rFonts w:ascii="Times New Roman" w:hAnsi="Times New Roman"/>
          <w:sz w:val="24"/>
          <w:szCs w:val="24"/>
          <w:lang w:val="sr-Cyrl-RS"/>
        </w:rPr>
        <w:t xml:space="preserve">– минимум </w:t>
      </w:r>
      <w:r w:rsidR="00535BF4" w:rsidRPr="00582811">
        <w:rPr>
          <w:rFonts w:ascii="Times New Roman" w:hAnsi="Times New Roman"/>
          <w:sz w:val="24"/>
          <w:szCs w:val="24"/>
          <w:lang w:val="sr-Cyrl-RS"/>
        </w:rPr>
        <w:t>1</w:t>
      </w:r>
      <w:r w:rsidRPr="00582811">
        <w:rPr>
          <w:rFonts w:ascii="Times New Roman" w:hAnsi="Times New Roman"/>
          <w:kern w:val="2"/>
          <w:sz w:val="24"/>
          <w:szCs w:val="24"/>
          <w:lang w:val="sr-Cyrl-RS"/>
        </w:rPr>
        <w:t xml:space="preserve">, </w:t>
      </w:r>
      <w:r w:rsidRPr="00582811">
        <w:rPr>
          <w:rFonts w:ascii="Times New Roman" w:hAnsi="Times New Roman"/>
          <w:sz w:val="24"/>
          <w:szCs w:val="24"/>
          <w:lang w:val="sr-Cyrl-RS"/>
        </w:rPr>
        <w:t>(</w:t>
      </w:r>
      <w:r w:rsidR="00535BF4" w:rsidRPr="00582811">
        <w:rPr>
          <w:rFonts w:ascii="Times New Roman" w:hAnsi="Times New Roman"/>
          <w:sz w:val="24"/>
          <w:szCs w:val="24"/>
          <w:lang w:val="sr-Cyrl-RS"/>
        </w:rPr>
        <w:t>једну</w:t>
      </w:r>
      <w:r w:rsidRPr="00582811">
        <w:rPr>
          <w:rFonts w:ascii="Times New Roman" w:hAnsi="Times New Roman"/>
          <w:sz w:val="24"/>
          <w:szCs w:val="24"/>
          <w:lang w:val="sr-Cyrl-RS"/>
        </w:rPr>
        <w:t>)</w:t>
      </w:r>
      <w:r w:rsidRPr="00582811">
        <w:rPr>
          <w:rFonts w:ascii="Times New Roman" w:hAnsi="Times New Roman"/>
          <w:spacing w:val="-9"/>
          <w:sz w:val="24"/>
          <w:szCs w:val="24"/>
          <w:lang w:val="sr-Cyrl-RS"/>
        </w:rPr>
        <w:t xml:space="preserve"> </w:t>
      </w:r>
      <w:r w:rsidRPr="00582811">
        <w:rPr>
          <w:rFonts w:ascii="Times New Roman" w:hAnsi="Times New Roman"/>
          <w:sz w:val="24"/>
          <w:szCs w:val="24"/>
          <w:lang w:val="sr-Cyrl-RS"/>
        </w:rPr>
        <w:t>лиценц</w:t>
      </w:r>
      <w:r w:rsidR="00535BF4" w:rsidRPr="00582811">
        <w:rPr>
          <w:rFonts w:ascii="Times New Roman" w:hAnsi="Times New Roman"/>
          <w:sz w:val="24"/>
          <w:szCs w:val="24"/>
          <w:lang w:val="sr-Cyrl-RS"/>
        </w:rPr>
        <w:t>у</w:t>
      </w:r>
      <w:r w:rsidRPr="00582811">
        <w:rPr>
          <w:rFonts w:ascii="Times New Roman" w:hAnsi="Times New Roman"/>
          <w:sz w:val="24"/>
          <w:szCs w:val="24"/>
          <w:lang w:val="sr-Cyrl-RS"/>
        </w:rPr>
        <w:t>;</w:t>
      </w:r>
    </w:p>
    <w:p w:rsidR="002006E7" w:rsidRPr="00582811" w:rsidRDefault="002006E7" w:rsidP="002006E7">
      <w:pPr>
        <w:widowControl w:val="0"/>
        <w:numPr>
          <w:ilvl w:val="1"/>
          <w:numId w:val="64"/>
        </w:numPr>
        <w:tabs>
          <w:tab w:val="left" w:pos="1744"/>
        </w:tabs>
        <w:autoSpaceDE w:val="0"/>
        <w:autoSpaceDN w:val="0"/>
        <w:spacing w:after="0" w:line="240" w:lineRule="auto"/>
        <w:ind w:right="246"/>
        <w:jc w:val="both"/>
        <w:rPr>
          <w:rFonts w:ascii="Times New Roman" w:hAnsi="Times New Roman"/>
          <w:sz w:val="24"/>
          <w:szCs w:val="24"/>
          <w:lang w:val="sr-Cyrl-RS" w:eastAsia="en-GB"/>
        </w:rPr>
      </w:pPr>
      <w:r w:rsidRPr="00582811">
        <w:rPr>
          <w:rFonts w:ascii="Times New Roman" w:hAnsi="Times New Roman"/>
          <w:sz w:val="24"/>
          <w:szCs w:val="24"/>
          <w:lang w:val="sr-Cyrl-RS" w:eastAsia="en-GB"/>
        </w:rPr>
        <w:t>да поседује  минимум 2</w:t>
      </w:r>
      <w:r w:rsidRPr="00582811">
        <w:rPr>
          <w:rFonts w:ascii="Times New Roman" w:hAnsi="Times New Roman"/>
          <w:kern w:val="2"/>
          <w:sz w:val="24"/>
          <w:szCs w:val="24"/>
          <w:lang w:val="sr-Cyrl-RS" w:eastAsia="en-GB"/>
        </w:rPr>
        <w:t xml:space="preserve">, </w:t>
      </w:r>
      <w:r w:rsidRPr="00582811">
        <w:rPr>
          <w:rFonts w:ascii="Times New Roman" w:hAnsi="Times New Roman"/>
          <w:sz w:val="24"/>
          <w:szCs w:val="24"/>
          <w:lang w:val="sr-Cyrl-RS" w:eastAsia="en-GB"/>
        </w:rPr>
        <w:t>(два)</w:t>
      </w:r>
      <w:r w:rsidRPr="00582811">
        <w:rPr>
          <w:rFonts w:ascii="Times New Roman" w:hAnsi="Times New Roman"/>
          <w:spacing w:val="-9"/>
          <w:sz w:val="24"/>
          <w:szCs w:val="24"/>
          <w:lang w:val="sr-Cyrl-RS" w:eastAsia="en-GB"/>
        </w:rPr>
        <w:t xml:space="preserve"> </w:t>
      </w:r>
      <w:r w:rsidRPr="00582811">
        <w:rPr>
          <w:rFonts w:ascii="Times New Roman" w:hAnsi="Times New Roman"/>
          <w:sz w:val="24"/>
          <w:szCs w:val="24"/>
          <w:lang w:val="sr-Cyrl-RS" w:eastAsia="en-GB"/>
        </w:rPr>
        <w:t xml:space="preserve">путнучка возила у власништву понуђача; </w:t>
      </w:r>
    </w:p>
    <w:p w:rsidR="002006E7" w:rsidRPr="00582811" w:rsidRDefault="002006E7" w:rsidP="002006E7">
      <w:pPr>
        <w:pStyle w:val="ListParagraph"/>
        <w:widowControl w:val="0"/>
        <w:tabs>
          <w:tab w:val="left" w:pos="1744"/>
        </w:tabs>
        <w:autoSpaceDE w:val="0"/>
        <w:autoSpaceDN w:val="0"/>
        <w:spacing w:after="0" w:line="240" w:lineRule="auto"/>
        <w:ind w:left="1743" w:right="246"/>
        <w:contextualSpacing w:val="0"/>
        <w:jc w:val="right"/>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1744"/>
        </w:tabs>
        <w:ind w:right="246"/>
        <w:jc w:val="both"/>
        <w:rPr>
          <w:rFonts w:ascii="Times New Roman" w:hAnsi="Times New Roman"/>
          <w:sz w:val="24"/>
          <w:szCs w:val="24"/>
          <w:lang w:val="sr-Cyrl-RS"/>
        </w:rPr>
      </w:pPr>
      <w:r w:rsidRPr="00582811">
        <w:rPr>
          <w:rFonts w:ascii="Times New Roman" w:hAnsi="Times New Roman"/>
          <w:sz w:val="24"/>
          <w:szCs w:val="24"/>
          <w:lang w:val="sr-Cyrl-RS"/>
        </w:rPr>
        <w:t>ДОКАЗ: Фотокопије лиценци или рачуна о куповини за захтеване софтвере,</w:t>
      </w:r>
      <w:r w:rsidR="002006E7" w:rsidRPr="00582811">
        <w:rPr>
          <w:rFonts w:ascii="Times New Roman" w:hAnsi="Times New Roman"/>
          <w:sz w:val="24"/>
          <w:szCs w:val="24"/>
          <w:lang w:val="sr-Cyrl-RS"/>
        </w:rPr>
        <w:t xml:space="preserve"> фотокопија – очитане саобраћајне дозволе.</w:t>
      </w:r>
    </w:p>
    <w:p w:rsidR="007A7A3E" w:rsidRPr="00582811" w:rsidRDefault="007A7A3E" w:rsidP="002006E7">
      <w:pPr>
        <w:pStyle w:val="ListParagraph"/>
        <w:widowControl w:val="0"/>
        <w:numPr>
          <w:ilvl w:val="1"/>
          <w:numId w:val="61"/>
        </w:numPr>
        <w:tabs>
          <w:tab w:val="left" w:pos="1744"/>
        </w:tabs>
        <w:autoSpaceDE w:val="0"/>
        <w:autoSpaceDN w:val="0"/>
        <w:spacing w:after="0" w:line="240" w:lineRule="auto"/>
        <w:ind w:right="247"/>
        <w:jc w:val="both"/>
        <w:rPr>
          <w:rFonts w:ascii="Times New Roman" w:hAnsi="Times New Roman"/>
          <w:sz w:val="24"/>
          <w:szCs w:val="24"/>
          <w:lang w:val="sr-Cyrl-RS"/>
        </w:rPr>
      </w:pPr>
      <w:r w:rsidRPr="00582811">
        <w:rPr>
          <w:rFonts w:ascii="Times New Roman" w:hAnsi="Times New Roman"/>
          <w:sz w:val="24"/>
          <w:szCs w:val="24"/>
          <w:lang w:val="sr-Cyrl-RS"/>
        </w:rPr>
        <w:t xml:space="preserve">да поседује стручне резултате на пословима израде пројектне документације тј. да </w:t>
      </w:r>
      <w:r w:rsidRPr="00582811">
        <w:rPr>
          <w:rFonts w:ascii="Times New Roman" w:hAnsi="Times New Roman"/>
          <w:spacing w:val="-3"/>
          <w:sz w:val="24"/>
          <w:szCs w:val="24"/>
          <w:lang w:val="sr-Cyrl-RS"/>
        </w:rPr>
        <w:t xml:space="preserve">понуђач, </w:t>
      </w:r>
      <w:r w:rsidRPr="00582811">
        <w:rPr>
          <w:rFonts w:ascii="Times New Roman" w:hAnsi="Times New Roman"/>
          <w:sz w:val="24"/>
          <w:szCs w:val="24"/>
          <w:lang w:val="sr-Cyrl-RS"/>
        </w:rPr>
        <w:t xml:space="preserve">у последњих 5 </w:t>
      </w:r>
      <w:r w:rsidRPr="00582811">
        <w:rPr>
          <w:rFonts w:ascii="Times New Roman" w:hAnsi="Times New Roman"/>
          <w:spacing w:val="-3"/>
          <w:sz w:val="24"/>
          <w:szCs w:val="24"/>
          <w:lang w:val="sr-Cyrl-RS"/>
        </w:rPr>
        <w:t xml:space="preserve">година </w:t>
      </w:r>
      <w:r w:rsidRPr="00582811">
        <w:rPr>
          <w:rFonts w:ascii="Times New Roman" w:hAnsi="Times New Roman"/>
          <w:sz w:val="24"/>
          <w:szCs w:val="24"/>
          <w:lang w:val="sr-Cyrl-RS"/>
        </w:rPr>
        <w:t xml:space="preserve">рачунајући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дана расписивања јавног позива, има</w:t>
      </w:r>
      <w:r w:rsidRPr="00582811">
        <w:rPr>
          <w:rFonts w:ascii="Times New Roman" w:hAnsi="Times New Roman"/>
          <w:spacing w:val="-14"/>
          <w:sz w:val="24"/>
          <w:szCs w:val="24"/>
          <w:lang w:val="sr-Cyrl-RS"/>
        </w:rPr>
        <w:t xml:space="preserve"> </w:t>
      </w:r>
      <w:r w:rsidRPr="00582811">
        <w:rPr>
          <w:rFonts w:ascii="Times New Roman" w:hAnsi="Times New Roman"/>
          <w:sz w:val="24"/>
          <w:szCs w:val="24"/>
          <w:lang w:val="sr-Cyrl-RS"/>
        </w:rPr>
        <w:t>реализоване:</w:t>
      </w:r>
    </w:p>
    <w:p w:rsidR="007A7A3E" w:rsidRPr="00582811" w:rsidRDefault="00535BF4" w:rsidP="00F36BB0">
      <w:pPr>
        <w:pStyle w:val="ListParagraph"/>
        <w:widowControl w:val="0"/>
        <w:numPr>
          <w:ilvl w:val="1"/>
          <w:numId w:val="65"/>
        </w:numPr>
        <w:tabs>
          <w:tab w:val="left" w:pos="1744"/>
        </w:tabs>
        <w:autoSpaceDE w:val="0"/>
        <w:autoSpaceDN w:val="0"/>
        <w:spacing w:after="0" w:line="240" w:lineRule="auto"/>
        <w:ind w:right="247"/>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има у последњих 5 (пет) година, </w:t>
      </w:r>
      <w:r w:rsidR="007A7A3E" w:rsidRPr="00582811">
        <w:rPr>
          <w:rFonts w:ascii="Times New Roman" w:hAnsi="Times New Roman"/>
          <w:sz w:val="24"/>
          <w:szCs w:val="24"/>
          <w:lang w:val="sr-Cyrl-RS"/>
        </w:rPr>
        <w:t xml:space="preserve">најмање 3 (три) урађена </w:t>
      </w:r>
      <w:r w:rsidRPr="00582811">
        <w:rPr>
          <w:rFonts w:ascii="Times New Roman" w:hAnsi="Times New Roman"/>
          <w:sz w:val="24"/>
          <w:szCs w:val="24"/>
          <w:lang w:val="sr-Cyrl-RS"/>
        </w:rPr>
        <w:t xml:space="preserve">надзора или </w:t>
      </w:r>
      <w:r w:rsidR="007A7A3E" w:rsidRPr="00582811">
        <w:rPr>
          <w:rFonts w:ascii="Times New Roman" w:hAnsi="Times New Roman"/>
          <w:sz w:val="24"/>
          <w:szCs w:val="24"/>
          <w:lang w:val="sr-Cyrl-RS"/>
        </w:rPr>
        <w:t>пројекта за изградњу, адапрацију или реконструкцију</w:t>
      </w:r>
      <w:r w:rsidRPr="00582811">
        <w:rPr>
          <w:rFonts w:ascii="Times New Roman" w:hAnsi="Times New Roman"/>
          <w:sz w:val="24"/>
          <w:szCs w:val="24"/>
          <w:lang w:val="sr-Cyrl-RS"/>
        </w:rPr>
        <w:t xml:space="preserve"> објеката са котларницом на биомасу.</w:t>
      </w:r>
    </w:p>
    <w:p w:rsidR="007A7A3E" w:rsidRPr="00582811" w:rsidRDefault="00535BF4" w:rsidP="00F36BB0">
      <w:pPr>
        <w:pStyle w:val="ListParagraph"/>
        <w:widowControl w:val="0"/>
        <w:numPr>
          <w:ilvl w:val="1"/>
          <w:numId w:val="65"/>
        </w:numPr>
        <w:tabs>
          <w:tab w:val="left" w:pos="1744"/>
        </w:tabs>
        <w:autoSpaceDE w:val="0"/>
        <w:autoSpaceDN w:val="0"/>
        <w:spacing w:after="0" w:line="240" w:lineRule="auto"/>
        <w:ind w:right="247"/>
        <w:contextualSpacing w:val="0"/>
        <w:jc w:val="both"/>
        <w:rPr>
          <w:rFonts w:ascii="Times New Roman" w:hAnsi="Times New Roman"/>
          <w:sz w:val="24"/>
          <w:szCs w:val="24"/>
          <w:lang w:val="sr-Cyrl-RS"/>
        </w:rPr>
      </w:pPr>
      <w:r w:rsidRPr="00582811">
        <w:rPr>
          <w:rFonts w:ascii="Times New Roman" w:hAnsi="Times New Roman"/>
          <w:sz w:val="24"/>
          <w:szCs w:val="24"/>
          <w:lang w:val="sr-Cyrl-RS"/>
        </w:rPr>
        <w:t xml:space="preserve">да има у последњих 5 (пет) година, </w:t>
      </w:r>
      <w:r w:rsidR="007A7A3E" w:rsidRPr="00582811">
        <w:rPr>
          <w:rFonts w:ascii="Times New Roman" w:hAnsi="Times New Roman"/>
          <w:sz w:val="24"/>
          <w:szCs w:val="24"/>
          <w:lang w:val="sr-Cyrl-RS"/>
        </w:rPr>
        <w:t xml:space="preserve">најмање </w:t>
      </w:r>
      <w:r w:rsidRPr="00582811">
        <w:rPr>
          <w:rFonts w:ascii="Times New Roman" w:hAnsi="Times New Roman"/>
          <w:sz w:val="24"/>
          <w:szCs w:val="24"/>
          <w:lang w:val="sr-Cyrl-RS"/>
        </w:rPr>
        <w:t>1</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један</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урађ</w:t>
      </w:r>
      <w:r w:rsidRPr="00582811">
        <w:rPr>
          <w:rFonts w:ascii="Times New Roman" w:hAnsi="Times New Roman"/>
          <w:sz w:val="24"/>
          <w:szCs w:val="24"/>
        </w:rPr>
        <w:t>e</w:t>
      </w:r>
      <w:r w:rsidRPr="00582811">
        <w:rPr>
          <w:rFonts w:ascii="Times New Roman" w:hAnsi="Times New Roman"/>
          <w:sz w:val="24"/>
          <w:szCs w:val="24"/>
          <w:lang w:val="sr-Cyrl-RS"/>
        </w:rPr>
        <w:t>н</w:t>
      </w:r>
      <w:r w:rsidR="007A7A3E" w:rsidRPr="00582811">
        <w:rPr>
          <w:rFonts w:ascii="Times New Roman" w:hAnsi="Times New Roman"/>
          <w:sz w:val="24"/>
          <w:szCs w:val="24"/>
          <w:lang w:val="sr-Cyrl-RS"/>
        </w:rPr>
        <w:t xml:space="preserve"> </w:t>
      </w:r>
      <w:r w:rsidRPr="00582811">
        <w:rPr>
          <w:rFonts w:ascii="Times New Roman" w:hAnsi="Times New Roman"/>
          <w:sz w:val="24"/>
          <w:szCs w:val="24"/>
          <w:lang w:val="sr-Cyrl-RS"/>
        </w:rPr>
        <w:t xml:space="preserve">идејни </w:t>
      </w:r>
      <w:r w:rsidR="007A7A3E" w:rsidRPr="00582811">
        <w:rPr>
          <w:rFonts w:ascii="Times New Roman" w:hAnsi="Times New Roman"/>
          <w:sz w:val="24"/>
          <w:szCs w:val="24"/>
          <w:lang w:val="sr-Cyrl-RS"/>
        </w:rPr>
        <w:t xml:space="preserve">пројект за изградњу, адапрацију или реконструкцију објекта, </w:t>
      </w:r>
      <w:r w:rsidR="002006E7" w:rsidRPr="00582811">
        <w:rPr>
          <w:rFonts w:ascii="Times New Roman" w:hAnsi="Times New Roman"/>
          <w:sz w:val="24"/>
          <w:szCs w:val="24"/>
          <w:lang w:val="sr-Cyrl-RS"/>
        </w:rPr>
        <w:t>котларнице</w:t>
      </w:r>
      <w:r w:rsidRPr="00582811">
        <w:rPr>
          <w:rFonts w:ascii="Times New Roman" w:hAnsi="Times New Roman"/>
          <w:sz w:val="24"/>
          <w:szCs w:val="24"/>
          <w:lang w:val="sr-Cyrl-RS"/>
        </w:rPr>
        <w:t xml:space="preserve"> на сечку инсталисане снаге веће од 1,5 </w:t>
      </w:r>
      <w:r w:rsidRPr="00582811">
        <w:rPr>
          <w:rFonts w:ascii="Times New Roman" w:hAnsi="Times New Roman"/>
          <w:sz w:val="24"/>
          <w:szCs w:val="24"/>
        </w:rPr>
        <w:t>MW</w:t>
      </w:r>
      <w:r w:rsidR="007A7A3E" w:rsidRPr="00582811">
        <w:rPr>
          <w:rFonts w:ascii="Times New Roman" w:hAnsi="Times New Roman"/>
          <w:sz w:val="24"/>
          <w:szCs w:val="24"/>
          <w:lang w:val="sr-Cyrl-RS"/>
        </w:rPr>
        <w:t>.</w:t>
      </w:r>
    </w:p>
    <w:p w:rsidR="007A7A3E" w:rsidRPr="00582811" w:rsidRDefault="007A7A3E" w:rsidP="007A7A3E">
      <w:pPr>
        <w:tabs>
          <w:tab w:val="left" w:pos="1744"/>
        </w:tabs>
        <w:ind w:right="247"/>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2193"/>
        </w:tabs>
        <w:spacing w:before="2"/>
        <w:ind w:right="243"/>
        <w:jc w:val="both"/>
        <w:rPr>
          <w:rFonts w:ascii="Times New Roman" w:hAnsi="Times New Roman"/>
          <w:sz w:val="24"/>
          <w:szCs w:val="24"/>
          <w:lang w:val="sr-Cyrl-RS"/>
        </w:rPr>
      </w:pPr>
      <w:r w:rsidRPr="00582811">
        <w:rPr>
          <w:rFonts w:ascii="Times New Roman" w:hAnsi="Times New Roman"/>
          <w:sz w:val="24"/>
          <w:szCs w:val="24"/>
          <w:lang w:val="sr-Cyrl-RS"/>
        </w:rPr>
        <w:t>ДОКАЗ:</w:t>
      </w:r>
      <w:r w:rsidRPr="00582811">
        <w:rPr>
          <w:rFonts w:ascii="Times New Roman" w:hAnsi="Times New Roman"/>
          <w:spacing w:val="-3"/>
          <w:sz w:val="24"/>
          <w:szCs w:val="24"/>
          <w:lang w:val="sr-Cyrl-RS"/>
        </w:rPr>
        <w:t xml:space="preserve"> Фотокопије </w:t>
      </w:r>
      <w:r w:rsidRPr="00582811">
        <w:rPr>
          <w:rFonts w:ascii="Times New Roman" w:hAnsi="Times New Roman"/>
          <w:sz w:val="24"/>
          <w:szCs w:val="24"/>
          <w:lang w:val="sr-Cyrl-RS"/>
        </w:rPr>
        <w:t xml:space="preserve">извршене референтне услуге, потписане и печатом оверене од Наручиоца, при чему </w:t>
      </w:r>
      <w:r w:rsidRPr="00582811">
        <w:rPr>
          <w:rFonts w:ascii="Times New Roman" w:hAnsi="Times New Roman"/>
          <w:spacing w:val="-3"/>
          <w:sz w:val="24"/>
          <w:szCs w:val="24"/>
          <w:lang w:val="sr-Cyrl-RS"/>
        </w:rPr>
        <w:t xml:space="preserve">датум </w:t>
      </w:r>
      <w:r w:rsidRPr="00582811">
        <w:rPr>
          <w:rFonts w:ascii="Times New Roman" w:hAnsi="Times New Roman"/>
          <w:sz w:val="24"/>
          <w:szCs w:val="24"/>
          <w:lang w:val="sr-Cyrl-RS"/>
        </w:rPr>
        <w:t xml:space="preserve">мора да </w:t>
      </w:r>
      <w:r w:rsidRPr="00582811">
        <w:rPr>
          <w:rFonts w:ascii="Times New Roman" w:hAnsi="Times New Roman"/>
          <w:spacing w:val="-6"/>
          <w:sz w:val="24"/>
          <w:szCs w:val="24"/>
          <w:lang w:val="sr-Cyrl-RS"/>
        </w:rPr>
        <w:t xml:space="preserve">буде </w:t>
      </w:r>
      <w:r w:rsidRPr="00582811">
        <w:rPr>
          <w:rFonts w:ascii="Times New Roman" w:hAnsi="Times New Roman"/>
          <w:sz w:val="24"/>
          <w:szCs w:val="24"/>
          <w:lang w:val="sr-Cyrl-RS"/>
        </w:rPr>
        <w:t xml:space="preserve">у периоду </w:t>
      </w:r>
      <w:r w:rsidRPr="00582811">
        <w:rPr>
          <w:rFonts w:ascii="Times New Roman" w:hAnsi="Times New Roman"/>
          <w:spacing w:val="-4"/>
          <w:sz w:val="24"/>
          <w:szCs w:val="24"/>
          <w:lang w:val="sr-Cyrl-RS"/>
        </w:rPr>
        <w:t xml:space="preserve">од </w:t>
      </w:r>
      <w:r w:rsidRPr="00582811">
        <w:rPr>
          <w:rFonts w:ascii="Times New Roman" w:hAnsi="Times New Roman"/>
          <w:sz w:val="24"/>
          <w:szCs w:val="24"/>
          <w:lang w:val="sr-Cyrl-RS"/>
        </w:rPr>
        <w:t xml:space="preserve">5 </w:t>
      </w:r>
      <w:r w:rsidRPr="00582811">
        <w:rPr>
          <w:rFonts w:ascii="Times New Roman" w:hAnsi="Times New Roman"/>
          <w:spacing w:val="-3"/>
          <w:sz w:val="24"/>
          <w:szCs w:val="24"/>
          <w:lang w:val="sr-Cyrl-RS"/>
        </w:rPr>
        <w:t xml:space="preserve">година </w:t>
      </w:r>
      <w:r w:rsidRPr="00582811">
        <w:rPr>
          <w:rFonts w:ascii="Times New Roman" w:hAnsi="Times New Roman"/>
          <w:sz w:val="24"/>
          <w:szCs w:val="24"/>
          <w:lang w:val="sr-Cyrl-RS"/>
        </w:rPr>
        <w:t xml:space="preserve">пре дана објављивања јавног позива за предметну јавну </w:t>
      </w:r>
      <w:r w:rsidRPr="00582811">
        <w:rPr>
          <w:rFonts w:ascii="Times New Roman" w:hAnsi="Times New Roman"/>
          <w:spacing w:val="-4"/>
          <w:sz w:val="24"/>
          <w:szCs w:val="24"/>
          <w:lang w:val="sr-Cyrl-RS"/>
        </w:rPr>
        <w:t>набавку</w:t>
      </w:r>
      <w:r w:rsidRPr="00582811">
        <w:rPr>
          <w:rFonts w:ascii="Times New Roman" w:hAnsi="Times New Roman"/>
          <w:sz w:val="24"/>
          <w:szCs w:val="24"/>
          <w:lang w:val="sr-Cyrl-RS"/>
        </w:rPr>
        <w:t>;</w:t>
      </w:r>
    </w:p>
    <w:p w:rsidR="007A7A3E" w:rsidRPr="00582811" w:rsidRDefault="007A7A3E" w:rsidP="00F36BB0">
      <w:pPr>
        <w:pStyle w:val="ListParagraph"/>
        <w:widowControl w:val="0"/>
        <w:numPr>
          <w:ilvl w:val="0"/>
          <w:numId w:val="63"/>
        </w:numPr>
        <w:tabs>
          <w:tab w:val="left" w:pos="2284"/>
        </w:tabs>
        <w:autoSpaceDE w:val="0"/>
        <w:autoSpaceDN w:val="0"/>
        <w:spacing w:after="0" w:line="240" w:lineRule="auto"/>
        <w:ind w:right="241"/>
        <w:contextualSpacing w:val="0"/>
        <w:jc w:val="both"/>
        <w:rPr>
          <w:rFonts w:ascii="Times New Roman" w:hAnsi="Times New Roman"/>
          <w:sz w:val="24"/>
          <w:szCs w:val="24"/>
          <w:lang w:val="sr-Cyrl-RS"/>
        </w:rPr>
      </w:pPr>
      <w:r w:rsidRPr="00582811">
        <w:rPr>
          <w:rFonts w:ascii="Times New Roman" w:hAnsi="Times New Roman"/>
          <w:sz w:val="24"/>
          <w:szCs w:val="24"/>
          <w:lang w:val="sr-Cyrl-RS"/>
        </w:rPr>
        <w:t>Да изврши обилазак</w:t>
      </w:r>
      <w:r w:rsidRPr="00582811">
        <w:rPr>
          <w:rFonts w:ascii="Times New Roman" w:hAnsi="Times New Roman"/>
          <w:spacing w:val="-3"/>
          <w:sz w:val="24"/>
          <w:szCs w:val="24"/>
          <w:lang w:val="sr-Cyrl-RS"/>
        </w:rPr>
        <w:t xml:space="preserve"> </w:t>
      </w:r>
      <w:r w:rsidRPr="00582811">
        <w:rPr>
          <w:rFonts w:ascii="Times New Roman" w:hAnsi="Times New Roman"/>
          <w:sz w:val="24"/>
          <w:szCs w:val="24"/>
          <w:lang w:val="sr-Cyrl-RS"/>
        </w:rPr>
        <w:t xml:space="preserve">локације, </w:t>
      </w:r>
    </w:p>
    <w:p w:rsidR="002006E7" w:rsidRPr="00582811" w:rsidRDefault="002006E7" w:rsidP="002006E7">
      <w:pPr>
        <w:pStyle w:val="ListParagraph"/>
        <w:widowControl w:val="0"/>
        <w:tabs>
          <w:tab w:val="left" w:pos="2284"/>
        </w:tabs>
        <w:autoSpaceDE w:val="0"/>
        <w:autoSpaceDN w:val="0"/>
        <w:spacing w:after="0" w:line="240" w:lineRule="auto"/>
        <w:ind w:left="360" w:right="241"/>
        <w:contextualSpacing w:val="0"/>
        <w:jc w:val="both"/>
        <w:rPr>
          <w:rFonts w:ascii="Times New Roman" w:hAnsi="Times New Roman"/>
          <w:sz w:val="24"/>
          <w:szCs w:val="24"/>
          <w:lang w:val="sr-Cyrl-RS"/>
        </w:rPr>
      </w:pPr>
    </w:p>
    <w:p w:rsidR="007A7A3E" w:rsidRPr="00582811" w:rsidRDefault="007A7A3E" w:rsidP="007A7A3E">
      <w:pPr>
        <w:pBdr>
          <w:top w:val="single" w:sz="4" w:space="1" w:color="auto"/>
          <w:left w:val="single" w:sz="4" w:space="4" w:color="auto"/>
          <w:bottom w:val="single" w:sz="4" w:space="1" w:color="auto"/>
          <w:right w:val="single" w:sz="4" w:space="4" w:color="auto"/>
        </w:pBdr>
        <w:tabs>
          <w:tab w:val="left" w:pos="2284"/>
        </w:tabs>
        <w:ind w:right="241"/>
        <w:jc w:val="both"/>
        <w:rPr>
          <w:rFonts w:ascii="Times New Roman" w:hAnsi="Times New Roman"/>
          <w:sz w:val="24"/>
          <w:szCs w:val="24"/>
          <w:lang w:val="sr-Cyrl-RS"/>
        </w:rPr>
      </w:pPr>
      <w:r w:rsidRPr="00582811">
        <w:rPr>
          <w:rFonts w:ascii="Times New Roman" w:hAnsi="Times New Roman"/>
          <w:sz w:val="24"/>
          <w:szCs w:val="24"/>
          <w:lang w:val="sr-Cyrl-RS"/>
        </w:rPr>
        <w:t>ДОКАЗ: Потврде о обиласку локације издате од стране Наручиоца.</w:t>
      </w:r>
    </w:p>
    <w:p w:rsidR="008F5E40" w:rsidRPr="00816C98" w:rsidRDefault="00075747" w:rsidP="00582811">
      <w:pPr>
        <w:spacing w:after="0"/>
        <w:jc w:val="both"/>
        <w:rPr>
          <w:rFonts w:ascii="Times New Roman" w:hAnsi="Times New Roman"/>
          <w:b/>
          <w:i/>
          <w:sz w:val="24"/>
          <w:szCs w:val="24"/>
          <w:shd w:val="clear" w:color="auto" w:fill="BDD6EE" w:themeFill="accent5" w:themeFillTint="66"/>
          <w:lang w:val="ru-RU"/>
        </w:rPr>
      </w:pPr>
      <w:r w:rsidRPr="00582811">
        <w:rPr>
          <w:rFonts w:ascii="Times New Roman" w:hAnsi="Times New Roman"/>
          <w:sz w:val="24"/>
          <w:szCs w:val="24"/>
          <w:lang w:val="ru-RU"/>
        </w:rPr>
        <w:tab/>
      </w:r>
    </w:p>
    <w:p w:rsidR="00ED0509" w:rsidRPr="00361497" w:rsidRDefault="00AD5E62" w:rsidP="00A5645E">
      <w:pPr>
        <w:spacing w:after="0"/>
        <w:jc w:val="center"/>
        <w:rPr>
          <w:rFonts w:ascii="Times New Roman" w:hAnsi="Times New Roman"/>
          <w:b/>
          <w:i/>
          <w:sz w:val="24"/>
          <w:szCs w:val="24"/>
          <w:lang w:val="sr-Cyrl-CS"/>
        </w:rPr>
      </w:pPr>
      <w:r>
        <w:rPr>
          <w:rFonts w:ascii="Times New Roman" w:hAnsi="Times New Roman"/>
          <w:b/>
          <w:i/>
          <w:sz w:val="24"/>
          <w:szCs w:val="24"/>
          <w:shd w:val="clear" w:color="auto" w:fill="BDD6EE" w:themeFill="accent5" w:themeFillTint="66"/>
        </w:rPr>
        <w:t>V</w:t>
      </w:r>
      <w:r w:rsidR="00ED0509" w:rsidRPr="00361497">
        <w:rPr>
          <w:rFonts w:ascii="Times New Roman" w:hAnsi="Times New Roman"/>
          <w:b/>
          <w:i/>
          <w:sz w:val="24"/>
          <w:szCs w:val="24"/>
          <w:shd w:val="clear" w:color="auto" w:fill="BDD6EE" w:themeFill="accent5" w:themeFillTint="66"/>
          <w:lang w:val="sr-Cyrl-CS"/>
        </w:rPr>
        <w:t xml:space="preserve">. </w:t>
      </w:r>
      <w:r w:rsidR="004E34C8">
        <w:rPr>
          <w:rFonts w:ascii="Times New Roman" w:hAnsi="Times New Roman"/>
          <w:b/>
          <w:i/>
          <w:sz w:val="24"/>
          <w:szCs w:val="24"/>
          <w:shd w:val="clear" w:color="auto" w:fill="BDD6EE" w:themeFill="accent5" w:themeFillTint="66"/>
          <w:lang w:val="sr-Cyrl-CS"/>
        </w:rPr>
        <w:t>У</w:t>
      </w:r>
      <w:r w:rsidR="001F621C">
        <w:rPr>
          <w:rFonts w:ascii="Times New Roman" w:hAnsi="Times New Roman"/>
          <w:b/>
          <w:i/>
          <w:sz w:val="24"/>
          <w:szCs w:val="24"/>
          <w:shd w:val="clear" w:color="auto" w:fill="BDD6EE" w:themeFill="accent5" w:themeFillTint="66"/>
          <w:lang w:val="sr-Cyrl-CS"/>
        </w:rPr>
        <w:t>П</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ТСТ</w:t>
      </w:r>
      <w:r w:rsidR="00696B73">
        <w:rPr>
          <w:rFonts w:ascii="Times New Roman" w:hAnsi="Times New Roman"/>
          <w:b/>
          <w:i/>
          <w:sz w:val="24"/>
          <w:szCs w:val="24"/>
          <w:shd w:val="clear" w:color="auto" w:fill="BDD6EE" w:themeFill="accent5" w:themeFillTint="66"/>
          <w:lang w:val="sr-Cyrl-CS"/>
        </w:rPr>
        <w:t>В</w:t>
      </w:r>
      <w:r w:rsidR="00ED0509" w:rsidRPr="00361497">
        <w:rPr>
          <w:rFonts w:ascii="Times New Roman" w:hAnsi="Times New Roman"/>
          <w:b/>
          <w:i/>
          <w:sz w:val="24"/>
          <w:szCs w:val="24"/>
          <w:shd w:val="clear" w:color="auto" w:fill="BDD6EE" w:themeFill="accent5" w:themeFillTint="66"/>
          <w:lang w:val="sr-Cyrl-CS"/>
        </w:rPr>
        <w:t xml:space="preserve">О </w:t>
      </w:r>
      <w:r w:rsidR="001F621C">
        <w:rPr>
          <w:rFonts w:ascii="Times New Roman" w:hAnsi="Times New Roman"/>
          <w:b/>
          <w:i/>
          <w:sz w:val="24"/>
          <w:szCs w:val="24"/>
          <w:shd w:val="clear" w:color="auto" w:fill="BDD6EE" w:themeFill="accent5" w:themeFillTint="66"/>
          <w:lang w:val="sr-Cyrl-CS"/>
        </w:rPr>
        <w:t>П</w:t>
      </w:r>
      <w:r w:rsidR="00ED0509" w:rsidRPr="00361497">
        <w:rPr>
          <w:rFonts w:ascii="Times New Roman" w:hAnsi="Times New Roman"/>
          <w:b/>
          <w:i/>
          <w:sz w:val="24"/>
          <w:szCs w:val="24"/>
          <w:shd w:val="clear" w:color="auto" w:fill="BDD6EE" w:themeFill="accent5" w:themeFillTint="66"/>
          <w:lang w:val="sr-Cyrl-CS"/>
        </w:rPr>
        <w:t>О</w:t>
      </w:r>
      <w:r w:rsidR="001F621C">
        <w:rPr>
          <w:rFonts w:ascii="Times New Roman" w:hAnsi="Times New Roman"/>
          <w:b/>
          <w:i/>
          <w:sz w:val="24"/>
          <w:szCs w:val="24"/>
          <w:shd w:val="clear" w:color="auto" w:fill="BDD6EE" w:themeFill="accent5" w:themeFillTint="66"/>
          <w:lang w:val="sr-Cyrl-CS"/>
        </w:rPr>
        <w:t>Н</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ЂА</w:t>
      </w:r>
      <w:r w:rsidR="00366654" w:rsidRPr="00361497">
        <w:rPr>
          <w:rFonts w:ascii="Times New Roman" w:hAnsi="Times New Roman"/>
          <w:b/>
          <w:i/>
          <w:sz w:val="24"/>
          <w:szCs w:val="24"/>
          <w:shd w:val="clear" w:color="auto" w:fill="BDD6EE" w:themeFill="accent5" w:themeFillTint="66"/>
          <w:lang w:val="sr-Cyrl-CS"/>
        </w:rPr>
        <w:t>Ч</w:t>
      </w:r>
      <w:r>
        <w:rPr>
          <w:rFonts w:ascii="Times New Roman" w:hAnsi="Times New Roman"/>
          <w:b/>
          <w:i/>
          <w:sz w:val="24"/>
          <w:szCs w:val="24"/>
          <w:shd w:val="clear" w:color="auto" w:fill="BDD6EE" w:themeFill="accent5" w:themeFillTint="66"/>
          <w:lang w:val="sr-Cyrl-CS"/>
        </w:rPr>
        <w:t>И</w:t>
      </w:r>
      <w:r w:rsidR="00ED0509" w:rsidRPr="00361497">
        <w:rPr>
          <w:rFonts w:ascii="Times New Roman" w:hAnsi="Times New Roman"/>
          <w:b/>
          <w:i/>
          <w:sz w:val="24"/>
          <w:szCs w:val="24"/>
          <w:shd w:val="clear" w:color="auto" w:fill="BDD6EE" w:themeFill="accent5" w:themeFillTint="66"/>
          <w:lang w:val="sr-Cyrl-CS"/>
        </w:rPr>
        <w:t>МА КАКО ДА СА</w:t>
      </w:r>
      <w:r w:rsidR="00366654" w:rsidRPr="00361497">
        <w:rPr>
          <w:rFonts w:ascii="Times New Roman" w:hAnsi="Times New Roman"/>
          <w:b/>
          <w:i/>
          <w:sz w:val="24"/>
          <w:szCs w:val="24"/>
          <w:shd w:val="clear" w:color="auto" w:fill="BDD6EE" w:themeFill="accent5" w:themeFillTint="66"/>
          <w:lang w:val="sr-Cyrl-CS"/>
        </w:rPr>
        <w:t>Ч</w:t>
      </w:r>
      <w:r>
        <w:rPr>
          <w:rFonts w:ascii="Times New Roman" w:hAnsi="Times New Roman"/>
          <w:b/>
          <w:i/>
          <w:sz w:val="24"/>
          <w:szCs w:val="24"/>
          <w:shd w:val="clear" w:color="auto" w:fill="BDD6EE" w:themeFill="accent5" w:themeFillTint="66"/>
          <w:lang w:val="sr-Cyrl-CS"/>
        </w:rPr>
        <w:t>И</w:t>
      </w:r>
      <w:r w:rsidR="001F621C">
        <w:rPr>
          <w:rFonts w:ascii="Times New Roman" w:hAnsi="Times New Roman"/>
          <w:b/>
          <w:i/>
          <w:sz w:val="24"/>
          <w:szCs w:val="24"/>
          <w:shd w:val="clear" w:color="auto" w:fill="BDD6EE" w:themeFill="accent5" w:themeFillTint="66"/>
          <w:lang w:val="sr-Cyrl-CS"/>
        </w:rPr>
        <w:t>Н</w:t>
      </w:r>
      <w:r w:rsidR="00ED0509" w:rsidRPr="00361497">
        <w:rPr>
          <w:rFonts w:ascii="Times New Roman" w:hAnsi="Times New Roman"/>
          <w:b/>
          <w:i/>
          <w:sz w:val="24"/>
          <w:szCs w:val="24"/>
          <w:shd w:val="clear" w:color="auto" w:fill="BDD6EE" w:themeFill="accent5" w:themeFillTint="66"/>
          <w:lang w:val="sr-Cyrl-CS"/>
        </w:rPr>
        <w:t xml:space="preserve">Е </w:t>
      </w:r>
      <w:r w:rsidR="001F621C">
        <w:rPr>
          <w:rFonts w:ascii="Times New Roman" w:hAnsi="Times New Roman"/>
          <w:b/>
          <w:i/>
          <w:sz w:val="24"/>
          <w:szCs w:val="24"/>
          <w:shd w:val="clear" w:color="auto" w:fill="BDD6EE" w:themeFill="accent5" w:themeFillTint="66"/>
          <w:lang w:val="sr-Cyrl-CS"/>
        </w:rPr>
        <w:t>П</w:t>
      </w:r>
      <w:r w:rsidR="00ED0509" w:rsidRPr="00361497">
        <w:rPr>
          <w:rFonts w:ascii="Times New Roman" w:hAnsi="Times New Roman"/>
          <w:b/>
          <w:i/>
          <w:sz w:val="24"/>
          <w:szCs w:val="24"/>
          <w:shd w:val="clear" w:color="auto" w:fill="BDD6EE" w:themeFill="accent5" w:themeFillTint="66"/>
          <w:lang w:val="sr-Cyrl-CS"/>
        </w:rPr>
        <w:t>О</w:t>
      </w:r>
      <w:r w:rsidR="001F621C">
        <w:rPr>
          <w:rFonts w:ascii="Times New Roman" w:hAnsi="Times New Roman"/>
          <w:b/>
          <w:i/>
          <w:sz w:val="24"/>
          <w:szCs w:val="24"/>
          <w:shd w:val="clear" w:color="auto" w:fill="BDD6EE" w:themeFill="accent5" w:themeFillTint="66"/>
          <w:lang w:val="sr-Cyrl-CS"/>
        </w:rPr>
        <w:t>Н</w:t>
      </w:r>
      <w:r w:rsidR="004E34C8">
        <w:rPr>
          <w:rFonts w:ascii="Times New Roman" w:hAnsi="Times New Roman"/>
          <w:b/>
          <w:i/>
          <w:sz w:val="24"/>
          <w:szCs w:val="24"/>
          <w:shd w:val="clear" w:color="auto" w:fill="BDD6EE" w:themeFill="accent5" w:themeFillTint="66"/>
          <w:lang w:val="sr-Cyrl-CS"/>
        </w:rPr>
        <w:t>У</w:t>
      </w:r>
      <w:r w:rsidR="00ED0509" w:rsidRPr="00361497">
        <w:rPr>
          <w:rFonts w:ascii="Times New Roman" w:hAnsi="Times New Roman"/>
          <w:b/>
          <w:i/>
          <w:sz w:val="24"/>
          <w:szCs w:val="24"/>
          <w:shd w:val="clear" w:color="auto" w:fill="BDD6EE" w:themeFill="accent5" w:themeFillTint="66"/>
          <w:lang w:val="sr-Cyrl-CS"/>
        </w:rPr>
        <w:t>Д</w:t>
      </w:r>
      <w:r w:rsidR="004E34C8">
        <w:rPr>
          <w:rFonts w:ascii="Times New Roman" w:hAnsi="Times New Roman"/>
          <w:b/>
          <w:i/>
          <w:sz w:val="24"/>
          <w:szCs w:val="24"/>
          <w:shd w:val="clear" w:color="auto" w:fill="BDD6EE" w:themeFill="accent5" w:themeFillTint="66"/>
          <w:lang w:val="sr-Cyrl-CS"/>
        </w:rPr>
        <w:t>У</w:t>
      </w:r>
    </w:p>
    <w:p w:rsidR="00A5645E" w:rsidRPr="00361497" w:rsidRDefault="00A5645E" w:rsidP="00A5645E">
      <w:pPr>
        <w:spacing w:after="0"/>
        <w:jc w:val="center"/>
        <w:rPr>
          <w:rFonts w:ascii="Times New Roman" w:hAnsi="Times New Roman"/>
          <w:b/>
          <w:i/>
          <w:sz w:val="24"/>
          <w:szCs w:val="24"/>
          <w:lang w:val="sr-Cyrl-CS"/>
        </w:rPr>
      </w:pPr>
    </w:p>
    <w:p w:rsidR="00ED0509" w:rsidRPr="00361497" w:rsidRDefault="001F621C" w:rsidP="00DD52B9">
      <w:pPr>
        <w:numPr>
          <w:ilvl w:val="0"/>
          <w:numId w:val="3"/>
        </w:numPr>
        <w:spacing w:after="120"/>
        <w:ind w:left="714" w:hanging="357"/>
        <w:jc w:val="both"/>
        <w:rPr>
          <w:rFonts w:ascii="Times New Roman" w:hAnsi="Times New Roman"/>
          <w:sz w:val="24"/>
          <w:szCs w:val="24"/>
          <w:lang w:val="sr-Cyrl-CS"/>
        </w:rPr>
      </w:pPr>
      <w:r>
        <w:rPr>
          <w:rFonts w:ascii="Times New Roman" w:hAnsi="Times New Roman"/>
          <w:b/>
          <w:i/>
          <w:sz w:val="24"/>
          <w:szCs w:val="24"/>
          <w:lang w:val="sr-Cyrl-CS"/>
        </w:rPr>
        <w:t>П</w:t>
      </w:r>
      <w:r w:rsidR="00ED0509" w:rsidRPr="00361497">
        <w:rPr>
          <w:rFonts w:ascii="Times New Roman" w:hAnsi="Times New Roman"/>
          <w:b/>
          <w:i/>
          <w:sz w:val="24"/>
          <w:szCs w:val="24"/>
          <w:lang w:val="sr-Cyrl-CS"/>
        </w:rPr>
        <w:t>ОДА</w:t>
      </w:r>
      <w:r w:rsidR="00696B73">
        <w:rPr>
          <w:rFonts w:ascii="Times New Roman" w:hAnsi="Times New Roman"/>
          <w:b/>
          <w:i/>
          <w:sz w:val="24"/>
          <w:szCs w:val="24"/>
          <w:lang w:val="sr-Cyrl-CS"/>
        </w:rPr>
        <w:t>Ц</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 xml:space="preserve"> О ЈЕЗ</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К</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Н</w:t>
      </w:r>
      <w:r w:rsidR="00ED0509" w:rsidRPr="00361497">
        <w:rPr>
          <w:rFonts w:ascii="Times New Roman" w:hAnsi="Times New Roman"/>
          <w:b/>
          <w:i/>
          <w:sz w:val="24"/>
          <w:szCs w:val="24"/>
          <w:lang w:val="sr-Cyrl-CS"/>
        </w:rPr>
        <w:t xml:space="preserve">А КОЈЕМ </w:t>
      </w:r>
      <w:r>
        <w:rPr>
          <w:rFonts w:ascii="Times New Roman" w:hAnsi="Times New Roman"/>
          <w:b/>
          <w:i/>
          <w:sz w:val="24"/>
          <w:szCs w:val="24"/>
          <w:lang w:val="sr-Cyrl-CS"/>
        </w:rPr>
        <w:t>П</w:t>
      </w:r>
      <w:r w:rsidR="00ED0509" w:rsidRPr="00361497">
        <w:rPr>
          <w:rFonts w:ascii="Times New Roman" w:hAnsi="Times New Roman"/>
          <w:b/>
          <w:i/>
          <w:sz w:val="24"/>
          <w:szCs w:val="24"/>
          <w:lang w:val="sr-Cyrl-CS"/>
        </w:rPr>
        <w:t>О</w:t>
      </w:r>
      <w:r>
        <w:rPr>
          <w:rFonts w:ascii="Times New Roman" w:hAnsi="Times New Roman"/>
          <w:b/>
          <w:i/>
          <w:sz w:val="24"/>
          <w:szCs w:val="24"/>
          <w:lang w:val="sr-Cyrl-CS"/>
        </w:rPr>
        <w:t>Н</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ДА МОРА ДА Б</w:t>
      </w:r>
      <w:r w:rsidR="004E34C8">
        <w:rPr>
          <w:rFonts w:ascii="Times New Roman" w:hAnsi="Times New Roman"/>
          <w:b/>
          <w:i/>
          <w:sz w:val="24"/>
          <w:szCs w:val="24"/>
          <w:lang w:val="sr-Cyrl-CS"/>
        </w:rPr>
        <w:t>У</w:t>
      </w:r>
      <w:r w:rsidR="00ED0509" w:rsidRPr="00361497">
        <w:rPr>
          <w:rFonts w:ascii="Times New Roman" w:hAnsi="Times New Roman"/>
          <w:b/>
          <w:i/>
          <w:sz w:val="24"/>
          <w:szCs w:val="24"/>
          <w:lang w:val="sr-Cyrl-CS"/>
        </w:rPr>
        <w:t>ДЕ САСТА</w:t>
      </w:r>
      <w:r w:rsidR="00696B73">
        <w:rPr>
          <w:rFonts w:ascii="Times New Roman" w:hAnsi="Times New Roman"/>
          <w:b/>
          <w:i/>
          <w:sz w:val="24"/>
          <w:szCs w:val="24"/>
          <w:lang w:val="sr-Cyrl-CS"/>
        </w:rPr>
        <w:t>В</w:t>
      </w:r>
      <w:r w:rsidR="00ED0509" w:rsidRPr="00361497">
        <w:rPr>
          <w:rFonts w:ascii="Times New Roman" w:hAnsi="Times New Roman"/>
          <w:b/>
          <w:i/>
          <w:sz w:val="24"/>
          <w:szCs w:val="24"/>
          <w:lang w:val="sr-Cyrl-CS"/>
        </w:rPr>
        <w:t>ЉЕ</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p>
    <w:p w:rsidR="00ED0509" w:rsidRPr="00361497" w:rsidRDefault="001F621C" w:rsidP="004D606E">
      <w:pPr>
        <w:spacing w:after="0"/>
        <w:ind w:firstLine="720"/>
        <w:jc w:val="both"/>
        <w:rPr>
          <w:rFonts w:ascii="Times New Roman" w:hAnsi="Times New Roman"/>
          <w:sz w:val="24"/>
          <w:szCs w:val="24"/>
          <w:lang w:val="sr-Cyrl-CS"/>
        </w:rPr>
      </w:pPr>
      <w:r>
        <w:rPr>
          <w:rFonts w:ascii="Times New Roman" w:hAnsi="Times New Roman"/>
          <w:sz w:val="24"/>
          <w:szCs w:val="24"/>
          <w:lang w:val="sr-Cyrl-CS"/>
        </w:rPr>
        <w:t>П</w:t>
      </w:r>
      <w:r w:rsidR="00ED0509" w:rsidRPr="00361497">
        <w:rPr>
          <w:rFonts w:ascii="Times New Roman" w:hAnsi="Times New Roman"/>
          <w:sz w:val="24"/>
          <w:szCs w:val="24"/>
          <w:lang w:val="sr-Cyrl-CS"/>
        </w:rPr>
        <w:t>онуда мора бити састав</w:t>
      </w:r>
      <w:r w:rsidR="002F6FC0" w:rsidRPr="00361497">
        <w:rPr>
          <w:rFonts w:ascii="Times New Roman" w:hAnsi="Times New Roman"/>
          <w:sz w:val="24"/>
          <w:szCs w:val="24"/>
          <w:lang w:val="sr-Cyrl-CS"/>
        </w:rPr>
        <w:t>љ</w:t>
      </w:r>
      <w:r w:rsidR="00ED0509" w:rsidRPr="00361497">
        <w:rPr>
          <w:rFonts w:ascii="Times New Roman" w:hAnsi="Times New Roman"/>
          <w:sz w:val="24"/>
          <w:szCs w:val="24"/>
          <w:lang w:val="sr-Cyrl-CS"/>
        </w:rPr>
        <w:t>ена на српском језику.</w:t>
      </w:r>
    </w:p>
    <w:p w:rsidR="0060210C" w:rsidRPr="00361497" w:rsidRDefault="0060210C" w:rsidP="000F487F">
      <w:pPr>
        <w:spacing w:after="0"/>
        <w:jc w:val="both"/>
        <w:rPr>
          <w:rFonts w:ascii="Times New Roman" w:hAnsi="Times New Roman"/>
          <w:sz w:val="24"/>
          <w:szCs w:val="24"/>
          <w:lang w:val="sr-Cyrl-CS"/>
        </w:rPr>
      </w:pPr>
    </w:p>
    <w:p w:rsidR="00ED0509" w:rsidRPr="00361497" w:rsidRDefault="001F621C" w:rsidP="00DD52B9">
      <w:pPr>
        <w:numPr>
          <w:ilvl w:val="0"/>
          <w:numId w:val="3"/>
        </w:numPr>
        <w:spacing w:after="120"/>
        <w:ind w:left="714" w:hanging="357"/>
        <w:jc w:val="both"/>
        <w:rPr>
          <w:rFonts w:ascii="Times New Roman" w:hAnsi="Times New Roman"/>
          <w:b/>
          <w:i/>
          <w:sz w:val="24"/>
          <w:szCs w:val="24"/>
          <w:lang w:val="sr-Cyrl-CS"/>
        </w:rPr>
      </w:pP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r w:rsidR="00366654" w:rsidRPr="00361497">
        <w:rPr>
          <w:rFonts w:ascii="Times New Roman" w:hAnsi="Times New Roman"/>
          <w:b/>
          <w:i/>
          <w:sz w:val="24"/>
          <w:szCs w:val="24"/>
          <w:lang w:val="sr-Cyrl-CS"/>
        </w:rPr>
        <w:t>Ч</w:t>
      </w:r>
      <w:r w:rsidR="00AD5E62">
        <w:rPr>
          <w:rFonts w:ascii="Times New Roman" w:hAnsi="Times New Roman"/>
          <w:b/>
          <w:i/>
          <w:sz w:val="24"/>
          <w:szCs w:val="24"/>
          <w:lang w:val="sr-Cyrl-CS"/>
        </w:rPr>
        <w:t>И</w:t>
      </w:r>
      <w:r>
        <w:rPr>
          <w:rFonts w:ascii="Times New Roman" w:hAnsi="Times New Roman"/>
          <w:b/>
          <w:i/>
          <w:sz w:val="24"/>
          <w:szCs w:val="24"/>
          <w:lang w:val="sr-Cyrl-CS"/>
        </w:rPr>
        <w:t>Н</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 КОЈ</w:t>
      </w:r>
      <w:r w:rsidR="00AD5E62">
        <w:rPr>
          <w:rFonts w:ascii="Times New Roman" w:hAnsi="Times New Roman"/>
          <w:b/>
          <w:i/>
          <w:sz w:val="24"/>
          <w:szCs w:val="24"/>
          <w:lang w:val="sr-Cyrl-CS"/>
        </w:rPr>
        <w:t>И</w:t>
      </w:r>
      <w:r w:rsidR="00ED0509" w:rsidRPr="00361497">
        <w:rPr>
          <w:rFonts w:ascii="Times New Roman" w:hAnsi="Times New Roman"/>
          <w:b/>
          <w:i/>
          <w:sz w:val="24"/>
          <w:szCs w:val="24"/>
          <w:lang w:val="sr-Cyrl-CS"/>
        </w:rPr>
        <w:t xml:space="preserve"> </w:t>
      </w:r>
      <w:r>
        <w:rPr>
          <w:rFonts w:ascii="Times New Roman" w:hAnsi="Times New Roman"/>
          <w:b/>
          <w:i/>
          <w:sz w:val="24"/>
          <w:szCs w:val="24"/>
          <w:lang w:val="sr-Cyrl-CS"/>
        </w:rPr>
        <w:t>П</w:t>
      </w:r>
      <w:r w:rsidR="00ED0509" w:rsidRPr="00361497">
        <w:rPr>
          <w:rFonts w:ascii="Times New Roman" w:hAnsi="Times New Roman"/>
          <w:b/>
          <w:i/>
          <w:sz w:val="24"/>
          <w:szCs w:val="24"/>
          <w:lang w:val="sr-Cyrl-CS"/>
        </w:rPr>
        <w:t>О</w:t>
      </w:r>
      <w:r>
        <w:rPr>
          <w:rFonts w:ascii="Times New Roman" w:hAnsi="Times New Roman"/>
          <w:b/>
          <w:i/>
          <w:sz w:val="24"/>
          <w:szCs w:val="24"/>
          <w:lang w:val="sr-Cyrl-CS"/>
        </w:rPr>
        <w:t>Н</w:t>
      </w:r>
      <w:r w:rsidR="004E34C8">
        <w:rPr>
          <w:rFonts w:ascii="Times New Roman" w:hAnsi="Times New Roman"/>
          <w:b/>
          <w:i/>
          <w:sz w:val="24"/>
          <w:szCs w:val="24"/>
          <w:lang w:val="sr-Cyrl-CS"/>
        </w:rPr>
        <w:t>У</w:t>
      </w:r>
      <w:r w:rsidR="00A5645E" w:rsidRPr="00361497">
        <w:rPr>
          <w:rFonts w:ascii="Times New Roman" w:hAnsi="Times New Roman"/>
          <w:b/>
          <w:i/>
          <w:sz w:val="24"/>
          <w:szCs w:val="24"/>
          <w:lang w:val="sr-Cyrl-CS"/>
        </w:rPr>
        <w:t>ДА МОРА ДА Б</w:t>
      </w:r>
      <w:r w:rsidR="004E34C8">
        <w:rPr>
          <w:rFonts w:ascii="Times New Roman" w:hAnsi="Times New Roman"/>
          <w:b/>
          <w:i/>
          <w:sz w:val="24"/>
          <w:szCs w:val="24"/>
          <w:lang w:val="sr-Cyrl-CS"/>
        </w:rPr>
        <w:t>У</w:t>
      </w:r>
      <w:r w:rsidR="00A5645E" w:rsidRPr="00361497">
        <w:rPr>
          <w:rFonts w:ascii="Times New Roman" w:hAnsi="Times New Roman"/>
          <w:b/>
          <w:i/>
          <w:sz w:val="24"/>
          <w:szCs w:val="24"/>
          <w:lang w:val="sr-Cyrl-CS"/>
        </w:rPr>
        <w:t xml:space="preserve">ДЕ </w:t>
      </w:r>
      <w:r>
        <w:rPr>
          <w:rFonts w:ascii="Times New Roman" w:hAnsi="Times New Roman"/>
          <w:b/>
          <w:i/>
          <w:sz w:val="24"/>
          <w:szCs w:val="24"/>
          <w:lang w:val="sr-Cyrl-CS"/>
        </w:rPr>
        <w:t>П</w:t>
      </w:r>
      <w:r w:rsidR="00A5645E" w:rsidRPr="00361497">
        <w:rPr>
          <w:rFonts w:ascii="Times New Roman" w:hAnsi="Times New Roman"/>
          <w:b/>
          <w:i/>
          <w:sz w:val="24"/>
          <w:szCs w:val="24"/>
          <w:lang w:val="sr-Cyrl-CS"/>
        </w:rPr>
        <w:t>ОД</w:t>
      </w:r>
      <w:r>
        <w:rPr>
          <w:rFonts w:ascii="Times New Roman" w:hAnsi="Times New Roman"/>
          <w:b/>
          <w:i/>
          <w:sz w:val="24"/>
          <w:szCs w:val="24"/>
          <w:lang w:val="sr-Cyrl-CS"/>
        </w:rPr>
        <w:t>Н</w:t>
      </w:r>
      <w:r w:rsidR="00A5645E" w:rsidRPr="00361497">
        <w:rPr>
          <w:rFonts w:ascii="Times New Roman" w:hAnsi="Times New Roman"/>
          <w:b/>
          <w:i/>
          <w:sz w:val="24"/>
          <w:szCs w:val="24"/>
          <w:lang w:val="sr-Cyrl-CS"/>
        </w:rPr>
        <w:t xml:space="preserve">ЕТА </w:t>
      </w:r>
      <w:r w:rsidR="00AD5E62">
        <w:rPr>
          <w:rFonts w:ascii="Times New Roman" w:hAnsi="Times New Roman"/>
          <w:b/>
          <w:i/>
          <w:sz w:val="24"/>
          <w:szCs w:val="24"/>
          <w:lang w:val="sr-Cyrl-CS"/>
        </w:rPr>
        <w:t>И</w:t>
      </w:r>
      <w:r w:rsidR="00A5645E" w:rsidRPr="00361497">
        <w:rPr>
          <w:rFonts w:ascii="Times New Roman" w:hAnsi="Times New Roman"/>
          <w:b/>
          <w:i/>
          <w:sz w:val="24"/>
          <w:szCs w:val="24"/>
          <w:lang w:val="sr-Cyrl-CS"/>
        </w:rPr>
        <w:t xml:space="preserve"> СА</w:t>
      </w:r>
      <w:r w:rsidR="00366654" w:rsidRPr="00361497">
        <w:rPr>
          <w:rFonts w:ascii="Times New Roman" w:hAnsi="Times New Roman"/>
          <w:b/>
          <w:i/>
          <w:sz w:val="24"/>
          <w:szCs w:val="24"/>
          <w:lang w:val="sr-Cyrl-CS"/>
        </w:rPr>
        <w:t>Ч</w:t>
      </w:r>
      <w:r w:rsidR="00AD5E62">
        <w:rPr>
          <w:rFonts w:ascii="Times New Roman" w:hAnsi="Times New Roman"/>
          <w:b/>
          <w:i/>
          <w:sz w:val="24"/>
          <w:szCs w:val="24"/>
          <w:lang w:val="sr-Cyrl-CS"/>
        </w:rPr>
        <w:t>И</w:t>
      </w:r>
      <w:r w:rsidR="00A5645E" w:rsidRPr="00361497">
        <w:rPr>
          <w:rFonts w:ascii="Times New Roman" w:hAnsi="Times New Roman"/>
          <w:b/>
          <w:i/>
          <w:sz w:val="24"/>
          <w:szCs w:val="24"/>
          <w:lang w:val="sr-Cyrl-CS"/>
        </w:rPr>
        <w:t>Њ</w:t>
      </w:r>
      <w:r w:rsidR="00ED0509" w:rsidRPr="00361497">
        <w:rPr>
          <w:rFonts w:ascii="Times New Roman" w:hAnsi="Times New Roman"/>
          <w:b/>
          <w:i/>
          <w:sz w:val="24"/>
          <w:szCs w:val="24"/>
          <w:lang w:val="sr-Cyrl-CS"/>
        </w:rPr>
        <w:t>Е</w:t>
      </w:r>
      <w:r>
        <w:rPr>
          <w:rFonts w:ascii="Times New Roman" w:hAnsi="Times New Roman"/>
          <w:b/>
          <w:i/>
          <w:sz w:val="24"/>
          <w:szCs w:val="24"/>
          <w:lang w:val="sr-Cyrl-CS"/>
        </w:rPr>
        <w:t>Н</w:t>
      </w:r>
      <w:r w:rsidR="00ED0509" w:rsidRPr="00361497">
        <w:rPr>
          <w:rFonts w:ascii="Times New Roman" w:hAnsi="Times New Roman"/>
          <w:b/>
          <w:i/>
          <w:sz w:val="24"/>
          <w:szCs w:val="24"/>
          <w:lang w:val="sr-Cyrl-CS"/>
        </w:rPr>
        <w:t>А</w:t>
      </w:r>
    </w:p>
    <w:p w:rsidR="00ED0509" w:rsidRPr="00D52D85" w:rsidRDefault="001F621C" w:rsidP="004D606E">
      <w:pPr>
        <w:spacing w:after="0"/>
        <w:ind w:firstLine="720"/>
        <w:jc w:val="both"/>
        <w:rPr>
          <w:rFonts w:ascii="Times New Roman" w:hAnsi="Times New Roman"/>
          <w:sz w:val="24"/>
          <w:szCs w:val="24"/>
          <w:lang w:val="sr-Cyrl-CS"/>
        </w:rPr>
      </w:pPr>
      <w:r>
        <w:rPr>
          <w:rFonts w:ascii="Times New Roman" w:hAnsi="Times New Roman"/>
          <w:sz w:val="24"/>
          <w:szCs w:val="24"/>
          <w:lang w:val="sr-Cyrl-CS"/>
        </w:rPr>
        <w:t>П</w:t>
      </w:r>
      <w:r w:rsidR="00ED0509" w:rsidRPr="00361497">
        <w:rPr>
          <w:rFonts w:ascii="Times New Roman" w:hAnsi="Times New Roman"/>
          <w:sz w:val="24"/>
          <w:szCs w:val="24"/>
          <w:lang w:val="sr-Cyrl-CS"/>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AA2BFB" w:rsidRPr="00361497">
        <w:rPr>
          <w:rFonts w:ascii="Times New Roman" w:hAnsi="Times New Roman"/>
          <w:sz w:val="24"/>
          <w:szCs w:val="24"/>
          <w:lang w:val="sr-Cyrl-CS"/>
        </w:rPr>
        <w:t xml:space="preserve"> </w:t>
      </w:r>
      <w:r w:rsidRPr="00D52D85">
        <w:rPr>
          <w:rFonts w:ascii="Times New Roman" w:hAnsi="Times New Roman"/>
          <w:sz w:val="24"/>
          <w:szCs w:val="24"/>
          <w:lang w:val="sr-Cyrl-CS"/>
        </w:rPr>
        <w:t>П</w:t>
      </w:r>
      <w:r w:rsidR="00AA2BFB" w:rsidRPr="00D52D85">
        <w:rPr>
          <w:rFonts w:ascii="Times New Roman" w:hAnsi="Times New Roman"/>
          <w:sz w:val="24"/>
          <w:szCs w:val="24"/>
          <w:lang w:val="sr-Cyrl-CS"/>
        </w:rPr>
        <w:t xml:space="preserve">онуде се достављају и у електронској форми (читљив скенирани документ на </w:t>
      </w:r>
      <w:r w:rsidR="00AD5E62" w:rsidRPr="00D52D85">
        <w:rPr>
          <w:rFonts w:ascii="Times New Roman" w:hAnsi="Times New Roman"/>
          <w:sz w:val="24"/>
          <w:szCs w:val="24"/>
        </w:rPr>
        <w:t>C</w:t>
      </w:r>
      <w:r w:rsidR="00AA2BFB" w:rsidRPr="00D52D85">
        <w:rPr>
          <w:rFonts w:ascii="Times New Roman" w:hAnsi="Times New Roman"/>
          <w:sz w:val="24"/>
          <w:szCs w:val="24"/>
        </w:rPr>
        <w:t>D</w:t>
      </w:r>
      <w:r w:rsidR="005601A8" w:rsidRPr="00D52D85">
        <w:rPr>
          <w:rFonts w:ascii="Times New Roman" w:hAnsi="Times New Roman"/>
          <w:sz w:val="24"/>
          <w:szCs w:val="24"/>
          <w:lang w:val="sr-Cyrl-CS"/>
        </w:rPr>
        <w:t xml:space="preserve">, </w:t>
      </w:r>
      <w:r w:rsidR="005601A8" w:rsidRPr="00D52D85">
        <w:rPr>
          <w:rFonts w:ascii="Times New Roman" w:hAnsi="Times New Roman"/>
          <w:sz w:val="24"/>
          <w:szCs w:val="24"/>
          <w:lang w:val="sr-Latn-CS"/>
        </w:rPr>
        <w:t>D</w:t>
      </w:r>
      <w:r w:rsidR="00AD5E62" w:rsidRPr="00D52D85">
        <w:rPr>
          <w:rFonts w:ascii="Times New Roman" w:hAnsi="Times New Roman"/>
          <w:sz w:val="24"/>
          <w:szCs w:val="24"/>
          <w:lang w:val="sr-Latn-CS"/>
        </w:rPr>
        <w:t>V</w:t>
      </w:r>
      <w:r w:rsidR="005601A8" w:rsidRPr="00D52D85">
        <w:rPr>
          <w:rFonts w:ascii="Times New Roman" w:hAnsi="Times New Roman"/>
          <w:sz w:val="24"/>
          <w:szCs w:val="24"/>
          <w:lang w:val="sr-Latn-CS"/>
        </w:rPr>
        <w:t xml:space="preserve">D </w:t>
      </w:r>
      <w:r w:rsidR="005601A8" w:rsidRPr="00D52D85">
        <w:rPr>
          <w:rFonts w:ascii="Times New Roman" w:hAnsi="Times New Roman"/>
          <w:sz w:val="24"/>
          <w:szCs w:val="24"/>
          <w:lang w:val="sr-Cyrl-CS"/>
        </w:rPr>
        <w:t xml:space="preserve">или </w:t>
      </w:r>
      <w:r w:rsidR="00696B73" w:rsidRPr="00D52D85">
        <w:rPr>
          <w:rFonts w:ascii="Times New Roman" w:hAnsi="Times New Roman"/>
          <w:sz w:val="24"/>
          <w:szCs w:val="24"/>
          <w:lang w:val="sr-Latn-CS"/>
        </w:rPr>
        <w:t>U</w:t>
      </w:r>
      <w:r w:rsidR="005601A8" w:rsidRPr="00D52D85">
        <w:rPr>
          <w:rFonts w:ascii="Times New Roman" w:hAnsi="Times New Roman"/>
          <w:sz w:val="24"/>
          <w:szCs w:val="24"/>
          <w:lang w:val="sr-Latn-CS"/>
        </w:rPr>
        <w:t>SB</w:t>
      </w:r>
      <w:r w:rsidR="00AA2BFB" w:rsidRPr="00D52D85">
        <w:rPr>
          <w:rFonts w:ascii="Times New Roman" w:hAnsi="Times New Roman"/>
          <w:sz w:val="24"/>
          <w:szCs w:val="24"/>
          <w:lang w:val="sr-Cyrl-CS"/>
        </w:rPr>
        <w:t>).</w:t>
      </w:r>
    </w:p>
    <w:p w:rsidR="00ED0509" w:rsidRPr="00361497" w:rsidRDefault="00ED0509" w:rsidP="00A5645E">
      <w:pPr>
        <w:spacing w:after="0"/>
        <w:jc w:val="both"/>
        <w:rPr>
          <w:rFonts w:ascii="Times New Roman" w:hAnsi="Times New Roman"/>
          <w:sz w:val="24"/>
          <w:szCs w:val="24"/>
          <w:lang w:val="sr-Cyrl-CS"/>
        </w:rPr>
      </w:pPr>
      <w:r w:rsidRPr="00D52D85">
        <w:rPr>
          <w:rFonts w:ascii="Times New Roman" w:hAnsi="Times New Roman"/>
          <w:sz w:val="24"/>
          <w:szCs w:val="24"/>
          <w:lang w:val="sr-Cyrl-CS"/>
        </w:rPr>
        <w:tab/>
      </w:r>
      <w:r w:rsidR="001F621C" w:rsidRPr="00D52D85">
        <w:rPr>
          <w:rFonts w:ascii="Times New Roman" w:hAnsi="Times New Roman"/>
          <w:sz w:val="24"/>
          <w:szCs w:val="24"/>
          <w:lang w:val="sr-Cyrl-CS"/>
        </w:rPr>
        <w:t>П</w:t>
      </w:r>
      <w:r w:rsidRPr="00D52D85">
        <w:rPr>
          <w:rFonts w:ascii="Times New Roman" w:hAnsi="Times New Roman"/>
          <w:sz w:val="24"/>
          <w:szCs w:val="24"/>
          <w:lang w:val="sr-Cyrl-CS"/>
        </w:rPr>
        <w:t>онуђач може да поднесе само једну понуду.</w:t>
      </w:r>
      <w:r w:rsidR="00D97944" w:rsidRPr="00D52D85">
        <w:rPr>
          <w:rFonts w:ascii="Times New Roman" w:hAnsi="Times New Roman"/>
          <w:sz w:val="24"/>
          <w:szCs w:val="24"/>
          <w:lang w:val="sr-Cyrl-CS"/>
        </w:rPr>
        <w:t xml:space="preserve"> Понуда треба да буде поднета скенирана на </w:t>
      </w:r>
      <w:r w:rsidR="00D97944" w:rsidRPr="00D52D85">
        <w:rPr>
          <w:rFonts w:ascii="Times New Roman" w:hAnsi="Times New Roman"/>
          <w:sz w:val="24"/>
          <w:szCs w:val="24"/>
        </w:rPr>
        <w:t>CD</w:t>
      </w:r>
      <w:r w:rsidR="00D97944" w:rsidRPr="00D52D85">
        <w:rPr>
          <w:rFonts w:ascii="Times New Roman" w:hAnsi="Times New Roman"/>
          <w:sz w:val="24"/>
          <w:szCs w:val="24"/>
          <w:lang w:val="sr-Cyrl-CS"/>
        </w:rPr>
        <w:t xml:space="preserve">, </w:t>
      </w:r>
      <w:r w:rsidR="00D97944" w:rsidRPr="00D52D85">
        <w:rPr>
          <w:rFonts w:ascii="Times New Roman" w:hAnsi="Times New Roman"/>
          <w:sz w:val="24"/>
          <w:szCs w:val="24"/>
          <w:lang w:val="sr-Latn-CS"/>
        </w:rPr>
        <w:t xml:space="preserve">DVD </w:t>
      </w:r>
      <w:r w:rsidR="00D97944" w:rsidRPr="00D52D85">
        <w:rPr>
          <w:rFonts w:ascii="Times New Roman" w:hAnsi="Times New Roman"/>
          <w:sz w:val="24"/>
          <w:szCs w:val="24"/>
          <w:lang w:val="sr-Cyrl-CS"/>
        </w:rPr>
        <w:t xml:space="preserve">или </w:t>
      </w:r>
      <w:r w:rsidR="00D97944" w:rsidRPr="00D52D85">
        <w:rPr>
          <w:rFonts w:ascii="Times New Roman" w:hAnsi="Times New Roman"/>
          <w:sz w:val="24"/>
          <w:szCs w:val="24"/>
          <w:lang w:val="sr-Latn-CS"/>
        </w:rPr>
        <w:t>USB</w:t>
      </w:r>
      <w:r w:rsidR="00D97944" w:rsidRPr="00D52D85">
        <w:rPr>
          <w:rFonts w:ascii="Times New Roman" w:hAnsi="Times New Roman"/>
          <w:sz w:val="24"/>
          <w:szCs w:val="24"/>
          <w:lang w:val="sr-Cyrl-CS"/>
        </w:rPr>
        <w:t xml:space="preserve"> и у папирном облику. У случају неслагања, папирна верзија понуде сматраће се важећом. Понуда која није поднета на </w:t>
      </w:r>
      <w:r w:rsidR="00D97944" w:rsidRPr="00D52D85">
        <w:rPr>
          <w:rFonts w:ascii="Times New Roman" w:hAnsi="Times New Roman"/>
          <w:sz w:val="24"/>
          <w:szCs w:val="24"/>
        </w:rPr>
        <w:t>CD</w:t>
      </w:r>
      <w:r w:rsidR="00D97944" w:rsidRPr="00D52D85">
        <w:rPr>
          <w:rFonts w:ascii="Times New Roman" w:hAnsi="Times New Roman"/>
          <w:sz w:val="24"/>
          <w:szCs w:val="24"/>
          <w:lang w:val="sr-Cyrl-CS"/>
        </w:rPr>
        <w:t xml:space="preserve">, </w:t>
      </w:r>
      <w:r w:rsidR="00D97944" w:rsidRPr="00D52D85">
        <w:rPr>
          <w:rFonts w:ascii="Times New Roman" w:hAnsi="Times New Roman"/>
          <w:sz w:val="24"/>
          <w:szCs w:val="24"/>
          <w:lang w:val="sr-Latn-CS"/>
        </w:rPr>
        <w:t xml:space="preserve">DVD </w:t>
      </w:r>
      <w:r w:rsidR="00D97944" w:rsidRPr="00D52D85">
        <w:rPr>
          <w:rFonts w:ascii="Times New Roman" w:hAnsi="Times New Roman"/>
          <w:sz w:val="24"/>
          <w:szCs w:val="24"/>
          <w:lang w:val="sr-Cyrl-CS"/>
        </w:rPr>
        <w:t xml:space="preserve">или </w:t>
      </w:r>
      <w:r w:rsidR="00D97944" w:rsidRPr="00D52D85">
        <w:rPr>
          <w:rFonts w:ascii="Times New Roman" w:hAnsi="Times New Roman"/>
          <w:sz w:val="24"/>
          <w:szCs w:val="24"/>
          <w:lang w:val="sr-Latn-CS"/>
        </w:rPr>
        <w:t>USB</w:t>
      </w:r>
      <w:r w:rsidR="00D97944" w:rsidRPr="00D52D85">
        <w:rPr>
          <w:rFonts w:ascii="Times New Roman" w:hAnsi="Times New Roman"/>
          <w:sz w:val="24"/>
          <w:szCs w:val="24"/>
          <w:lang w:val="sr-Cyrl-CS"/>
        </w:rPr>
        <w:t xml:space="preserve"> сматраће се неприхватљивом.</w:t>
      </w:r>
    </w:p>
    <w:p w:rsidR="00ED0509" w:rsidRPr="00361497" w:rsidRDefault="00ED0509"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П</w:t>
      </w:r>
      <w:r w:rsidRPr="00361497">
        <w:rPr>
          <w:rFonts w:ascii="Times New Roman" w:hAnsi="Times New Roman"/>
          <w:sz w:val="24"/>
          <w:szCs w:val="24"/>
          <w:lang w:val="sr-Cyrl-CS"/>
        </w:rPr>
        <w:t>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понуда. Све понуде које су поднете супротно овој забрани, </w:t>
      </w:r>
      <w:r w:rsidR="001F621C">
        <w:rPr>
          <w:rFonts w:ascii="Times New Roman" w:hAnsi="Times New Roman"/>
          <w:sz w:val="24"/>
          <w:szCs w:val="24"/>
          <w:lang w:val="sr-Cyrl-CS"/>
        </w:rPr>
        <w:t>Н</w:t>
      </w:r>
      <w:r w:rsidRPr="00361497">
        <w:rPr>
          <w:rFonts w:ascii="Times New Roman" w:hAnsi="Times New Roman"/>
          <w:sz w:val="24"/>
          <w:szCs w:val="24"/>
          <w:lang w:val="sr-Cyrl-CS"/>
        </w:rPr>
        <w:t>аручилац ће да одбије.</w:t>
      </w:r>
    </w:p>
    <w:p w:rsidR="00ED0509" w:rsidRPr="00361497" w:rsidRDefault="00A5645E"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4E34C8">
        <w:rPr>
          <w:rFonts w:ascii="Times New Roman" w:hAnsi="Times New Roman"/>
          <w:sz w:val="24"/>
          <w:szCs w:val="24"/>
          <w:lang w:val="sr-Cyrl-CS"/>
        </w:rPr>
        <w:t>У</w:t>
      </w:r>
      <w:r w:rsidRPr="00361497">
        <w:rPr>
          <w:rFonts w:ascii="Times New Roman" w:hAnsi="Times New Roman"/>
          <w:sz w:val="24"/>
          <w:szCs w:val="24"/>
          <w:lang w:val="sr-Cyrl-CS"/>
        </w:rPr>
        <w:t xml:space="preserve"> Обрасцу понуде </w:t>
      </w:r>
      <w:r w:rsidRPr="004D6658">
        <w:rPr>
          <w:rFonts w:ascii="Times New Roman" w:hAnsi="Times New Roman"/>
          <w:sz w:val="24"/>
          <w:szCs w:val="24"/>
          <w:lang w:val="sr-Cyrl-CS"/>
        </w:rPr>
        <w:t>(</w:t>
      </w:r>
      <w:r w:rsidR="001F621C" w:rsidRPr="004D6658">
        <w:rPr>
          <w:rFonts w:ascii="Times New Roman" w:hAnsi="Times New Roman"/>
          <w:sz w:val="24"/>
          <w:szCs w:val="24"/>
          <w:lang w:val="sr-Cyrl-CS"/>
        </w:rPr>
        <w:t>П</w:t>
      </w:r>
      <w:r w:rsidRPr="004D6658">
        <w:rPr>
          <w:rFonts w:ascii="Times New Roman" w:hAnsi="Times New Roman"/>
          <w:sz w:val="24"/>
          <w:szCs w:val="24"/>
          <w:lang w:val="sr-Cyrl-CS"/>
        </w:rPr>
        <w:t>оглављ</w:t>
      </w:r>
      <w:r w:rsidR="00ED0509" w:rsidRPr="004D6658">
        <w:rPr>
          <w:rFonts w:ascii="Times New Roman" w:hAnsi="Times New Roman"/>
          <w:sz w:val="24"/>
          <w:szCs w:val="24"/>
          <w:lang w:val="sr-Cyrl-CS"/>
        </w:rPr>
        <w:t xml:space="preserve">е </w:t>
      </w:r>
      <w:r w:rsidR="00AD5E62" w:rsidRPr="004D6658">
        <w:rPr>
          <w:rFonts w:ascii="Times New Roman" w:hAnsi="Times New Roman"/>
          <w:sz w:val="24"/>
          <w:szCs w:val="24"/>
        </w:rPr>
        <w:t>V</w:t>
      </w:r>
      <w:r w:rsidR="002D73CA" w:rsidRPr="004D6658">
        <w:rPr>
          <w:rFonts w:ascii="Times New Roman" w:hAnsi="Times New Roman"/>
          <w:sz w:val="24"/>
          <w:szCs w:val="24"/>
          <w:lang w:val="sr-Cyrl-CS"/>
        </w:rPr>
        <w:t>I</w:t>
      </w:r>
      <w:r w:rsidR="005025A4" w:rsidRPr="004D6658">
        <w:rPr>
          <w:rFonts w:ascii="Times New Roman" w:hAnsi="Times New Roman"/>
          <w:sz w:val="24"/>
          <w:szCs w:val="24"/>
          <w:lang w:val="sr-Cyrl-CS"/>
        </w:rPr>
        <w:t>.</w:t>
      </w:r>
      <w:r w:rsidR="00ED0509" w:rsidRPr="004D6658">
        <w:rPr>
          <w:rFonts w:ascii="Times New Roman" w:hAnsi="Times New Roman"/>
          <w:sz w:val="24"/>
          <w:szCs w:val="24"/>
          <w:lang w:val="sr-Cyrl-CS"/>
        </w:rPr>
        <w:t xml:space="preserve"> Конкурсне документације),</w:t>
      </w:r>
      <w:r w:rsidR="00ED0509" w:rsidRPr="00361497">
        <w:rPr>
          <w:rFonts w:ascii="Times New Roman" w:hAnsi="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0509" w:rsidRPr="00361497" w:rsidRDefault="00ED0509"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Н</w:t>
      </w:r>
      <w:r w:rsidRPr="00361497">
        <w:rPr>
          <w:rFonts w:ascii="Times New Roman" w:hAnsi="Times New Roman"/>
          <w:sz w:val="24"/>
          <w:szCs w:val="24"/>
          <w:lang w:val="sr-Cyrl-CS"/>
        </w:rPr>
        <w:t>а полеђини коверте или на кутији навести назив и адресу понуђача.</w:t>
      </w:r>
    </w:p>
    <w:p w:rsidR="00ED0509" w:rsidRPr="00361497" w:rsidRDefault="004E34C8" w:rsidP="00DB199F">
      <w:pPr>
        <w:spacing w:after="0"/>
        <w:jc w:val="both"/>
        <w:rPr>
          <w:rFonts w:ascii="Times New Roman" w:hAnsi="Times New Roman"/>
          <w:sz w:val="24"/>
          <w:szCs w:val="24"/>
          <w:lang w:val="sr-Cyrl-CS"/>
        </w:rPr>
      </w:pPr>
      <w:r>
        <w:rPr>
          <w:rFonts w:ascii="Times New Roman" w:hAnsi="Times New Roman"/>
          <w:sz w:val="24"/>
          <w:szCs w:val="24"/>
          <w:lang w:val="sr-Cyrl-CS"/>
        </w:rPr>
        <w:t>У</w:t>
      </w:r>
      <w:r w:rsidR="00ED0509" w:rsidRPr="00361497">
        <w:rPr>
          <w:rFonts w:ascii="Times New Roman" w:hAnsi="Times New Roman"/>
          <w:sz w:val="24"/>
          <w:szCs w:val="24"/>
          <w:lang w:val="sr-Cyrl-CS"/>
        </w:rPr>
        <w:t xml:space="preserve"> случају да понуду п</w:t>
      </w:r>
      <w:r w:rsidR="00192AA4" w:rsidRPr="00361497">
        <w:rPr>
          <w:rFonts w:ascii="Times New Roman" w:hAnsi="Times New Roman"/>
          <w:sz w:val="24"/>
          <w:szCs w:val="24"/>
          <w:lang w:val="sr-Cyrl-CS"/>
        </w:rPr>
        <w:t>односи група понуђача (</w:t>
      </w:r>
      <w:r w:rsidR="00DB199F" w:rsidRPr="00361497">
        <w:rPr>
          <w:rFonts w:ascii="Times New Roman" w:hAnsi="Times New Roman"/>
          <w:sz w:val="24"/>
          <w:szCs w:val="24"/>
          <w:lang w:val="sr-Cyrl-CS"/>
        </w:rPr>
        <w:t>заједничка понуда)</w:t>
      </w:r>
      <w:r w:rsidR="00ED0509" w:rsidRPr="00361497">
        <w:rPr>
          <w:rFonts w:ascii="Times New Roman" w:hAnsi="Times New Roman"/>
          <w:sz w:val="24"/>
          <w:szCs w:val="24"/>
          <w:lang w:val="sr-Cyrl-CS"/>
        </w:rPr>
        <w:t>, на коверти је потребно назначити да се се ради о групи понуђача и навести називе и адресу сви</w:t>
      </w:r>
      <w:r w:rsidR="00A04089">
        <w:rPr>
          <w:rFonts w:ascii="Times New Roman" w:hAnsi="Times New Roman"/>
          <w:sz w:val="24"/>
          <w:szCs w:val="24"/>
          <w:lang w:val="sr-Cyrl-CS"/>
        </w:rPr>
        <w:t>х</w:t>
      </w:r>
      <w:r w:rsidR="00ED0509" w:rsidRPr="00361497">
        <w:rPr>
          <w:rFonts w:ascii="Times New Roman" w:hAnsi="Times New Roman"/>
          <w:sz w:val="24"/>
          <w:szCs w:val="24"/>
          <w:lang w:val="sr-Cyrl-CS"/>
        </w:rPr>
        <w:t xml:space="preserve"> понуђача из групе понуђача. </w:t>
      </w:r>
    </w:p>
    <w:p w:rsidR="00972CF8" w:rsidRPr="00AD7018" w:rsidRDefault="00A5645E" w:rsidP="00AD7018">
      <w:pPr>
        <w:spacing w:after="0" w:line="240" w:lineRule="auto"/>
        <w:jc w:val="center"/>
        <w:rPr>
          <w:rFonts w:ascii="Times New Roman" w:eastAsia="Times New Roman" w:hAnsi="Times New Roman"/>
          <w:b/>
          <w:sz w:val="24"/>
          <w:szCs w:val="24"/>
          <w:lang w:val="ru-RU"/>
        </w:rPr>
      </w:pPr>
      <w:r w:rsidRPr="005F1B8C">
        <w:rPr>
          <w:rFonts w:ascii="Times New Roman" w:hAnsi="Times New Roman"/>
          <w:sz w:val="24"/>
          <w:szCs w:val="24"/>
          <w:lang w:val="sr-Cyrl-CS"/>
        </w:rPr>
        <w:tab/>
      </w:r>
      <w:r w:rsidR="001F621C" w:rsidRPr="005F1B8C">
        <w:rPr>
          <w:rFonts w:ascii="Times New Roman" w:hAnsi="Times New Roman"/>
          <w:sz w:val="24"/>
          <w:szCs w:val="24"/>
          <w:lang w:val="sr-Cyrl-CS"/>
        </w:rPr>
        <w:t>П</w:t>
      </w:r>
      <w:r w:rsidR="00EF3E79" w:rsidRPr="005F1B8C">
        <w:rPr>
          <w:rFonts w:ascii="Times New Roman" w:hAnsi="Times New Roman"/>
          <w:sz w:val="24"/>
          <w:szCs w:val="24"/>
          <w:lang w:val="sr-Cyrl-CS"/>
        </w:rPr>
        <w:t xml:space="preserve">онуду доставити на адресу </w:t>
      </w:r>
      <w:r w:rsidR="001F621C" w:rsidRPr="005F1B8C">
        <w:rPr>
          <w:rFonts w:ascii="Times New Roman" w:hAnsi="Times New Roman"/>
          <w:sz w:val="24"/>
          <w:szCs w:val="24"/>
          <w:lang w:val="sr-Cyrl-CS"/>
        </w:rPr>
        <w:t>Н</w:t>
      </w:r>
      <w:r w:rsidR="00EF3E79" w:rsidRPr="005F1B8C">
        <w:rPr>
          <w:rFonts w:ascii="Times New Roman" w:hAnsi="Times New Roman"/>
          <w:sz w:val="24"/>
          <w:szCs w:val="24"/>
          <w:lang w:val="sr-Cyrl-CS"/>
        </w:rPr>
        <w:t xml:space="preserve">аручиоца: </w:t>
      </w:r>
      <w:r w:rsidR="00696B73" w:rsidRPr="005F1B8C">
        <w:rPr>
          <w:rFonts w:ascii="Times New Roman" w:hAnsi="Times New Roman"/>
          <w:sz w:val="24"/>
          <w:szCs w:val="24"/>
          <w:lang w:val="sr-Cyrl-CS"/>
        </w:rPr>
        <w:t xml:space="preserve">Општина </w:t>
      </w:r>
      <w:r w:rsidR="00BB7C2E" w:rsidRPr="005F1B8C">
        <w:rPr>
          <w:rFonts w:ascii="Times New Roman" w:hAnsi="Times New Roman"/>
          <w:sz w:val="24"/>
          <w:szCs w:val="24"/>
          <w:lang w:val="sr-Cyrl-CS"/>
        </w:rPr>
        <w:t>Осечина</w:t>
      </w:r>
      <w:r w:rsidR="00696B73" w:rsidRPr="005F1B8C">
        <w:rPr>
          <w:rFonts w:ascii="Times New Roman" w:hAnsi="Times New Roman"/>
          <w:sz w:val="24"/>
          <w:szCs w:val="24"/>
          <w:lang w:val="sr-Cyrl-CS"/>
        </w:rPr>
        <w:t xml:space="preserve">, </w:t>
      </w:r>
      <w:r w:rsidR="00696B73" w:rsidRPr="005F1B8C">
        <w:rPr>
          <w:rFonts w:ascii="Times New Roman" w:hAnsi="Times New Roman"/>
          <w:bCs/>
          <w:sz w:val="24"/>
          <w:szCs w:val="24"/>
          <w:lang w:val="sr-Latn-CS"/>
        </w:rPr>
        <w:t xml:space="preserve"> </w:t>
      </w:r>
      <w:r w:rsidR="005F1B8C" w:rsidRPr="005F1B8C">
        <w:rPr>
          <w:rFonts w:ascii="Times New Roman" w:hAnsi="Times New Roman"/>
          <w:bCs/>
          <w:sz w:val="24"/>
          <w:szCs w:val="24"/>
          <w:lang w:val="sr-Cyrl-CS"/>
        </w:rPr>
        <w:t>Карађорђева</w:t>
      </w:r>
      <w:r w:rsidR="005F1B8C" w:rsidRPr="005F1B8C">
        <w:rPr>
          <w:rFonts w:ascii="Times New Roman" w:hAnsi="Times New Roman"/>
          <w:bCs/>
          <w:sz w:val="24"/>
          <w:szCs w:val="24"/>
          <w:lang w:val="sr-Latn-CS"/>
        </w:rPr>
        <w:t xml:space="preserve"> </w:t>
      </w:r>
      <w:r w:rsidR="005F1B8C" w:rsidRPr="002C440D">
        <w:rPr>
          <w:rFonts w:ascii="Times New Roman" w:hAnsi="Times New Roman"/>
          <w:bCs/>
          <w:sz w:val="24"/>
          <w:szCs w:val="24"/>
          <w:lang w:val="sr-Cyrl-CS"/>
        </w:rPr>
        <w:t>бр.</w:t>
      </w:r>
      <w:r w:rsidR="005F1B8C" w:rsidRPr="005F1B8C">
        <w:rPr>
          <w:rFonts w:ascii="Times New Roman" w:hAnsi="Times New Roman"/>
          <w:bCs/>
          <w:sz w:val="24"/>
          <w:szCs w:val="24"/>
          <w:lang w:val="sr-Cyrl-CS"/>
        </w:rPr>
        <w:t>78</w:t>
      </w:r>
      <w:r w:rsidR="00696B73" w:rsidRPr="005F1B8C">
        <w:rPr>
          <w:rFonts w:ascii="Times New Roman" w:hAnsi="Times New Roman"/>
          <w:bCs/>
          <w:sz w:val="24"/>
          <w:szCs w:val="24"/>
          <w:lang w:val="sr-Latn-CS"/>
        </w:rPr>
        <w:t>,</w:t>
      </w:r>
      <w:r w:rsidR="00EF3E79" w:rsidRPr="005F1B8C">
        <w:rPr>
          <w:rFonts w:ascii="Times New Roman" w:hAnsi="Times New Roman"/>
          <w:b/>
          <w:sz w:val="24"/>
          <w:szCs w:val="24"/>
          <w:lang w:val="sr-Cyrl-CS"/>
        </w:rPr>
        <w:t xml:space="preserve"> са назнаком </w:t>
      </w:r>
      <w:r w:rsidR="00EF3E79" w:rsidRPr="005F1B8C">
        <w:rPr>
          <w:rFonts w:ascii="Times New Roman" w:hAnsi="Times New Roman"/>
          <w:b/>
          <w:i/>
          <w:sz w:val="24"/>
          <w:szCs w:val="24"/>
          <w:lang w:val="sr-Cyrl-CS"/>
        </w:rPr>
        <w:t>„</w:t>
      </w:r>
      <w:r w:rsidR="00AD7018">
        <w:rPr>
          <w:rFonts w:ascii="Times New Roman" w:eastAsia="Times New Roman" w:hAnsi="Times New Roman"/>
          <w:b/>
          <w:sz w:val="24"/>
          <w:szCs w:val="24"/>
          <w:lang w:val="ru-RU"/>
        </w:rPr>
        <w:t>НАДЗОРА</w:t>
      </w:r>
      <w:r w:rsidR="00AD7018" w:rsidRPr="00146CD4">
        <w:rPr>
          <w:rFonts w:ascii="Times New Roman" w:eastAsia="Times New Roman" w:hAnsi="Times New Roman"/>
          <w:b/>
          <w:sz w:val="24"/>
          <w:szCs w:val="24"/>
          <w:lang w:val="ru-RU"/>
        </w:rPr>
        <w:t xml:space="preserve"> ИЗГРАДЊ</w:t>
      </w:r>
      <w:r w:rsidR="00AD7018">
        <w:rPr>
          <w:rFonts w:ascii="Times New Roman" w:eastAsia="Times New Roman" w:hAnsi="Times New Roman"/>
          <w:b/>
          <w:sz w:val="24"/>
          <w:szCs w:val="24"/>
          <w:lang w:val="ru-RU"/>
        </w:rPr>
        <w:t>Е</w:t>
      </w:r>
      <w:r w:rsidR="00AD7018" w:rsidRPr="00146CD4">
        <w:rPr>
          <w:rFonts w:ascii="Times New Roman" w:eastAsia="Times New Roman" w:hAnsi="Times New Roman"/>
          <w:b/>
          <w:sz w:val="24"/>
          <w:szCs w:val="24"/>
          <w:lang w:val="ru-RU"/>
        </w:rPr>
        <w:t xml:space="preserve"> КОТЛАРНИЦЕ НА </w:t>
      </w:r>
      <w:r w:rsidR="00AD7018">
        <w:rPr>
          <w:rFonts w:ascii="Times New Roman" w:eastAsia="Times New Roman" w:hAnsi="Times New Roman"/>
          <w:b/>
          <w:sz w:val="24"/>
          <w:szCs w:val="24"/>
          <w:lang w:val="sr-Cyrl-RS"/>
        </w:rPr>
        <w:t>ДРВНУ СЕЧКУ У ДВОРИШТУ ОШ „БРАЋА НЕДИЋ“,</w:t>
      </w:r>
      <w:r w:rsidR="00AD7018" w:rsidRPr="00146CD4">
        <w:rPr>
          <w:rFonts w:ascii="Times New Roman" w:eastAsia="Times New Roman" w:hAnsi="Times New Roman"/>
          <w:b/>
          <w:sz w:val="24"/>
          <w:szCs w:val="24"/>
          <w:lang w:val="ru-RU"/>
        </w:rPr>
        <w:t xml:space="preserve"> ТОПЛОВОДА </w:t>
      </w:r>
      <w:r w:rsidR="00AD7018">
        <w:rPr>
          <w:rFonts w:ascii="Times New Roman" w:eastAsia="Times New Roman" w:hAnsi="Times New Roman"/>
          <w:b/>
          <w:sz w:val="24"/>
          <w:szCs w:val="24"/>
          <w:lang w:val="ru-RU"/>
        </w:rPr>
        <w:t xml:space="preserve">И ТОПЛОТНИХ ПОДСТАНИЦА </w:t>
      </w:r>
      <w:r w:rsidR="00AD7018" w:rsidRPr="00146CD4">
        <w:rPr>
          <w:rFonts w:ascii="Times New Roman" w:eastAsia="Times New Roman" w:hAnsi="Times New Roman"/>
          <w:b/>
          <w:sz w:val="24"/>
          <w:szCs w:val="24"/>
          <w:lang w:val="ru-RU"/>
        </w:rPr>
        <w:t>У ОСЕЧИНИ</w:t>
      </w:r>
      <w:r w:rsidR="00EF3E79" w:rsidRPr="005F1B8C">
        <w:rPr>
          <w:rFonts w:ascii="Times New Roman" w:hAnsi="Times New Roman"/>
          <w:b/>
          <w:bCs/>
          <w:i/>
          <w:sz w:val="24"/>
          <w:szCs w:val="24"/>
          <w:lang w:val="sr-Latn-CS"/>
        </w:rPr>
        <w:t>,</w:t>
      </w:r>
      <w:r w:rsidR="00EF3E79" w:rsidRPr="005F1B8C">
        <w:rPr>
          <w:rFonts w:ascii="Times New Roman" w:hAnsi="Times New Roman"/>
          <w:b/>
          <w:i/>
          <w:sz w:val="24"/>
          <w:szCs w:val="24"/>
          <w:lang w:val="sr-Cyrl-CS"/>
        </w:rPr>
        <w:t xml:space="preserve"> </w:t>
      </w:r>
    </w:p>
    <w:p w:rsidR="00ED0509" w:rsidRPr="008D0213" w:rsidRDefault="00EF3E79" w:rsidP="000F487F">
      <w:pPr>
        <w:spacing w:after="0"/>
        <w:jc w:val="both"/>
        <w:rPr>
          <w:rFonts w:ascii="Times New Roman" w:hAnsi="Times New Roman"/>
          <w:b/>
          <w:color w:val="000000" w:themeColor="text1"/>
          <w:sz w:val="24"/>
          <w:szCs w:val="24"/>
          <w:lang w:val="sr-Cyrl-CS"/>
        </w:rPr>
      </w:pPr>
      <w:r w:rsidRPr="008D0213">
        <w:rPr>
          <w:rFonts w:ascii="Times New Roman" w:hAnsi="Times New Roman"/>
          <w:b/>
          <w:i/>
          <w:color w:val="000000" w:themeColor="text1"/>
          <w:sz w:val="24"/>
          <w:szCs w:val="24"/>
          <w:lang w:val="sr-Cyrl-CS"/>
        </w:rPr>
        <w:t>Ј</w:t>
      </w:r>
      <w:r w:rsidR="001F621C" w:rsidRPr="008D0213">
        <w:rPr>
          <w:rFonts w:ascii="Times New Roman" w:hAnsi="Times New Roman"/>
          <w:b/>
          <w:i/>
          <w:color w:val="000000" w:themeColor="text1"/>
          <w:sz w:val="24"/>
          <w:szCs w:val="24"/>
          <w:lang w:val="sr-Cyrl-CS"/>
        </w:rPr>
        <w:t>Н</w:t>
      </w:r>
      <w:r w:rsidRPr="008D0213">
        <w:rPr>
          <w:rFonts w:ascii="Times New Roman" w:hAnsi="Times New Roman"/>
          <w:b/>
          <w:i/>
          <w:color w:val="000000" w:themeColor="text1"/>
          <w:sz w:val="24"/>
          <w:szCs w:val="24"/>
          <w:lang w:val="sr-Cyrl-CS"/>
        </w:rPr>
        <w:t xml:space="preserve"> бр. </w:t>
      </w:r>
      <w:r w:rsidR="009A3F87" w:rsidRPr="008D0213">
        <w:rPr>
          <w:rFonts w:ascii="Times New Roman" w:hAnsi="Times New Roman"/>
          <w:b/>
          <w:i/>
          <w:color w:val="000000" w:themeColor="text1"/>
          <w:sz w:val="24"/>
          <w:szCs w:val="24"/>
          <w:lang w:val="sr-Latn-RS"/>
        </w:rPr>
        <w:t>404-</w:t>
      </w:r>
      <w:r w:rsidR="008D0213" w:rsidRPr="008D0213">
        <w:rPr>
          <w:rFonts w:ascii="Times New Roman" w:hAnsi="Times New Roman"/>
          <w:b/>
          <w:i/>
          <w:color w:val="000000" w:themeColor="text1"/>
          <w:sz w:val="24"/>
          <w:szCs w:val="24"/>
          <w:lang w:val="sr-Cyrl-RS"/>
        </w:rPr>
        <w:t>40</w:t>
      </w:r>
      <w:r w:rsidR="009A3F87" w:rsidRPr="008D0213">
        <w:rPr>
          <w:rFonts w:ascii="Times New Roman" w:hAnsi="Times New Roman"/>
          <w:b/>
          <w:i/>
          <w:color w:val="000000" w:themeColor="text1"/>
          <w:sz w:val="24"/>
          <w:szCs w:val="24"/>
          <w:lang w:val="sr-Latn-RS"/>
        </w:rPr>
        <w:t>/2019</w:t>
      </w:r>
      <w:r w:rsidR="00696B73" w:rsidRPr="008D0213">
        <w:rPr>
          <w:rFonts w:ascii="Times New Roman" w:hAnsi="Times New Roman"/>
          <w:color w:val="000000" w:themeColor="text1"/>
          <w:sz w:val="24"/>
          <w:szCs w:val="24"/>
          <w:lang w:val="sr-Latn-CS"/>
        </w:rPr>
        <w:t xml:space="preserve"> </w:t>
      </w:r>
      <w:r w:rsidR="001F621C" w:rsidRPr="008D0213">
        <w:rPr>
          <w:rFonts w:ascii="Times New Roman" w:hAnsi="Times New Roman"/>
          <w:b/>
          <w:i/>
          <w:color w:val="000000" w:themeColor="text1"/>
          <w:sz w:val="24"/>
          <w:szCs w:val="24"/>
          <w:lang w:val="sr-Cyrl-CS"/>
        </w:rPr>
        <w:t>Н</w:t>
      </w:r>
      <w:r w:rsidRPr="008D0213">
        <w:rPr>
          <w:rFonts w:ascii="Times New Roman" w:hAnsi="Times New Roman"/>
          <w:b/>
          <w:i/>
          <w:color w:val="000000" w:themeColor="text1"/>
          <w:sz w:val="24"/>
          <w:szCs w:val="24"/>
          <w:lang w:val="sr-Cyrl-CS"/>
        </w:rPr>
        <w:t>Е ОТ</w:t>
      </w:r>
      <w:r w:rsidR="00696B73" w:rsidRPr="008D0213">
        <w:rPr>
          <w:rFonts w:ascii="Times New Roman" w:hAnsi="Times New Roman"/>
          <w:b/>
          <w:i/>
          <w:color w:val="000000" w:themeColor="text1"/>
          <w:sz w:val="24"/>
          <w:szCs w:val="24"/>
          <w:lang w:val="sr-Cyrl-CS"/>
        </w:rPr>
        <w:t>В</w:t>
      </w:r>
      <w:r w:rsidRPr="008D0213">
        <w:rPr>
          <w:rFonts w:ascii="Times New Roman" w:hAnsi="Times New Roman"/>
          <w:b/>
          <w:i/>
          <w:color w:val="000000" w:themeColor="text1"/>
          <w:sz w:val="24"/>
          <w:szCs w:val="24"/>
          <w:lang w:val="sr-Cyrl-CS"/>
        </w:rPr>
        <w:t>АРАТ</w:t>
      </w:r>
      <w:r w:rsidR="002D73CA" w:rsidRPr="008D0213">
        <w:rPr>
          <w:rFonts w:ascii="Times New Roman" w:hAnsi="Times New Roman"/>
          <w:b/>
          <w:i/>
          <w:color w:val="000000" w:themeColor="text1"/>
          <w:sz w:val="24"/>
          <w:szCs w:val="24"/>
          <w:lang w:val="sr-Cyrl-CS"/>
        </w:rPr>
        <w:t>I</w:t>
      </w:r>
      <w:r w:rsidR="007B0A6D" w:rsidRPr="008D0213">
        <w:rPr>
          <w:rFonts w:ascii="Times New Roman" w:hAnsi="Times New Roman"/>
          <w:b/>
          <w:i/>
          <w:color w:val="000000" w:themeColor="text1"/>
          <w:sz w:val="24"/>
          <w:szCs w:val="24"/>
          <w:lang w:val="sr-Cyrl-CS"/>
        </w:rPr>
        <w:t>!</w:t>
      </w:r>
      <w:r w:rsidRPr="008D0213">
        <w:rPr>
          <w:rFonts w:ascii="Times New Roman" w:hAnsi="Times New Roman"/>
          <w:b/>
          <w:i/>
          <w:color w:val="000000" w:themeColor="text1"/>
          <w:sz w:val="24"/>
          <w:szCs w:val="24"/>
          <w:lang w:val="sr-Cyrl-CS"/>
        </w:rPr>
        <w:t>“.</w:t>
      </w:r>
    </w:p>
    <w:p w:rsidR="00ED0509" w:rsidRPr="008D0213" w:rsidRDefault="00A5645E" w:rsidP="000F487F">
      <w:pPr>
        <w:spacing w:after="0"/>
        <w:jc w:val="both"/>
        <w:rPr>
          <w:rFonts w:ascii="Times New Roman" w:hAnsi="Times New Roman"/>
          <w:b/>
          <w:color w:val="000000" w:themeColor="text1"/>
          <w:sz w:val="24"/>
          <w:szCs w:val="24"/>
          <w:lang w:val="sr-Cyrl-CS"/>
        </w:rPr>
      </w:pPr>
      <w:r w:rsidRPr="00AD7018">
        <w:rPr>
          <w:rFonts w:ascii="Times New Roman" w:hAnsi="Times New Roman"/>
          <w:color w:val="FF0000"/>
          <w:sz w:val="24"/>
          <w:szCs w:val="24"/>
          <w:lang w:val="sr-Cyrl-CS"/>
        </w:rPr>
        <w:tab/>
      </w:r>
      <w:r w:rsidR="001F621C" w:rsidRPr="008D0213">
        <w:rPr>
          <w:rFonts w:ascii="Times New Roman" w:hAnsi="Times New Roman"/>
          <w:color w:val="000000" w:themeColor="text1"/>
          <w:sz w:val="24"/>
          <w:szCs w:val="24"/>
          <w:lang w:val="sr-Cyrl-CS"/>
        </w:rPr>
        <w:t>П</w:t>
      </w:r>
      <w:r w:rsidR="00ED0509" w:rsidRPr="008D0213">
        <w:rPr>
          <w:rFonts w:ascii="Times New Roman" w:hAnsi="Times New Roman"/>
          <w:color w:val="000000" w:themeColor="text1"/>
          <w:sz w:val="24"/>
          <w:szCs w:val="24"/>
          <w:lang w:val="sr-Cyrl-CS"/>
        </w:rPr>
        <w:t>онуда се сма</w:t>
      </w:r>
      <w:r w:rsidRPr="008D0213">
        <w:rPr>
          <w:rFonts w:ascii="Times New Roman" w:hAnsi="Times New Roman"/>
          <w:color w:val="000000" w:themeColor="text1"/>
          <w:sz w:val="24"/>
          <w:szCs w:val="24"/>
          <w:lang w:val="sr-Cyrl-CS"/>
        </w:rPr>
        <w:t>тра благовременом, ако је примљ</w:t>
      </w:r>
      <w:r w:rsidR="00ED0509" w:rsidRPr="008D0213">
        <w:rPr>
          <w:rFonts w:ascii="Times New Roman" w:hAnsi="Times New Roman"/>
          <w:color w:val="000000" w:themeColor="text1"/>
          <w:sz w:val="24"/>
          <w:szCs w:val="24"/>
          <w:lang w:val="sr-Cyrl-CS"/>
        </w:rPr>
        <w:t xml:space="preserve">ена од стране </w:t>
      </w:r>
      <w:r w:rsidR="001F621C" w:rsidRPr="008D0213">
        <w:rPr>
          <w:rFonts w:ascii="Times New Roman" w:hAnsi="Times New Roman"/>
          <w:color w:val="000000" w:themeColor="text1"/>
          <w:sz w:val="24"/>
          <w:szCs w:val="24"/>
          <w:lang w:val="sr-Cyrl-CS"/>
        </w:rPr>
        <w:t>Н</w:t>
      </w:r>
      <w:r w:rsidR="00F77BA1" w:rsidRPr="008D0213">
        <w:rPr>
          <w:rFonts w:ascii="Times New Roman" w:hAnsi="Times New Roman"/>
          <w:color w:val="000000" w:themeColor="text1"/>
          <w:sz w:val="24"/>
          <w:szCs w:val="24"/>
          <w:lang w:val="sr-Cyrl-CS"/>
        </w:rPr>
        <w:t xml:space="preserve">аручиоца </w:t>
      </w:r>
      <w:r w:rsidR="000C0A9A" w:rsidRPr="008D0213">
        <w:rPr>
          <w:rFonts w:ascii="Times New Roman" w:hAnsi="Times New Roman"/>
          <w:b/>
          <w:color w:val="000000" w:themeColor="text1"/>
          <w:sz w:val="24"/>
          <w:szCs w:val="24"/>
          <w:lang w:val="sr-Cyrl-CS"/>
        </w:rPr>
        <w:t xml:space="preserve">до </w:t>
      </w:r>
      <w:r w:rsidR="00194DFE" w:rsidRPr="008D0213">
        <w:rPr>
          <w:rFonts w:ascii="Times New Roman" w:hAnsi="Times New Roman"/>
          <w:b/>
          <w:color w:val="000000" w:themeColor="text1"/>
          <w:sz w:val="24"/>
          <w:szCs w:val="24"/>
          <w:lang w:val="sr-Cyrl-CS"/>
        </w:rPr>
        <w:t>12</w:t>
      </w:r>
      <w:r w:rsidR="008D0213" w:rsidRPr="008D0213">
        <w:rPr>
          <w:rFonts w:ascii="Times New Roman" w:hAnsi="Times New Roman"/>
          <w:b/>
          <w:color w:val="000000" w:themeColor="text1"/>
          <w:sz w:val="24"/>
          <w:szCs w:val="24"/>
          <w:lang w:val="sr-Cyrl-CS"/>
        </w:rPr>
        <w:t>,30</w:t>
      </w:r>
      <w:r w:rsidR="00194DFE" w:rsidRPr="008D0213">
        <w:rPr>
          <w:rFonts w:ascii="Times New Roman" w:hAnsi="Times New Roman"/>
          <w:b/>
          <w:color w:val="000000" w:themeColor="text1"/>
          <w:sz w:val="24"/>
          <w:szCs w:val="24"/>
          <w:lang w:val="sr-Cyrl-CS"/>
        </w:rPr>
        <w:t xml:space="preserve"> часова </w:t>
      </w:r>
      <w:r w:rsidR="008D0213" w:rsidRPr="008D0213">
        <w:rPr>
          <w:rFonts w:ascii="Times New Roman" w:hAnsi="Times New Roman"/>
          <w:b/>
          <w:color w:val="000000" w:themeColor="text1"/>
          <w:sz w:val="24"/>
          <w:szCs w:val="24"/>
          <w:lang w:val="sr-Cyrl-CS"/>
        </w:rPr>
        <w:t>19</w:t>
      </w:r>
      <w:r w:rsidR="00194DFE" w:rsidRPr="008D0213">
        <w:rPr>
          <w:rFonts w:ascii="Times New Roman" w:hAnsi="Times New Roman"/>
          <w:b/>
          <w:color w:val="000000" w:themeColor="text1"/>
          <w:sz w:val="24"/>
          <w:szCs w:val="24"/>
          <w:lang w:val="sr-Cyrl-CS"/>
        </w:rPr>
        <w:t xml:space="preserve">.08.2019.год. </w:t>
      </w:r>
    </w:p>
    <w:p w:rsidR="00ED0509" w:rsidRPr="00361497" w:rsidRDefault="00A5645E" w:rsidP="000F487F">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Н</w:t>
      </w:r>
      <w:r w:rsidR="00ED0509" w:rsidRPr="00361497">
        <w:rPr>
          <w:rFonts w:ascii="Times New Roman" w:hAnsi="Times New Roman"/>
          <w:sz w:val="24"/>
          <w:szCs w:val="24"/>
          <w:lang w:val="sr-Cyrl-CS"/>
        </w:rPr>
        <w:t>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w:t>
      </w:r>
      <w:r w:rsidRPr="00361497">
        <w:rPr>
          <w:rFonts w:ascii="Times New Roman" w:hAnsi="Times New Roman"/>
          <w:sz w:val="24"/>
          <w:szCs w:val="24"/>
          <w:lang w:val="sr-Cyrl-CS"/>
        </w:rPr>
        <w:t xml:space="preserve">пећа. </w:t>
      </w:r>
      <w:r w:rsidR="004E34C8">
        <w:rPr>
          <w:rFonts w:ascii="Times New Roman" w:hAnsi="Times New Roman"/>
          <w:sz w:val="24"/>
          <w:szCs w:val="24"/>
          <w:lang w:val="sr-Cyrl-CS"/>
        </w:rPr>
        <w:t>У</w:t>
      </w:r>
      <w:r w:rsidRPr="00361497">
        <w:rPr>
          <w:rFonts w:ascii="Times New Roman" w:hAnsi="Times New Roman"/>
          <w:sz w:val="24"/>
          <w:szCs w:val="24"/>
          <w:lang w:val="sr-Cyrl-CS"/>
        </w:rPr>
        <w:t>колико је понуда достављ</w:t>
      </w:r>
      <w:r w:rsidR="00ED0509" w:rsidRPr="00361497">
        <w:rPr>
          <w:rFonts w:ascii="Times New Roman" w:hAnsi="Times New Roman"/>
          <w:sz w:val="24"/>
          <w:szCs w:val="24"/>
          <w:lang w:val="sr-Cyrl-CS"/>
        </w:rPr>
        <w:t xml:space="preserve">ена непосредно,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00ED0509" w:rsidRPr="00361497">
        <w:rPr>
          <w:rFonts w:ascii="Times New Roman" w:hAnsi="Times New Roman"/>
          <w:sz w:val="24"/>
          <w:szCs w:val="24"/>
          <w:lang w:val="sr-Cyrl-CS"/>
        </w:rPr>
        <w:t xml:space="preserve">ће понуђачу предати потврду пријема понуде. </w:t>
      </w:r>
      <w:r w:rsidR="004E34C8">
        <w:rPr>
          <w:rFonts w:ascii="Times New Roman" w:hAnsi="Times New Roman"/>
          <w:sz w:val="24"/>
          <w:szCs w:val="24"/>
          <w:lang w:val="sr-Cyrl-CS"/>
        </w:rPr>
        <w:t>У</w:t>
      </w:r>
      <w:r w:rsidR="00ED0509" w:rsidRPr="00361497">
        <w:rPr>
          <w:rFonts w:ascii="Times New Roman" w:hAnsi="Times New Roman"/>
          <w:sz w:val="24"/>
          <w:szCs w:val="24"/>
          <w:lang w:val="sr-Cyrl-CS"/>
        </w:rPr>
        <w:t xml:space="preserve"> потврди пријема понуде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00ED0509" w:rsidRPr="00361497">
        <w:rPr>
          <w:rFonts w:ascii="Times New Roman" w:hAnsi="Times New Roman"/>
          <w:sz w:val="24"/>
          <w:szCs w:val="24"/>
          <w:lang w:val="sr-Cyrl-CS"/>
        </w:rPr>
        <w:t>ће навести датум и сат пријема понуде.</w:t>
      </w:r>
    </w:p>
    <w:p w:rsidR="00ED0509" w:rsidRPr="00361497" w:rsidRDefault="00ED0509" w:rsidP="002D0ABD">
      <w:pPr>
        <w:spacing w:after="0"/>
        <w:jc w:val="both"/>
        <w:rPr>
          <w:rFonts w:ascii="Times New Roman" w:hAnsi="Times New Roman"/>
          <w:sz w:val="24"/>
          <w:szCs w:val="24"/>
          <w:lang w:val="sr-Cyrl-CS"/>
        </w:rPr>
      </w:pPr>
      <w:r w:rsidRPr="00361497">
        <w:rPr>
          <w:rFonts w:ascii="Times New Roman" w:hAnsi="Times New Roman"/>
          <w:sz w:val="24"/>
          <w:szCs w:val="24"/>
          <w:lang w:val="sr-Cyrl-CS"/>
        </w:rPr>
        <w:lastRenderedPageBreak/>
        <w:tab/>
      </w:r>
      <w:r w:rsidR="001F621C">
        <w:rPr>
          <w:rFonts w:ascii="Times New Roman" w:hAnsi="Times New Roman"/>
          <w:sz w:val="24"/>
          <w:szCs w:val="24"/>
          <w:lang w:val="sr-Cyrl-CS"/>
        </w:rPr>
        <w:t>П</w:t>
      </w:r>
      <w:r w:rsidRPr="00361497">
        <w:rPr>
          <w:rFonts w:ascii="Times New Roman" w:hAnsi="Times New Roman"/>
          <w:sz w:val="24"/>
          <w:szCs w:val="24"/>
          <w:lang w:val="sr-Cyrl-CS"/>
        </w:rPr>
        <w:t xml:space="preserve">онуда коју </w:t>
      </w:r>
      <w:r w:rsidR="001F621C">
        <w:rPr>
          <w:rFonts w:ascii="Times New Roman" w:hAnsi="Times New Roman"/>
          <w:sz w:val="24"/>
          <w:szCs w:val="24"/>
          <w:lang w:val="sr-Cyrl-CS"/>
        </w:rPr>
        <w:t>Н</w:t>
      </w:r>
      <w:r w:rsidR="00F77BA1" w:rsidRPr="00361497">
        <w:rPr>
          <w:rFonts w:ascii="Times New Roman" w:hAnsi="Times New Roman"/>
          <w:sz w:val="24"/>
          <w:szCs w:val="24"/>
          <w:lang w:val="sr-Cyrl-CS"/>
        </w:rPr>
        <w:t xml:space="preserve">аручилац </w:t>
      </w:r>
      <w:r w:rsidRPr="00361497">
        <w:rPr>
          <w:rFonts w:ascii="Times New Roman" w:hAnsi="Times New Roman"/>
          <w:sz w:val="24"/>
          <w:szCs w:val="24"/>
          <w:lang w:val="sr-Cyrl-CS"/>
        </w:rPr>
        <w:t>није примио у року одређеном за подношење понуда, односно која је прим</w:t>
      </w:r>
      <w:r w:rsidR="002F6FC0" w:rsidRPr="00361497">
        <w:rPr>
          <w:rFonts w:ascii="Times New Roman" w:hAnsi="Times New Roman"/>
          <w:sz w:val="24"/>
          <w:szCs w:val="24"/>
          <w:lang w:val="sr-Cyrl-CS"/>
        </w:rPr>
        <w:t>љ</w:t>
      </w:r>
      <w:r w:rsidRPr="00361497">
        <w:rPr>
          <w:rFonts w:ascii="Times New Roman" w:hAnsi="Times New Roman"/>
          <w:sz w:val="24"/>
          <w:szCs w:val="24"/>
          <w:lang w:val="sr-Cyrl-CS"/>
        </w:rPr>
        <w:t>ена по истеку дана и сата до којег се могу поднети понуде, сматраће се неблаговременом.</w:t>
      </w:r>
    </w:p>
    <w:p w:rsidR="00ED0509" w:rsidRPr="00361497" w:rsidRDefault="00ED0509" w:rsidP="002D0ABD">
      <w:pPr>
        <w:spacing w:after="0"/>
        <w:jc w:val="both"/>
        <w:rPr>
          <w:rFonts w:ascii="Times New Roman" w:hAnsi="Times New Roman"/>
          <w:sz w:val="24"/>
          <w:szCs w:val="24"/>
          <w:lang w:val="sr-Cyrl-CS"/>
        </w:rPr>
      </w:pPr>
      <w:r w:rsidRPr="00361497">
        <w:rPr>
          <w:rFonts w:ascii="Times New Roman" w:hAnsi="Times New Roman"/>
          <w:sz w:val="24"/>
          <w:szCs w:val="24"/>
          <w:lang w:val="sr-Cyrl-CS"/>
        </w:rPr>
        <w:tab/>
      </w:r>
      <w:r w:rsidR="001F621C">
        <w:rPr>
          <w:rFonts w:ascii="Times New Roman" w:hAnsi="Times New Roman"/>
          <w:sz w:val="24"/>
          <w:szCs w:val="24"/>
          <w:lang w:val="sr-Cyrl-CS"/>
        </w:rPr>
        <w:t>П</w:t>
      </w:r>
      <w:r w:rsidRPr="00361497">
        <w:rPr>
          <w:rFonts w:ascii="Times New Roman" w:hAnsi="Times New Roman"/>
          <w:sz w:val="24"/>
          <w:szCs w:val="24"/>
          <w:lang w:val="sr-Cyrl-CS"/>
        </w:rPr>
        <w:t>онуда, поред докумената којима се доказује испуњеност обавезни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и додатни</w:t>
      </w:r>
      <w:r w:rsidR="00A04089">
        <w:rPr>
          <w:rFonts w:ascii="Times New Roman" w:hAnsi="Times New Roman"/>
          <w:sz w:val="24"/>
          <w:szCs w:val="24"/>
          <w:lang w:val="sr-Cyrl-CS"/>
        </w:rPr>
        <w:t>х</w:t>
      </w:r>
      <w:r w:rsidRPr="00361497">
        <w:rPr>
          <w:rFonts w:ascii="Times New Roman" w:hAnsi="Times New Roman"/>
          <w:sz w:val="24"/>
          <w:szCs w:val="24"/>
          <w:lang w:val="sr-Cyrl-CS"/>
        </w:rPr>
        <w:t xml:space="preserve"> услова, мора да садржи:</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понуде</w:t>
      </w:r>
      <w:bookmarkStart w:id="3" w:name="_Hlk513373431"/>
      <w:r w:rsidR="00AD5E62">
        <w:rPr>
          <w:rFonts w:ascii="Times New Roman" w:eastAsia="Times New Roman" w:hAnsi="Times New Roman"/>
          <w:sz w:val="24"/>
          <w:szCs w:val="24"/>
        </w:rPr>
        <w:t xml:space="preserve"> </w:t>
      </w:r>
      <w:r w:rsidR="00871F43">
        <w:rPr>
          <w:rFonts w:ascii="Times New Roman" w:eastAsia="Times New Roman" w:hAnsi="Times New Roman"/>
          <w:sz w:val="24"/>
          <w:szCs w:val="24"/>
        </w:rPr>
        <w:t>(образац 1)</w:t>
      </w:r>
      <w:bookmarkEnd w:id="3"/>
      <w:r w:rsidRPr="003624E3">
        <w:rPr>
          <w:rFonts w:ascii="Times New Roman" w:eastAsia="Times New Roman" w:hAnsi="Times New Roman"/>
          <w:sz w:val="24"/>
          <w:szCs w:val="24"/>
        </w:rPr>
        <w:t>,</w:t>
      </w:r>
    </w:p>
    <w:p w:rsidR="0028587E" w:rsidRPr="003624E3" w:rsidRDefault="0028587E"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изјаве о независној понуди</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2</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D70B49" w:rsidRPr="003624E3" w:rsidRDefault="00D70B49" w:rsidP="00F36BB0">
      <w:pPr>
        <w:numPr>
          <w:ilvl w:val="0"/>
          <w:numId w:val="25"/>
        </w:numPr>
        <w:spacing w:after="0" w:line="240" w:lineRule="auto"/>
        <w:jc w:val="both"/>
        <w:rPr>
          <w:rFonts w:ascii="Times New Roman" w:eastAsia="Times New Roman" w:hAnsi="Times New Roman"/>
          <w:sz w:val="24"/>
          <w:szCs w:val="24"/>
        </w:rPr>
      </w:pPr>
      <w:r w:rsidRPr="003624E3">
        <w:rPr>
          <w:rFonts w:ascii="Times New Roman" w:eastAsia="Times New Roman" w:hAnsi="Times New Roman"/>
          <w:sz w:val="24"/>
          <w:szCs w:val="24"/>
        </w:rPr>
        <w:t>образац трошкова припреме понуде</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3</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28587E" w:rsidRPr="003624E3" w:rsidRDefault="0028587E" w:rsidP="00F36BB0">
      <w:pPr>
        <w:numPr>
          <w:ilvl w:val="0"/>
          <w:numId w:val="25"/>
        </w:numPr>
        <w:spacing w:after="0"/>
        <w:ind w:left="1060" w:hanging="357"/>
        <w:jc w:val="both"/>
        <w:rPr>
          <w:rFonts w:ascii="Times New Roman" w:eastAsia="Times New Roman" w:hAnsi="Times New Roman"/>
          <w:sz w:val="24"/>
          <w:szCs w:val="24"/>
        </w:rPr>
      </w:pPr>
      <w:proofErr w:type="gramStart"/>
      <w:r w:rsidRPr="003624E3">
        <w:rPr>
          <w:rFonts w:ascii="Times New Roman" w:eastAsia="Times New Roman" w:hAnsi="Times New Roman"/>
          <w:sz w:val="24"/>
          <w:szCs w:val="24"/>
        </w:rPr>
        <w:t>образац</w:t>
      </w:r>
      <w:proofErr w:type="gramEnd"/>
      <w:r w:rsidRPr="003624E3">
        <w:rPr>
          <w:rFonts w:ascii="Times New Roman" w:eastAsia="Times New Roman" w:hAnsi="Times New Roman"/>
          <w:sz w:val="24"/>
          <w:szCs w:val="24"/>
        </w:rPr>
        <w:t xml:space="preserve"> изјаве о поштовању обавеза из члана 75. </w:t>
      </w:r>
      <w:proofErr w:type="gramStart"/>
      <w:r w:rsidRPr="003624E3">
        <w:rPr>
          <w:rFonts w:ascii="Times New Roman" w:eastAsia="Times New Roman" w:hAnsi="Times New Roman"/>
          <w:sz w:val="24"/>
          <w:szCs w:val="24"/>
        </w:rPr>
        <w:t>став</w:t>
      </w:r>
      <w:proofErr w:type="gramEnd"/>
      <w:r w:rsidRPr="003624E3">
        <w:rPr>
          <w:rFonts w:ascii="Times New Roman" w:eastAsia="Times New Roman" w:hAnsi="Times New Roman"/>
          <w:sz w:val="24"/>
          <w:szCs w:val="24"/>
        </w:rPr>
        <w:t xml:space="preserve"> 2. Закона</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260DFC">
        <w:rPr>
          <w:rFonts w:ascii="Times New Roman" w:eastAsia="Times New Roman" w:hAnsi="Times New Roman"/>
          <w:sz w:val="24"/>
          <w:szCs w:val="24"/>
        </w:rPr>
        <w:t>4</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модел уговора,</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образац структуре цене</w:t>
      </w:r>
      <w:r w:rsidR="00AD5E62">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7B7B49" w:rsidRPr="002D0ABD">
        <w:rPr>
          <w:rFonts w:ascii="Times New Roman" w:eastAsia="Times New Roman" w:hAnsi="Times New Roman"/>
          <w:sz w:val="24"/>
          <w:szCs w:val="24"/>
        </w:rPr>
        <w:t>5</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ED0509" w:rsidRPr="003624E3" w:rsidRDefault="00ED0509" w:rsidP="00F36BB0">
      <w:pPr>
        <w:numPr>
          <w:ilvl w:val="0"/>
          <w:numId w:val="25"/>
        </w:numPr>
        <w:spacing w:after="0"/>
        <w:ind w:left="1060" w:hanging="357"/>
        <w:jc w:val="both"/>
        <w:rPr>
          <w:rFonts w:ascii="Times New Roman" w:eastAsia="Times New Roman" w:hAnsi="Times New Roman"/>
          <w:sz w:val="24"/>
          <w:szCs w:val="24"/>
        </w:rPr>
      </w:pPr>
      <w:r w:rsidRPr="003624E3">
        <w:rPr>
          <w:rFonts w:ascii="Times New Roman" w:eastAsia="Times New Roman" w:hAnsi="Times New Roman"/>
          <w:sz w:val="24"/>
          <w:szCs w:val="24"/>
        </w:rPr>
        <w:t xml:space="preserve">образац Референтне листе и образац </w:t>
      </w:r>
      <w:r w:rsidR="001F621C">
        <w:rPr>
          <w:rFonts w:ascii="Times New Roman" w:eastAsia="Times New Roman" w:hAnsi="Times New Roman"/>
          <w:sz w:val="24"/>
          <w:szCs w:val="24"/>
        </w:rPr>
        <w:t>П</w:t>
      </w:r>
      <w:r w:rsidRPr="003624E3">
        <w:rPr>
          <w:rFonts w:ascii="Times New Roman" w:eastAsia="Times New Roman" w:hAnsi="Times New Roman"/>
          <w:sz w:val="24"/>
          <w:szCs w:val="24"/>
        </w:rPr>
        <w:t>отврде о раније реализованим уговорима</w:t>
      </w:r>
      <w:r w:rsidR="00007A9A">
        <w:rPr>
          <w:rFonts w:ascii="Times New Roman" w:eastAsia="Times New Roman" w:hAnsi="Times New Roman"/>
          <w:sz w:val="24"/>
          <w:szCs w:val="24"/>
        </w:rPr>
        <w:t xml:space="preserve"> </w:t>
      </w:r>
      <w:r w:rsidR="00260DFC" w:rsidRPr="00260DFC">
        <w:rPr>
          <w:rFonts w:ascii="Times New Roman" w:eastAsia="Times New Roman" w:hAnsi="Times New Roman"/>
          <w:sz w:val="24"/>
          <w:szCs w:val="24"/>
        </w:rPr>
        <w:t xml:space="preserve">(образац </w:t>
      </w:r>
      <w:r w:rsidR="005B3922">
        <w:rPr>
          <w:rFonts w:ascii="Times New Roman" w:eastAsia="Times New Roman" w:hAnsi="Times New Roman"/>
          <w:sz w:val="24"/>
          <w:szCs w:val="24"/>
          <w:lang w:val="sr-Cyrl-RS"/>
        </w:rPr>
        <w:t>6</w:t>
      </w:r>
      <w:r w:rsidR="00260DFC" w:rsidRPr="00260DFC">
        <w:rPr>
          <w:rFonts w:ascii="Times New Roman" w:eastAsia="Times New Roman" w:hAnsi="Times New Roman"/>
          <w:sz w:val="24"/>
          <w:szCs w:val="24"/>
        </w:rPr>
        <w:t>)</w:t>
      </w:r>
      <w:r w:rsidRPr="003624E3">
        <w:rPr>
          <w:rFonts w:ascii="Times New Roman" w:eastAsia="Times New Roman" w:hAnsi="Times New Roman"/>
          <w:sz w:val="24"/>
          <w:szCs w:val="24"/>
        </w:rPr>
        <w:t>,</w:t>
      </w:r>
    </w:p>
    <w:p w:rsidR="007B7B49" w:rsidRDefault="007B7B49" w:rsidP="00F36BB0">
      <w:pPr>
        <w:numPr>
          <w:ilvl w:val="0"/>
          <w:numId w:val="25"/>
        </w:numPr>
        <w:spacing w:after="0"/>
        <w:ind w:left="1060" w:hanging="357"/>
        <w:jc w:val="both"/>
        <w:rPr>
          <w:rFonts w:ascii="Times New Roman" w:eastAsia="Times New Roman" w:hAnsi="Times New Roman"/>
          <w:sz w:val="24"/>
          <w:szCs w:val="24"/>
        </w:rPr>
      </w:pPr>
      <w:r w:rsidRPr="007B7B49">
        <w:rPr>
          <w:rFonts w:ascii="Times New Roman" w:eastAsia="Times New Roman" w:hAnsi="Times New Roman"/>
          <w:sz w:val="24"/>
          <w:szCs w:val="24"/>
        </w:rPr>
        <w:t xml:space="preserve">образац </w:t>
      </w:r>
      <w:r w:rsidR="001F621C">
        <w:rPr>
          <w:rFonts w:ascii="Times New Roman" w:eastAsia="Times New Roman" w:hAnsi="Times New Roman"/>
          <w:sz w:val="24"/>
          <w:szCs w:val="24"/>
        </w:rPr>
        <w:t>П</w:t>
      </w:r>
      <w:r w:rsidRPr="007B7B49">
        <w:rPr>
          <w:rFonts w:ascii="Times New Roman" w:eastAsia="Times New Roman" w:hAnsi="Times New Roman"/>
          <w:sz w:val="24"/>
          <w:szCs w:val="24"/>
        </w:rPr>
        <w:t>отврде о реализацији раније закључени</w:t>
      </w:r>
      <w:r w:rsidR="00A04089">
        <w:rPr>
          <w:rFonts w:ascii="Times New Roman" w:eastAsia="Times New Roman" w:hAnsi="Times New Roman"/>
          <w:sz w:val="24"/>
          <w:szCs w:val="24"/>
        </w:rPr>
        <w:t>х</w:t>
      </w:r>
      <w:r w:rsidRPr="007B7B49">
        <w:rPr>
          <w:rFonts w:ascii="Times New Roman" w:eastAsia="Times New Roman" w:hAnsi="Times New Roman"/>
          <w:sz w:val="24"/>
          <w:szCs w:val="24"/>
        </w:rPr>
        <w:t xml:space="preserve"> уговора (образац </w:t>
      </w:r>
      <w:r w:rsidR="005B3922">
        <w:rPr>
          <w:rFonts w:ascii="Times New Roman" w:eastAsia="Times New Roman" w:hAnsi="Times New Roman"/>
          <w:sz w:val="24"/>
          <w:szCs w:val="24"/>
          <w:lang w:val="sr-Cyrl-RS"/>
        </w:rPr>
        <w:t>7</w:t>
      </w:r>
      <w:r w:rsidRPr="007B7B49">
        <w:rPr>
          <w:rFonts w:ascii="Times New Roman" w:eastAsia="Times New Roman" w:hAnsi="Times New Roman"/>
          <w:sz w:val="24"/>
          <w:szCs w:val="24"/>
        </w:rPr>
        <w:t>)</w:t>
      </w:r>
    </w:p>
    <w:p w:rsidR="0028587E" w:rsidRDefault="0028587E" w:rsidP="00F36BB0">
      <w:pPr>
        <w:numPr>
          <w:ilvl w:val="0"/>
          <w:numId w:val="25"/>
        </w:numPr>
        <w:spacing w:after="0"/>
        <w:ind w:left="1060" w:hanging="357"/>
        <w:jc w:val="both"/>
        <w:rPr>
          <w:rFonts w:ascii="Times New Roman" w:eastAsia="Times New Roman" w:hAnsi="Times New Roman"/>
          <w:sz w:val="24"/>
          <w:szCs w:val="24"/>
        </w:rPr>
      </w:pPr>
      <w:r w:rsidRPr="0028587E">
        <w:rPr>
          <w:rFonts w:ascii="Times New Roman" w:eastAsia="Times New Roman" w:hAnsi="Times New Roman"/>
          <w:sz w:val="24"/>
          <w:szCs w:val="24"/>
        </w:rPr>
        <w:t>образац изјаве о обиласку локације за извођење радова и извршеном увиду у постојећу документацију</w:t>
      </w:r>
      <w:r w:rsidR="000E6F14">
        <w:rPr>
          <w:rFonts w:ascii="Times New Roman" w:eastAsia="Times New Roman" w:hAnsi="Times New Roman"/>
          <w:sz w:val="24"/>
          <w:szCs w:val="24"/>
          <w:lang w:val="sr-Cyrl-CS"/>
        </w:rPr>
        <w:t xml:space="preserve"> </w:t>
      </w:r>
      <w:r w:rsidR="00260DFC" w:rsidRPr="00260DFC">
        <w:rPr>
          <w:rFonts w:ascii="Times New Roman" w:eastAsia="Times New Roman" w:hAnsi="Times New Roman"/>
          <w:sz w:val="24"/>
          <w:szCs w:val="24"/>
        </w:rPr>
        <w:t xml:space="preserve">(образац </w:t>
      </w:r>
      <w:r w:rsidR="005A49D5">
        <w:rPr>
          <w:rFonts w:ascii="Times New Roman" w:eastAsia="Times New Roman" w:hAnsi="Times New Roman"/>
          <w:sz w:val="24"/>
          <w:szCs w:val="24"/>
        </w:rPr>
        <w:t>8</w:t>
      </w:r>
      <w:r w:rsidR="00260DFC" w:rsidRPr="00260DFC">
        <w:rPr>
          <w:rFonts w:ascii="Times New Roman" w:eastAsia="Times New Roman" w:hAnsi="Times New Roman"/>
          <w:sz w:val="24"/>
          <w:szCs w:val="24"/>
        </w:rPr>
        <w:t>)</w:t>
      </w:r>
      <w:r w:rsidRPr="002D0ABD">
        <w:rPr>
          <w:rFonts w:ascii="Times New Roman" w:eastAsia="Times New Roman" w:hAnsi="Times New Roman"/>
          <w:sz w:val="24"/>
          <w:szCs w:val="24"/>
        </w:rPr>
        <w:t>,</w:t>
      </w:r>
    </w:p>
    <w:p w:rsidR="00ED0509" w:rsidRPr="00D72ACD" w:rsidRDefault="009211C3" w:rsidP="00F36BB0">
      <w:pPr>
        <w:numPr>
          <w:ilvl w:val="0"/>
          <w:numId w:val="25"/>
        </w:numPr>
        <w:spacing w:after="0"/>
        <w:ind w:left="1060" w:hanging="357"/>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w:t>
      </w:r>
      <w:r w:rsidRPr="00D72ACD">
        <w:rPr>
          <w:rFonts w:ascii="Times New Roman" w:eastAsia="Times New Roman" w:hAnsi="Times New Roman"/>
          <w:sz w:val="24"/>
          <w:szCs w:val="24"/>
          <w:lang w:val="sr-Cyrl-RS"/>
        </w:rPr>
        <w:t xml:space="preserve">меницу као </w:t>
      </w:r>
      <w:r w:rsidR="00ED0509" w:rsidRPr="00D72ACD">
        <w:rPr>
          <w:rFonts w:ascii="Times New Roman" w:eastAsia="Times New Roman" w:hAnsi="Times New Roman"/>
          <w:sz w:val="24"/>
          <w:szCs w:val="24"/>
          <w:lang w:val="sr-Cyrl-RS"/>
        </w:rPr>
        <w:t>гаранцију за озби</w:t>
      </w:r>
      <w:r w:rsidR="004F5072" w:rsidRPr="00D72ACD">
        <w:rPr>
          <w:rFonts w:ascii="Times New Roman" w:eastAsia="Times New Roman" w:hAnsi="Times New Roman"/>
          <w:sz w:val="24"/>
          <w:szCs w:val="24"/>
          <w:lang w:val="sr-Cyrl-RS"/>
        </w:rPr>
        <w:t>љ</w:t>
      </w:r>
      <w:r w:rsidR="00ED0509" w:rsidRPr="00D72ACD">
        <w:rPr>
          <w:rFonts w:ascii="Times New Roman" w:eastAsia="Times New Roman" w:hAnsi="Times New Roman"/>
          <w:sz w:val="24"/>
          <w:szCs w:val="24"/>
          <w:lang w:val="sr-Cyrl-RS"/>
        </w:rPr>
        <w:t>ност понуде,</w:t>
      </w:r>
    </w:p>
    <w:p w:rsidR="005D03A4" w:rsidRPr="00D52D85" w:rsidRDefault="005D03A4" w:rsidP="00F36BB0">
      <w:pPr>
        <w:numPr>
          <w:ilvl w:val="0"/>
          <w:numId w:val="25"/>
        </w:numPr>
        <w:spacing w:after="0"/>
        <w:ind w:left="1060" w:hanging="357"/>
        <w:jc w:val="both"/>
        <w:rPr>
          <w:rFonts w:ascii="Times New Roman" w:eastAsia="Times New Roman" w:hAnsi="Times New Roman"/>
          <w:sz w:val="24"/>
          <w:szCs w:val="24"/>
          <w:lang w:val="sr-Cyrl-RS"/>
        </w:rPr>
      </w:pPr>
      <w:bookmarkStart w:id="4" w:name="_Hlk523138913"/>
      <w:r w:rsidRPr="00D52D85">
        <w:rPr>
          <w:rFonts w:ascii="Times New Roman" w:eastAsia="Times New Roman" w:hAnsi="Times New Roman"/>
          <w:sz w:val="24"/>
          <w:szCs w:val="24"/>
          <w:lang w:val="sr-Cyrl-RS"/>
        </w:rPr>
        <w:t xml:space="preserve">комплетну понуду у електронској форми (читљив скенирани документ на </w:t>
      </w:r>
      <w:r w:rsidRPr="00D52D85">
        <w:rPr>
          <w:rFonts w:ascii="Times New Roman" w:eastAsia="Times New Roman" w:hAnsi="Times New Roman"/>
          <w:sz w:val="24"/>
          <w:szCs w:val="24"/>
        </w:rPr>
        <w:t>CD</w:t>
      </w:r>
      <w:r w:rsidRPr="00D52D85">
        <w:rPr>
          <w:rFonts w:ascii="Times New Roman" w:eastAsia="Times New Roman" w:hAnsi="Times New Roman"/>
          <w:sz w:val="24"/>
          <w:szCs w:val="24"/>
          <w:lang w:val="sr-Cyrl-RS"/>
        </w:rPr>
        <w:t xml:space="preserve">, </w:t>
      </w:r>
      <w:r w:rsidRPr="00D52D85">
        <w:rPr>
          <w:rFonts w:ascii="Times New Roman" w:eastAsia="Times New Roman" w:hAnsi="Times New Roman"/>
          <w:sz w:val="24"/>
          <w:szCs w:val="24"/>
        </w:rPr>
        <w:t>DVD</w:t>
      </w:r>
      <w:r w:rsidRPr="00D52D85">
        <w:rPr>
          <w:rFonts w:ascii="Times New Roman" w:eastAsia="Times New Roman" w:hAnsi="Times New Roman"/>
          <w:sz w:val="24"/>
          <w:szCs w:val="24"/>
          <w:lang w:val="sr-Cyrl-RS"/>
        </w:rPr>
        <w:t xml:space="preserve"> или </w:t>
      </w:r>
      <w:r w:rsidRPr="00D52D85">
        <w:rPr>
          <w:rFonts w:ascii="Times New Roman" w:eastAsia="Times New Roman" w:hAnsi="Times New Roman"/>
          <w:sz w:val="24"/>
          <w:szCs w:val="24"/>
        </w:rPr>
        <w:t>USB</w:t>
      </w:r>
      <w:r w:rsidRPr="00D52D85">
        <w:rPr>
          <w:rFonts w:ascii="Times New Roman" w:eastAsia="Times New Roman" w:hAnsi="Times New Roman"/>
          <w:sz w:val="24"/>
          <w:szCs w:val="24"/>
          <w:lang w:val="sr-Cyrl-RS"/>
        </w:rPr>
        <w:t>, комплетна понуда са свим траженим доказима),</w:t>
      </w:r>
    </w:p>
    <w:bookmarkEnd w:id="4"/>
    <w:p w:rsidR="009211C3" w:rsidRPr="004F7D23" w:rsidRDefault="009211C3" w:rsidP="002D0ABD">
      <w:pPr>
        <w:spacing w:after="0"/>
        <w:ind w:firstLine="703"/>
        <w:jc w:val="both"/>
        <w:rPr>
          <w:rFonts w:ascii="Times New Roman" w:hAnsi="Times New Roman"/>
          <w:sz w:val="24"/>
          <w:szCs w:val="24"/>
          <w:lang w:val="sr-Cyrl-RS"/>
        </w:rPr>
      </w:pPr>
    </w:p>
    <w:p w:rsidR="00ED0509" w:rsidRPr="004F7D23" w:rsidRDefault="001F621C"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П</w:t>
      </w:r>
      <w:r w:rsidR="00ED0509" w:rsidRPr="004F7D23">
        <w:rPr>
          <w:rFonts w:ascii="Times New Roman" w:hAnsi="Times New Roman"/>
          <w:sz w:val="24"/>
          <w:szCs w:val="24"/>
          <w:lang w:val="sr-Cyrl-RS"/>
        </w:rPr>
        <w:t>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ED0509" w:rsidRPr="004F7D23">
        <w:rPr>
          <w:rFonts w:ascii="Times New Roman" w:hAnsi="Times New Roman"/>
          <w:sz w:val="24"/>
          <w:szCs w:val="24"/>
          <w:lang w:val="sr-Cyrl-RS"/>
        </w:rPr>
        <w:t>Обрасце понуђач мора попунити читко, односно дужан је уписати податке у, за њи</w:t>
      </w:r>
      <w:r w:rsidR="00A04089" w:rsidRPr="004F7D23">
        <w:rPr>
          <w:rFonts w:ascii="Times New Roman" w:hAnsi="Times New Roman"/>
          <w:sz w:val="24"/>
          <w:szCs w:val="24"/>
          <w:lang w:val="sr-Cyrl-RS"/>
        </w:rPr>
        <w:t>х</w:t>
      </w:r>
      <w:r w:rsidR="00ED0509" w:rsidRPr="004F7D23">
        <w:rPr>
          <w:rFonts w:ascii="Times New Roman" w:hAnsi="Times New Roman"/>
          <w:sz w:val="24"/>
          <w:szCs w:val="24"/>
          <w:lang w:val="sr-Cyrl-RS"/>
        </w:rPr>
        <w:t xml:space="preserve"> предвиђена празна по</w:t>
      </w:r>
      <w:r w:rsidR="002F6FC0" w:rsidRPr="004F7D23">
        <w:rPr>
          <w:rFonts w:ascii="Times New Roman" w:hAnsi="Times New Roman"/>
          <w:sz w:val="24"/>
          <w:szCs w:val="24"/>
          <w:lang w:val="sr-Cyrl-RS"/>
        </w:rPr>
        <w:t>љ</w:t>
      </w:r>
      <w:r w:rsidR="00ED0509" w:rsidRPr="004F7D23">
        <w:rPr>
          <w:rFonts w:ascii="Times New Roman" w:hAnsi="Times New Roman"/>
          <w:sz w:val="24"/>
          <w:szCs w:val="24"/>
          <w:lang w:val="sr-Cyrl-RS"/>
        </w:rPr>
        <w:t xml:space="preserve">а или заокружити већ дате елементе у обрасцима, тако да обрасци буду у потпуности попуњени, а садржај јасан и недвосмилен. </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1F621C" w:rsidRPr="004F7D23">
        <w:rPr>
          <w:rFonts w:ascii="Times New Roman" w:hAnsi="Times New Roman"/>
          <w:sz w:val="24"/>
          <w:szCs w:val="24"/>
          <w:lang w:val="sr-Cyrl-RS"/>
        </w:rPr>
        <w:t>П</w:t>
      </w:r>
      <w:r w:rsidR="00ED0509" w:rsidRPr="004F7D23">
        <w:rPr>
          <w:rFonts w:ascii="Times New Roman" w:hAnsi="Times New Roman"/>
          <w:sz w:val="24"/>
          <w:szCs w:val="24"/>
          <w:lang w:val="sr-Cyrl-RS"/>
        </w:rPr>
        <w:t>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ED0509" w:rsidRPr="004F7D23" w:rsidRDefault="00A5645E" w:rsidP="0028587E">
      <w:pPr>
        <w:spacing w:after="0" w:line="240" w:lineRule="auto"/>
        <w:jc w:val="both"/>
        <w:rPr>
          <w:rFonts w:ascii="Times New Roman" w:hAnsi="Times New Roman"/>
          <w:b/>
          <w:sz w:val="24"/>
          <w:szCs w:val="24"/>
          <w:lang w:val="sr-Cyrl-RS"/>
        </w:rPr>
      </w:pPr>
      <w:r w:rsidRPr="004F7D23">
        <w:rPr>
          <w:rFonts w:ascii="Times New Roman" w:hAnsi="Times New Roman"/>
          <w:sz w:val="24"/>
          <w:szCs w:val="24"/>
          <w:lang w:val="sr-Cyrl-RS"/>
        </w:rPr>
        <w:tab/>
      </w:r>
      <w:r w:rsidR="001F621C" w:rsidRPr="004F7D23">
        <w:rPr>
          <w:rFonts w:ascii="Times New Roman" w:hAnsi="Times New Roman"/>
          <w:b/>
          <w:sz w:val="24"/>
          <w:szCs w:val="24"/>
          <w:lang w:val="sr-Cyrl-RS"/>
        </w:rPr>
        <w:t>П</w:t>
      </w:r>
      <w:r w:rsidR="00ED0509" w:rsidRPr="004F7D23">
        <w:rPr>
          <w:rFonts w:ascii="Times New Roman" w:hAnsi="Times New Roman"/>
          <w:b/>
          <w:sz w:val="24"/>
          <w:szCs w:val="24"/>
          <w:lang w:val="sr-Cyrl-RS"/>
        </w:rPr>
        <w:t>онуђач је дужан да доказе о испуњености услова и понуду преда у форми која онемогућава убацивање или уклањање поједини</w:t>
      </w:r>
      <w:r w:rsidR="00A04089" w:rsidRPr="004F7D23">
        <w:rPr>
          <w:rFonts w:ascii="Times New Roman" w:hAnsi="Times New Roman"/>
          <w:b/>
          <w:sz w:val="24"/>
          <w:szCs w:val="24"/>
          <w:lang w:val="sr-Cyrl-RS"/>
        </w:rPr>
        <w:t>х</w:t>
      </w:r>
      <w:r w:rsidR="00ED0509" w:rsidRPr="004F7D23">
        <w:rPr>
          <w:rFonts w:ascii="Times New Roman" w:hAnsi="Times New Roman"/>
          <w:b/>
          <w:sz w:val="24"/>
          <w:szCs w:val="24"/>
          <w:lang w:val="sr-Cyrl-RS"/>
        </w:rPr>
        <w:t xml:space="preserve"> докумената након отварања понуде (повезана јемствеником или на други начин). </w:t>
      </w:r>
    </w:p>
    <w:p w:rsidR="00ED0509" w:rsidRPr="004F7D23" w:rsidRDefault="00A5645E" w:rsidP="002D0ABD">
      <w:pPr>
        <w:spacing w:after="0"/>
        <w:ind w:firstLine="703"/>
        <w:jc w:val="both"/>
        <w:rPr>
          <w:rFonts w:ascii="Times New Roman" w:hAnsi="Times New Roman"/>
          <w:sz w:val="24"/>
          <w:szCs w:val="24"/>
          <w:lang w:val="sr-Cyrl-RS"/>
        </w:rPr>
      </w:pPr>
      <w:r w:rsidRPr="004F7D23">
        <w:rPr>
          <w:rFonts w:ascii="Times New Roman" w:hAnsi="Times New Roman"/>
          <w:sz w:val="24"/>
          <w:szCs w:val="24"/>
          <w:lang w:val="sr-Cyrl-RS"/>
        </w:rPr>
        <w:tab/>
      </w:r>
      <w:r w:rsidR="004E34C8" w:rsidRPr="004F7D23">
        <w:rPr>
          <w:rFonts w:ascii="Times New Roman" w:hAnsi="Times New Roman"/>
          <w:sz w:val="24"/>
          <w:szCs w:val="24"/>
          <w:lang w:val="sr-Cyrl-RS"/>
        </w:rPr>
        <w:t>У</w:t>
      </w:r>
      <w:r w:rsidR="00ED0509" w:rsidRPr="004F7D23">
        <w:rPr>
          <w:rFonts w:ascii="Times New Roman" w:hAnsi="Times New Roman"/>
          <w:sz w:val="24"/>
          <w:szCs w:val="24"/>
          <w:lang w:val="sr-Cyrl-RS"/>
        </w:rPr>
        <w:t>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C10E05"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јалном и кривичном одговорношћу (нпр. </w:t>
      </w:r>
      <w:r w:rsidR="00AD5E62"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зјава о независној понуди, </w:t>
      </w:r>
      <w:r w:rsidR="00AD5E62" w:rsidRPr="004F7D23">
        <w:rPr>
          <w:rFonts w:ascii="Times New Roman" w:hAnsi="Times New Roman"/>
          <w:sz w:val="24"/>
          <w:szCs w:val="24"/>
          <w:lang w:val="sr-Cyrl-RS"/>
        </w:rPr>
        <w:t>И</w:t>
      </w:r>
      <w:r w:rsidR="00ED0509" w:rsidRPr="004F7D23">
        <w:rPr>
          <w:rFonts w:ascii="Times New Roman" w:hAnsi="Times New Roman"/>
          <w:sz w:val="24"/>
          <w:szCs w:val="24"/>
          <w:lang w:val="sr-Cyrl-RS"/>
        </w:rPr>
        <w:t xml:space="preserve">зјава о поштовању обавеза из члана 75. став 2. Закона и сл.), који морају бити потписани </w:t>
      </w:r>
      <w:r w:rsidR="001B5CE3" w:rsidRPr="004F7D23">
        <w:rPr>
          <w:rFonts w:ascii="Times New Roman" w:hAnsi="Times New Roman"/>
          <w:sz w:val="24"/>
          <w:szCs w:val="24"/>
          <w:lang w:val="sr-Cyrl-RS"/>
        </w:rPr>
        <w:t>и оверени печатом од стране свак</w:t>
      </w:r>
      <w:r w:rsidR="00ED0509" w:rsidRPr="004F7D23">
        <w:rPr>
          <w:rFonts w:ascii="Times New Roman" w:hAnsi="Times New Roman"/>
          <w:sz w:val="24"/>
          <w:szCs w:val="24"/>
          <w:lang w:val="sr-Cyrl-RS"/>
        </w:rPr>
        <w:t xml:space="preserve">ог понуђача из групе понуђача. </w:t>
      </w:r>
    </w:p>
    <w:p w:rsidR="00ED0509" w:rsidRPr="00483986" w:rsidRDefault="00A5645E" w:rsidP="002D0ABD">
      <w:pPr>
        <w:spacing w:after="0"/>
        <w:ind w:firstLine="703"/>
        <w:jc w:val="both"/>
        <w:rPr>
          <w:rFonts w:ascii="Times New Roman" w:hAnsi="Times New Roman"/>
          <w:sz w:val="24"/>
          <w:szCs w:val="24"/>
        </w:rPr>
      </w:pPr>
      <w:r w:rsidRPr="004F7D23">
        <w:rPr>
          <w:rFonts w:ascii="Times New Roman" w:hAnsi="Times New Roman"/>
          <w:sz w:val="24"/>
          <w:szCs w:val="24"/>
          <w:lang w:val="sr-Cyrl-RS"/>
        </w:rPr>
        <w:tab/>
      </w:r>
      <w:r w:rsidR="004E34C8" w:rsidRPr="004F7D23">
        <w:rPr>
          <w:rFonts w:ascii="Times New Roman" w:hAnsi="Times New Roman"/>
          <w:sz w:val="24"/>
          <w:szCs w:val="24"/>
          <w:lang w:val="sr-Cyrl-RS"/>
        </w:rPr>
        <w:t>У</w:t>
      </w:r>
      <w:r w:rsidR="00ED0509" w:rsidRPr="004F7D23">
        <w:rPr>
          <w:rFonts w:ascii="Times New Roman" w:hAnsi="Times New Roman"/>
          <w:sz w:val="24"/>
          <w:szCs w:val="24"/>
          <w:lang w:val="sr-Cyrl-RS"/>
        </w:rPr>
        <w:t xml:space="preserve">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то треба да дефинишу споразумом којим се понуђачи из групе међусобно и према </w:t>
      </w:r>
      <w:r w:rsidR="001F621C" w:rsidRPr="004F7D23">
        <w:rPr>
          <w:rFonts w:ascii="Times New Roman" w:hAnsi="Times New Roman"/>
          <w:sz w:val="24"/>
          <w:szCs w:val="24"/>
          <w:lang w:val="sr-Cyrl-RS"/>
        </w:rPr>
        <w:t>Н</w:t>
      </w:r>
      <w:r w:rsidR="00F77BA1" w:rsidRPr="004F7D23">
        <w:rPr>
          <w:rFonts w:ascii="Times New Roman" w:hAnsi="Times New Roman"/>
          <w:sz w:val="24"/>
          <w:szCs w:val="24"/>
          <w:lang w:val="sr-Cyrl-RS"/>
        </w:rPr>
        <w:t xml:space="preserve">аручиоцу </w:t>
      </w:r>
      <w:r w:rsidR="00ED0509" w:rsidRPr="004F7D23">
        <w:rPr>
          <w:rFonts w:ascii="Times New Roman" w:hAnsi="Times New Roman"/>
          <w:sz w:val="24"/>
          <w:szCs w:val="24"/>
          <w:lang w:val="sr-Cyrl-RS"/>
        </w:rPr>
        <w:t xml:space="preserve">обавезују на извршење јавне набавке, а који чини саставни део заједничке понуде сагласно чл. 81. </w:t>
      </w:r>
      <w:r w:rsidR="00ED0509" w:rsidRPr="00483986">
        <w:rPr>
          <w:rFonts w:ascii="Times New Roman" w:hAnsi="Times New Roman"/>
          <w:sz w:val="24"/>
          <w:szCs w:val="24"/>
        </w:rPr>
        <w:t>Закона.</w:t>
      </w:r>
    </w:p>
    <w:p w:rsidR="008D0213" w:rsidRPr="008D0213" w:rsidRDefault="008D0213" w:rsidP="008D0213">
      <w:pPr>
        <w:pStyle w:val="ListParagraph"/>
        <w:jc w:val="both"/>
        <w:rPr>
          <w:rFonts w:ascii="Times New Roman" w:hAnsi="Times New Roman"/>
          <w:sz w:val="24"/>
          <w:szCs w:val="24"/>
          <w:lang w:val="sr-Cyrl-RS"/>
        </w:rPr>
      </w:pPr>
      <w:r w:rsidRPr="008D0213">
        <w:rPr>
          <w:rFonts w:ascii="Times New Roman" w:hAnsi="Times New Roman"/>
          <w:sz w:val="24"/>
          <w:szCs w:val="24"/>
          <w:lang w:val="sr-Cyrl-RS"/>
        </w:rPr>
        <w:t xml:space="preserve">У складу са Правилником о допуни Правилника о обавезним елементима конкурсне </w:t>
      </w:r>
    </w:p>
    <w:p w:rsidR="008D0213" w:rsidRPr="008D0213" w:rsidRDefault="008D0213" w:rsidP="008D0213">
      <w:pPr>
        <w:jc w:val="both"/>
        <w:rPr>
          <w:rFonts w:ascii="Times New Roman" w:hAnsi="Times New Roman"/>
          <w:sz w:val="24"/>
          <w:szCs w:val="24"/>
          <w:lang w:val="sr-Cyrl-RS"/>
        </w:rPr>
      </w:pPr>
      <w:r w:rsidRPr="008D0213">
        <w:rPr>
          <w:rFonts w:ascii="Times New Roman" w:hAnsi="Times New Roman"/>
          <w:sz w:val="24"/>
          <w:szCs w:val="24"/>
          <w:lang w:val="sr-Cyrl-RS"/>
        </w:rPr>
        <w:lastRenderedPageBreak/>
        <w:t>документације у поступцима јавних набавки и начину доказивања испуњености услова („Службени гласник РС“ број 41/19), приликом сачињавања понуде употреба печата није обавезна.</w:t>
      </w: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АРТ</w:t>
      </w:r>
      <w:r w:rsidR="00AD5E62">
        <w:rPr>
          <w:rFonts w:ascii="Times New Roman" w:hAnsi="Times New Roman"/>
          <w:b/>
          <w:i/>
          <w:sz w:val="24"/>
          <w:szCs w:val="24"/>
        </w:rPr>
        <w:t>И</w:t>
      </w:r>
      <w:r w:rsidR="00ED0509" w:rsidRPr="00483986">
        <w:rPr>
          <w:rFonts w:ascii="Times New Roman" w:hAnsi="Times New Roman"/>
          <w:b/>
          <w:i/>
          <w:sz w:val="24"/>
          <w:szCs w:val="24"/>
        </w:rPr>
        <w:t>ЈЕ</w:t>
      </w:r>
    </w:p>
    <w:p w:rsidR="00ED0509"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редмет ове јавне набавке није обликован по партијама. </w:t>
      </w:r>
    </w:p>
    <w:p w:rsidR="00F1477A" w:rsidRPr="00DD52B9"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 xml:space="preserve">ДА СА </w:t>
      </w:r>
      <w:r w:rsidR="00007A9A">
        <w:rPr>
          <w:rFonts w:ascii="Times New Roman" w:hAnsi="Times New Roman"/>
          <w:b/>
          <w:i/>
          <w:sz w:val="24"/>
          <w:szCs w:val="24"/>
        </w:rPr>
        <w:t>В</w:t>
      </w:r>
      <w:r w:rsidR="00ED0509" w:rsidRPr="00483986">
        <w:rPr>
          <w:rFonts w:ascii="Times New Roman" w:hAnsi="Times New Roman"/>
          <w:b/>
          <w:i/>
          <w:sz w:val="24"/>
          <w:szCs w:val="24"/>
        </w:rPr>
        <w:t>АР</w:t>
      </w:r>
      <w:r w:rsidR="00AD5E62">
        <w:rPr>
          <w:rFonts w:ascii="Times New Roman" w:hAnsi="Times New Roman"/>
          <w:b/>
          <w:i/>
          <w:sz w:val="24"/>
          <w:szCs w:val="24"/>
        </w:rPr>
        <w:t>И</w:t>
      </w:r>
      <w:r w:rsidR="00ED0509" w:rsidRPr="00483986">
        <w:rPr>
          <w:rFonts w:ascii="Times New Roman" w:hAnsi="Times New Roman"/>
          <w:b/>
          <w:i/>
          <w:sz w:val="24"/>
          <w:szCs w:val="24"/>
        </w:rPr>
        <w:t>ЈА</w:t>
      </w:r>
      <w:r>
        <w:rPr>
          <w:rFonts w:ascii="Times New Roman" w:hAnsi="Times New Roman"/>
          <w:b/>
          <w:i/>
          <w:sz w:val="24"/>
          <w:szCs w:val="24"/>
        </w:rPr>
        <w:t>Н</w:t>
      </w:r>
      <w:r w:rsidR="00ED0509" w:rsidRPr="00483986">
        <w:rPr>
          <w:rFonts w:ascii="Times New Roman" w:hAnsi="Times New Roman"/>
          <w:b/>
          <w:i/>
          <w:sz w:val="24"/>
          <w:szCs w:val="24"/>
        </w:rPr>
        <w:t>ТАМА</w:t>
      </w:r>
    </w:p>
    <w:p w:rsidR="00C10E05" w:rsidRPr="00DD52B9"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одношење понуде са варијантама није дозво</w:t>
      </w:r>
      <w:r w:rsidR="00C10E05" w:rsidRPr="00483986">
        <w:rPr>
          <w:rFonts w:ascii="Times New Roman" w:hAnsi="Times New Roman"/>
          <w:sz w:val="24"/>
          <w:szCs w:val="24"/>
        </w:rPr>
        <w:t>љ</w:t>
      </w:r>
      <w:r w:rsidR="00ED0509" w:rsidRPr="00483986">
        <w:rPr>
          <w:rFonts w:ascii="Times New Roman" w:hAnsi="Times New Roman"/>
          <w:sz w:val="24"/>
          <w:szCs w:val="24"/>
        </w:rPr>
        <w:t>ено.</w:t>
      </w:r>
    </w:p>
    <w:p w:rsidR="00F1477A" w:rsidRPr="00DD52B9"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ED0509" w:rsidRPr="00483986">
        <w:rPr>
          <w:rFonts w:ascii="Times New Roman" w:hAnsi="Times New Roman"/>
          <w:b/>
          <w:i/>
          <w:sz w:val="24"/>
          <w:szCs w:val="24"/>
        </w:rPr>
        <w:t>А</w:t>
      </w:r>
      <w:r w:rsidR="00366654" w:rsidRPr="00483986">
        <w:rPr>
          <w:rFonts w:ascii="Times New Roman" w:hAnsi="Times New Roman"/>
          <w:b/>
          <w:i/>
          <w:sz w:val="24"/>
          <w:szCs w:val="24"/>
        </w:rPr>
        <w:t>Ч</w:t>
      </w:r>
      <w:r w:rsidR="00AD5E62">
        <w:rPr>
          <w:rFonts w:ascii="Times New Roman" w:hAnsi="Times New Roman"/>
          <w:b/>
          <w:i/>
          <w:sz w:val="24"/>
          <w:szCs w:val="24"/>
        </w:rPr>
        <w:t>И</w:t>
      </w:r>
      <w:r>
        <w:rPr>
          <w:rFonts w:ascii="Times New Roman" w:hAnsi="Times New Roman"/>
          <w:b/>
          <w:i/>
          <w:sz w:val="24"/>
          <w:szCs w:val="24"/>
        </w:rPr>
        <w:t>Н</w:t>
      </w:r>
      <w:r w:rsidR="00ED0509" w:rsidRPr="00483986">
        <w:rPr>
          <w:rFonts w:ascii="Times New Roman" w:hAnsi="Times New Roman"/>
          <w:b/>
          <w:i/>
          <w:sz w:val="24"/>
          <w:szCs w:val="24"/>
        </w:rPr>
        <w:t xml:space="preserve"> </w:t>
      </w:r>
      <w:r w:rsidR="00AD5E62">
        <w:rPr>
          <w:rFonts w:ascii="Times New Roman" w:hAnsi="Times New Roman"/>
          <w:b/>
          <w:i/>
          <w:sz w:val="24"/>
          <w:szCs w:val="24"/>
        </w:rPr>
        <w:t>И</w:t>
      </w:r>
      <w:r w:rsidR="00ED0509" w:rsidRPr="00483986">
        <w:rPr>
          <w:rFonts w:ascii="Times New Roman" w:hAnsi="Times New Roman"/>
          <w:b/>
          <w:i/>
          <w:sz w:val="24"/>
          <w:szCs w:val="24"/>
        </w:rPr>
        <w:t>ЗМЕ</w:t>
      </w:r>
      <w:r>
        <w:rPr>
          <w:rFonts w:ascii="Times New Roman" w:hAnsi="Times New Roman"/>
          <w:b/>
          <w:i/>
          <w:sz w:val="24"/>
          <w:szCs w:val="24"/>
        </w:rPr>
        <w:t>Н</w:t>
      </w:r>
      <w:r w:rsidR="00ED0509" w:rsidRPr="00483986">
        <w:rPr>
          <w:rFonts w:ascii="Times New Roman" w:hAnsi="Times New Roman"/>
          <w:b/>
          <w:i/>
          <w:sz w:val="24"/>
          <w:szCs w:val="24"/>
        </w:rPr>
        <w:t>Е, ДО</w:t>
      </w:r>
      <w:r>
        <w:rPr>
          <w:rFonts w:ascii="Times New Roman" w:hAnsi="Times New Roman"/>
          <w:b/>
          <w:i/>
          <w:sz w:val="24"/>
          <w:szCs w:val="24"/>
        </w:rPr>
        <w:t>П</w:t>
      </w:r>
      <w:r w:rsidR="004E34C8">
        <w:rPr>
          <w:rFonts w:ascii="Times New Roman" w:hAnsi="Times New Roman"/>
          <w:b/>
          <w:i/>
          <w:sz w:val="24"/>
          <w:szCs w:val="24"/>
        </w:rPr>
        <w:t>У</w:t>
      </w:r>
      <w:r>
        <w:rPr>
          <w:rFonts w:ascii="Times New Roman" w:hAnsi="Times New Roman"/>
          <w:b/>
          <w:i/>
          <w:sz w:val="24"/>
          <w:szCs w:val="24"/>
        </w:rPr>
        <w:t>Н</w:t>
      </w:r>
      <w:r w:rsidR="00ED0509" w:rsidRPr="00483986">
        <w:rPr>
          <w:rFonts w:ascii="Times New Roman" w:hAnsi="Times New Roman"/>
          <w:b/>
          <w:i/>
          <w:sz w:val="24"/>
          <w:szCs w:val="24"/>
        </w:rPr>
        <w:t xml:space="preserve">Е </w:t>
      </w:r>
      <w:r w:rsidR="00AD5E62">
        <w:rPr>
          <w:rFonts w:ascii="Times New Roman" w:hAnsi="Times New Roman"/>
          <w:b/>
          <w:i/>
          <w:sz w:val="24"/>
          <w:szCs w:val="24"/>
        </w:rPr>
        <w:t>И</w:t>
      </w:r>
      <w:r w:rsidR="00ED0509" w:rsidRPr="00483986">
        <w:rPr>
          <w:rFonts w:ascii="Times New Roman" w:hAnsi="Times New Roman"/>
          <w:b/>
          <w:i/>
          <w:sz w:val="24"/>
          <w:szCs w:val="24"/>
        </w:rPr>
        <w:t xml:space="preserve"> О</w:t>
      </w:r>
      <w:r>
        <w:rPr>
          <w:rFonts w:ascii="Times New Roman" w:hAnsi="Times New Roman"/>
          <w:b/>
          <w:i/>
          <w:sz w:val="24"/>
          <w:szCs w:val="24"/>
        </w:rPr>
        <w:t>П</w:t>
      </w:r>
      <w:r w:rsidR="00ED0509" w:rsidRPr="00483986">
        <w:rPr>
          <w:rFonts w:ascii="Times New Roman" w:hAnsi="Times New Roman"/>
          <w:b/>
          <w:i/>
          <w:sz w:val="24"/>
          <w:szCs w:val="24"/>
        </w:rPr>
        <w:t>ОЗ</w:t>
      </w:r>
      <w:r w:rsidR="00AD5E62">
        <w:rPr>
          <w:rFonts w:ascii="Times New Roman" w:hAnsi="Times New Roman"/>
          <w:b/>
          <w:i/>
          <w:sz w:val="24"/>
          <w:szCs w:val="24"/>
        </w:rPr>
        <w:t>И</w:t>
      </w:r>
      <w:r w:rsidR="00007A9A">
        <w:rPr>
          <w:rFonts w:ascii="Times New Roman" w:hAnsi="Times New Roman"/>
          <w:b/>
          <w:i/>
          <w:sz w:val="24"/>
          <w:szCs w:val="24"/>
        </w:rPr>
        <w:t>В</w:t>
      </w:r>
      <w:r w:rsidR="00ED0509" w:rsidRPr="00483986">
        <w:rPr>
          <w:rFonts w:ascii="Times New Roman" w:hAnsi="Times New Roman"/>
          <w:b/>
          <w:i/>
          <w:sz w:val="24"/>
          <w:szCs w:val="24"/>
        </w:rPr>
        <w:t xml:space="preserve">А </w:t>
      </w: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ДЕ</w:t>
      </w:r>
    </w:p>
    <w:p w:rsidR="00ED0509" w:rsidRPr="00483986" w:rsidRDefault="004E34C8" w:rsidP="005C0EC4">
      <w:pPr>
        <w:spacing w:after="0"/>
        <w:ind w:left="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 року за подношење понуде понуђач може да измени, допуни или опозове своју понуду на начин који је одређен за подношење понуде.</w:t>
      </w:r>
    </w:p>
    <w:p w:rsidR="00ED0509" w:rsidRPr="00483986" w:rsidRDefault="00A5645E"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је дужан да јасно назначи који део понуде мења односно која документа накнадно достав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а. </w:t>
      </w:r>
    </w:p>
    <w:p w:rsidR="00ED0509"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460122">
        <w:rPr>
          <w:rFonts w:ascii="Times New Roman" w:hAnsi="Times New Roman"/>
          <w:sz w:val="24"/>
          <w:szCs w:val="24"/>
        </w:rPr>
        <w:t>И</w:t>
      </w:r>
      <w:r w:rsidR="00ED0509" w:rsidRPr="00483986">
        <w:rPr>
          <w:rFonts w:ascii="Times New Roman" w:hAnsi="Times New Roman"/>
          <w:sz w:val="24"/>
          <w:szCs w:val="24"/>
        </w:rPr>
        <w:t>змену, допуну или опозив понуде треба доставити на адресу која је наведена као адреса за доставу понуде са истим назнакама уз додатну назнаку:</w:t>
      </w:r>
    </w:p>
    <w:p w:rsidR="00ED0509" w:rsidRPr="00483986" w:rsidRDefault="00C10E05" w:rsidP="000F487F">
      <w:pPr>
        <w:spacing w:after="0"/>
        <w:jc w:val="both"/>
        <w:rPr>
          <w:rFonts w:ascii="Times New Roman" w:hAnsi="Times New Roman"/>
          <w:b/>
          <w:sz w:val="24"/>
          <w:szCs w:val="24"/>
        </w:rPr>
      </w:pPr>
      <w:r w:rsidRPr="00483986">
        <w:rPr>
          <w:rFonts w:ascii="Times New Roman" w:hAnsi="Times New Roman"/>
          <w:sz w:val="24"/>
          <w:szCs w:val="24"/>
        </w:rPr>
        <w:tab/>
      </w:r>
      <w:r w:rsidR="00ED0509" w:rsidRPr="00483986">
        <w:rPr>
          <w:rFonts w:ascii="Times New Roman" w:hAnsi="Times New Roman"/>
          <w:b/>
          <w:sz w:val="24"/>
          <w:szCs w:val="24"/>
        </w:rPr>
        <w:t>„</w:t>
      </w:r>
      <w:r w:rsidR="00460122">
        <w:rPr>
          <w:rFonts w:ascii="Times New Roman" w:hAnsi="Times New Roman"/>
          <w:b/>
          <w:sz w:val="24"/>
          <w:szCs w:val="24"/>
        </w:rPr>
        <w:t>И</w:t>
      </w:r>
      <w:r w:rsidR="00192AA4" w:rsidRPr="00483986">
        <w:rPr>
          <w:rFonts w:ascii="Times New Roman" w:hAnsi="Times New Roman"/>
          <w:b/>
          <w:sz w:val="24"/>
          <w:szCs w:val="24"/>
        </w:rPr>
        <w:t xml:space="preserve">змена понуде за јавну набавку“ </w:t>
      </w:r>
      <w:r w:rsidR="00ED0509" w:rsidRPr="00483986">
        <w:rPr>
          <w:rFonts w:ascii="Times New Roman" w:hAnsi="Times New Roman"/>
          <w:b/>
          <w:sz w:val="24"/>
          <w:szCs w:val="24"/>
        </w:rPr>
        <w:t>или „Допуна понуде за јавну набавку“ или „Опозив понуде за јавну набавку“ или „</w:t>
      </w:r>
      <w:r w:rsidR="00460122">
        <w:rPr>
          <w:rFonts w:ascii="Times New Roman" w:hAnsi="Times New Roman"/>
          <w:b/>
          <w:sz w:val="24"/>
          <w:szCs w:val="24"/>
        </w:rPr>
        <w:t>И</w:t>
      </w:r>
      <w:r w:rsidR="00ED0509" w:rsidRPr="00483986">
        <w:rPr>
          <w:rFonts w:ascii="Times New Roman" w:hAnsi="Times New Roman"/>
          <w:b/>
          <w:sz w:val="24"/>
          <w:szCs w:val="24"/>
        </w:rPr>
        <w:t>змена и допуна понуде за јавну набавку“.</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 xml:space="preserve">а полеђини коверте или на кутији навести назив и адресу понуђача. </w:t>
      </w:r>
    </w:p>
    <w:p w:rsidR="00ED0509"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да понуду подноси група понуђача, на коверти је потребно назначити да се ради о групи понуђача и навести називе и адресу сви</w:t>
      </w:r>
      <w:r w:rsidR="00A04089">
        <w:rPr>
          <w:rFonts w:ascii="Times New Roman" w:hAnsi="Times New Roman"/>
          <w:sz w:val="24"/>
          <w:szCs w:val="24"/>
        </w:rPr>
        <w:t>х</w:t>
      </w:r>
      <w:r w:rsidR="00ED0509" w:rsidRPr="00483986">
        <w:rPr>
          <w:rFonts w:ascii="Times New Roman" w:hAnsi="Times New Roman"/>
          <w:sz w:val="24"/>
          <w:szCs w:val="24"/>
        </w:rPr>
        <w:t xml:space="preserve"> учесника у заједничкој понуди.</w:t>
      </w:r>
    </w:p>
    <w:p w:rsidR="00E47F38" w:rsidRPr="00483986" w:rsidRDefault="00C10E05" w:rsidP="002D0ABD">
      <w:pPr>
        <w:spacing w:after="0"/>
        <w:ind w:firstLine="703"/>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 истеку рока за подношење понуда понуђач не може да повуче нити да мења своју понуду.</w:t>
      </w:r>
    </w:p>
    <w:p w:rsidR="00F1477A" w:rsidRPr="00483986" w:rsidRDefault="00F1477A" w:rsidP="000F487F">
      <w:pPr>
        <w:spacing w:after="0"/>
        <w:jc w:val="both"/>
        <w:rPr>
          <w:rFonts w:ascii="Times New Roman" w:hAnsi="Times New Roman"/>
          <w:sz w:val="24"/>
          <w:szCs w:val="24"/>
        </w:rPr>
      </w:pPr>
    </w:p>
    <w:p w:rsidR="00ED0509" w:rsidRPr="00483986" w:rsidRDefault="004E34C8"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У</w:t>
      </w:r>
      <w:r w:rsidR="00366654" w:rsidRPr="00483986">
        <w:rPr>
          <w:rFonts w:ascii="Times New Roman" w:hAnsi="Times New Roman"/>
          <w:b/>
          <w:i/>
          <w:sz w:val="24"/>
          <w:szCs w:val="24"/>
        </w:rPr>
        <w:t>Ч</w:t>
      </w:r>
      <w:r w:rsidR="00C10E05" w:rsidRPr="00483986">
        <w:rPr>
          <w:rFonts w:ascii="Times New Roman" w:hAnsi="Times New Roman"/>
          <w:b/>
          <w:i/>
          <w:sz w:val="24"/>
          <w:szCs w:val="24"/>
        </w:rPr>
        <w:t>ЕСТ</w:t>
      </w:r>
      <w:r w:rsidR="00007A9A">
        <w:rPr>
          <w:rFonts w:ascii="Times New Roman" w:hAnsi="Times New Roman"/>
          <w:b/>
          <w:i/>
          <w:sz w:val="24"/>
          <w:szCs w:val="24"/>
        </w:rPr>
        <w:t>В</w:t>
      </w:r>
      <w:r w:rsidR="00C10E05" w:rsidRPr="00483986">
        <w:rPr>
          <w:rFonts w:ascii="Times New Roman" w:hAnsi="Times New Roman"/>
          <w:b/>
          <w:i/>
          <w:sz w:val="24"/>
          <w:szCs w:val="24"/>
        </w:rPr>
        <w:t>О</w:t>
      </w:r>
      <w:r w:rsidR="00007A9A">
        <w:rPr>
          <w:rFonts w:ascii="Times New Roman" w:hAnsi="Times New Roman"/>
          <w:b/>
          <w:i/>
          <w:sz w:val="24"/>
          <w:szCs w:val="24"/>
        </w:rPr>
        <w:t>В</w:t>
      </w:r>
      <w:r w:rsidR="00C10E05" w:rsidRPr="00483986">
        <w:rPr>
          <w:rFonts w:ascii="Times New Roman" w:hAnsi="Times New Roman"/>
          <w:b/>
          <w:i/>
          <w:sz w:val="24"/>
          <w:szCs w:val="24"/>
        </w:rPr>
        <w:t>АЊ</w:t>
      </w:r>
      <w:r w:rsidR="00ED0509" w:rsidRPr="00483986">
        <w:rPr>
          <w:rFonts w:ascii="Times New Roman" w:hAnsi="Times New Roman"/>
          <w:b/>
          <w:i/>
          <w:sz w:val="24"/>
          <w:szCs w:val="24"/>
        </w:rPr>
        <w:t xml:space="preserve">Е </w:t>
      </w:r>
      <w:r>
        <w:rPr>
          <w:rFonts w:ascii="Times New Roman" w:hAnsi="Times New Roman"/>
          <w:b/>
          <w:i/>
          <w:sz w:val="24"/>
          <w:szCs w:val="24"/>
        </w:rPr>
        <w:t>У</w:t>
      </w:r>
      <w:r w:rsidR="00ED0509" w:rsidRPr="00483986">
        <w:rPr>
          <w:rFonts w:ascii="Times New Roman" w:hAnsi="Times New Roman"/>
          <w:b/>
          <w:i/>
          <w:sz w:val="24"/>
          <w:szCs w:val="24"/>
        </w:rPr>
        <w:t xml:space="preserve"> ЗАЈЕД</w:t>
      </w:r>
      <w:r w:rsidR="001F621C">
        <w:rPr>
          <w:rFonts w:ascii="Times New Roman" w:hAnsi="Times New Roman"/>
          <w:b/>
          <w:i/>
          <w:sz w:val="24"/>
          <w:szCs w:val="24"/>
        </w:rPr>
        <w:t>Н</w:t>
      </w:r>
      <w:r w:rsidR="00460122">
        <w:rPr>
          <w:rFonts w:ascii="Times New Roman" w:hAnsi="Times New Roman"/>
          <w:b/>
          <w:i/>
          <w:sz w:val="24"/>
          <w:szCs w:val="24"/>
        </w:rPr>
        <w:t>И</w:t>
      </w:r>
      <w:r w:rsidR="00366654" w:rsidRPr="00483986">
        <w:rPr>
          <w:rFonts w:ascii="Times New Roman" w:hAnsi="Times New Roman"/>
          <w:b/>
          <w:i/>
          <w:sz w:val="24"/>
          <w:szCs w:val="24"/>
        </w:rPr>
        <w:t>Ч</w:t>
      </w:r>
      <w:r w:rsidR="00ED0509" w:rsidRPr="00483986">
        <w:rPr>
          <w:rFonts w:ascii="Times New Roman" w:hAnsi="Times New Roman"/>
          <w:b/>
          <w:i/>
          <w:sz w:val="24"/>
          <w:szCs w:val="24"/>
        </w:rPr>
        <w:t xml:space="preserve">КОЈ </w:t>
      </w:r>
      <w:r w:rsidR="001F621C">
        <w:rPr>
          <w:rFonts w:ascii="Times New Roman" w:hAnsi="Times New Roman"/>
          <w:b/>
          <w:i/>
          <w:sz w:val="24"/>
          <w:szCs w:val="24"/>
        </w:rPr>
        <w:t>П</w:t>
      </w:r>
      <w:r w:rsidR="00ED0509" w:rsidRPr="00483986">
        <w:rPr>
          <w:rFonts w:ascii="Times New Roman" w:hAnsi="Times New Roman"/>
          <w:b/>
          <w:i/>
          <w:sz w:val="24"/>
          <w:szCs w:val="24"/>
        </w:rPr>
        <w:t>О</w:t>
      </w:r>
      <w:r w:rsidR="001F621C">
        <w:rPr>
          <w:rFonts w:ascii="Times New Roman" w:hAnsi="Times New Roman"/>
          <w:b/>
          <w:i/>
          <w:sz w:val="24"/>
          <w:szCs w:val="24"/>
        </w:rPr>
        <w:t>Н</w:t>
      </w:r>
      <w:r>
        <w:rPr>
          <w:rFonts w:ascii="Times New Roman" w:hAnsi="Times New Roman"/>
          <w:b/>
          <w:i/>
          <w:sz w:val="24"/>
          <w:szCs w:val="24"/>
        </w:rPr>
        <w:t>У</w:t>
      </w:r>
      <w:r w:rsidR="00ED0509" w:rsidRPr="00483986">
        <w:rPr>
          <w:rFonts w:ascii="Times New Roman" w:hAnsi="Times New Roman"/>
          <w:b/>
          <w:i/>
          <w:sz w:val="24"/>
          <w:szCs w:val="24"/>
        </w:rPr>
        <w:t>Д</w:t>
      </w:r>
      <w:r w:rsidR="00460122">
        <w:rPr>
          <w:rFonts w:ascii="Times New Roman" w:hAnsi="Times New Roman"/>
          <w:b/>
          <w:i/>
          <w:sz w:val="24"/>
          <w:szCs w:val="24"/>
        </w:rPr>
        <w:t>И</w:t>
      </w:r>
      <w:r w:rsidR="00ED0509" w:rsidRPr="00483986">
        <w:rPr>
          <w:rFonts w:ascii="Times New Roman" w:hAnsi="Times New Roman"/>
          <w:b/>
          <w:i/>
          <w:sz w:val="24"/>
          <w:szCs w:val="24"/>
        </w:rPr>
        <w:t xml:space="preserve"> </w:t>
      </w:r>
      <w:r w:rsidR="00460122">
        <w:rPr>
          <w:rFonts w:ascii="Times New Roman" w:hAnsi="Times New Roman"/>
          <w:b/>
          <w:i/>
          <w:sz w:val="24"/>
          <w:szCs w:val="24"/>
        </w:rPr>
        <w:t>ИЛИ</w:t>
      </w:r>
      <w:r w:rsidR="00ED0509" w:rsidRPr="00483986">
        <w:rPr>
          <w:rFonts w:ascii="Times New Roman" w:hAnsi="Times New Roman"/>
          <w:b/>
          <w:i/>
          <w:sz w:val="24"/>
          <w:szCs w:val="24"/>
        </w:rPr>
        <w:t xml:space="preserve"> КАО </w:t>
      </w:r>
      <w:r w:rsidR="001F621C">
        <w:rPr>
          <w:rFonts w:ascii="Times New Roman" w:hAnsi="Times New Roman"/>
          <w:b/>
          <w:i/>
          <w:sz w:val="24"/>
          <w:szCs w:val="24"/>
        </w:rPr>
        <w:t>П</w:t>
      </w:r>
      <w:r w:rsidR="00ED0509" w:rsidRPr="00483986">
        <w:rPr>
          <w:rFonts w:ascii="Times New Roman" w:hAnsi="Times New Roman"/>
          <w:b/>
          <w:i/>
          <w:sz w:val="24"/>
          <w:szCs w:val="24"/>
        </w:rPr>
        <w:t>ОД</w:t>
      </w:r>
      <w:r w:rsidR="00460122">
        <w:rPr>
          <w:rFonts w:ascii="Times New Roman" w:hAnsi="Times New Roman"/>
          <w:b/>
          <w:i/>
          <w:sz w:val="24"/>
          <w:szCs w:val="24"/>
        </w:rPr>
        <w:t>И</w:t>
      </w:r>
      <w:r w:rsidR="00ED0509" w:rsidRPr="00483986">
        <w:rPr>
          <w:rFonts w:ascii="Times New Roman" w:hAnsi="Times New Roman"/>
          <w:b/>
          <w:i/>
          <w:sz w:val="24"/>
          <w:szCs w:val="24"/>
        </w:rPr>
        <w:t>З</w:t>
      </w:r>
      <w:r w:rsidR="00007A9A">
        <w:rPr>
          <w:rFonts w:ascii="Times New Roman" w:hAnsi="Times New Roman"/>
          <w:b/>
          <w:i/>
          <w:sz w:val="24"/>
          <w:szCs w:val="24"/>
        </w:rPr>
        <w:t>В</w:t>
      </w:r>
      <w:r w:rsidR="00ED0509" w:rsidRPr="00483986">
        <w:rPr>
          <w:rFonts w:ascii="Times New Roman" w:hAnsi="Times New Roman"/>
          <w:b/>
          <w:i/>
          <w:sz w:val="24"/>
          <w:szCs w:val="24"/>
        </w:rPr>
        <w:t>ОЂА</w:t>
      </w:r>
      <w:r w:rsidR="00366654" w:rsidRPr="00483986">
        <w:rPr>
          <w:rFonts w:ascii="Times New Roman" w:hAnsi="Times New Roman"/>
          <w:b/>
          <w:i/>
          <w:sz w:val="24"/>
          <w:szCs w:val="24"/>
        </w:rPr>
        <w:t>Ч</w:t>
      </w:r>
    </w:p>
    <w:p w:rsidR="00ED0509"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онуђач понуду</w:t>
      </w:r>
      <w:r w:rsidR="00192AA4" w:rsidRPr="00483986">
        <w:rPr>
          <w:rFonts w:ascii="Times New Roman" w:hAnsi="Times New Roman"/>
          <w:sz w:val="24"/>
          <w:szCs w:val="24"/>
        </w:rPr>
        <w:t xml:space="preserve"> може да поднесе самостално или</w:t>
      </w:r>
      <w:r w:rsidR="00ED0509" w:rsidRPr="00483986">
        <w:rPr>
          <w:rFonts w:ascii="Times New Roman" w:hAnsi="Times New Roman"/>
          <w:sz w:val="24"/>
          <w:szCs w:val="24"/>
        </w:rPr>
        <w:t xml:space="preserve"> са подизвођачем.</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 xml:space="preserve">онуду може поднети група понуђача (заједничка понуда). </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w:t>
      </w:r>
      <w:r w:rsidRPr="00483986">
        <w:rPr>
          <w:rFonts w:ascii="Times New Roman" w:hAnsi="Times New Roman"/>
          <w:sz w:val="24"/>
          <w:szCs w:val="24"/>
        </w:rPr>
        <w:t xml:space="preserve"> складу са законом. Ако задруга</w:t>
      </w:r>
      <w:r w:rsidR="00ED0509" w:rsidRPr="00483986">
        <w:rPr>
          <w:rFonts w:ascii="Times New Roman" w:hAnsi="Times New Roman"/>
          <w:sz w:val="24"/>
          <w:szCs w:val="24"/>
        </w:rPr>
        <w:t xml:space="preserve">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F1477A" w:rsidRPr="00483986" w:rsidRDefault="00F1477A"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П</w:t>
      </w:r>
      <w:r w:rsidR="00ED0509" w:rsidRPr="00DD52B9">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DD52B9">
        <w:rPr>
          <w:rFonts w:ascii="Times New Roman" w:hAnsi="Times New Roman"/>
          <w:b/>
          <w:i/>
          <w:sz w:val="24"/>
          <w:szCs w:val="24"/>
        </w:rPr>
        <w:t>ДА</w:t>
      </w:r>
      <w:r w:rsidR="00ED0509" w:rsidRPr="00483986">
        <w:rPr>
          <w:rFonts w:ascii="Times New Roman" w:hAnsi="Times New Roman"/>
          <w:b/>
          <w:i/>
          <w:sz w:val="24"/>
          <w:szCs w:val="24"/>
        </w:rPr>
        <w:t xml:space="preserve"> СА </w:t>
      </w:r>
      <w:r>
        <w:rPr>
          <w:rFonts w:ascii="Times New Roman" w:hAnsi="Times New Roman"/>
          <w:b/>
          <w:i/>
          <w:sz w:val="24"/>
          <w:szCs w:val="24"/>
        </w:rPr>
        <w:t>П</w:t>
      </w:r>
      <w:r w:rsidR="00ED0509" w:rsidRPr="00483986">
        <w:rPr>
          <w:rFonts w:ascii="Times New Roman" w:hAnsi="Times New Roman"/>
          <w:b/>
          <w:i/>
          <w:sz w:val="24"/>
          <w:szCs w:val="24"/>
        </w:rPr>
        <w:t>ОД</w:t>
      </w:r>
      <w:r w:rsidR="00460122">
        <w:rPr>
          <w:rFonts w:ascii="Times New Roman" w:hAnsi="Times New Roman"/>
          <w:b/>
          <w:i/>
          <w:sz w:val="24"/>
          <w:szCs w:val="24"/>
        </w:rPr>
        <w:t>И</w:t>
      </w:r>
      <w:r w:rsidR="00ED0509" w:rsidRPr="00483986">
        <w:rPr>
          <w:rFonts w:ascii="Times New Roman" w:hAnsi="Times New Roman"/>
          <w:b/>
          <w:i/>
          <w:sz w:val="24"/>
          <w:szCs w:val="24"/>
        </w:rPr>
        <w:t>З</w:t>
      </w:r>
      <w:r w:rsidR="00007A9A">
        <w:rPr>
          <w:rFonts w:ascii="Times New Roman" w:hAnsi="Times New Roman"/>
          <w:b/>
          <w:i/>
          <w:sz w:val="24"/>
          <w:szCs w:val="24"/>
        </w:rPr>
        <w:t>В</w:t>
      </w:r>
      <w:r w:rsidR="00ED0509" w:rsidRPr="00483986">
        <w:rPr>
          <w:rFonts w:ascii="Times New Roman" w:hAnsi="Times New Roman"/>
          <w:b/>
          <w:i/>
          <w:sz w:val="24"/>
          <w:szCs w:val="24"/>
        </w:rPr>
        <w:t>ОЂА</w:t>
      </w:r>
      <w:r w:rsidR="00366654" w:rsidRPr="00483986">
        <w:rPr>
          <w:rFonts w:ascii="Times New Roman" w:hAnsi="Times New Roman"/>
          <w:b/>
          <w:i/>
          <w:sz w:val="24"/>
          <w:szCs w:val="24"/>
        </w:rPr>
        <w:t>Ч</w:t>
      </w:r>
      <w:r w:rsidR="00ED0509" w:rsidRPr="00483986">
        <w:rPr>
          <w:rFonts w:ascii="Times New Roman" w:hAnsi="Times New Roman"/>
          <w:b/>
          <w:i/>
          <w:sz w:val="24"/>
          <w:szCs w:val="24"/>
        </w:rPr>
        <w:t>ЕМ</w:t>
      </w:r>
    </w:p>
    <w:p w:rsidR="004D6658" w:rsidRDefault="004E34C8" w:rsidP="005C0EC4">
      <w:pPr>
        <w:spacing w:after="0"/>
        <w:ind w:left="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колико понуђач подноси понуду са подизвођачем дужан</w:t>
      </w:r>
      <w:r w:rsidR="00C10E05" w:rsidRPr="00483986">
        <w:rPr>
          <w:rFonts w:ascii="Times New Roman" w:hAnsi="Times New Roman"/>
          <w:sz w:val="24"/>
          <w:szCs w:val="24"/>
        </w:rPr>
        <w:t xml:space="preserve"> је да у Обрасцу понуде </w:t>
      </w:r>
    </w:p>
    <w:p w:rsidR="00ED0509" w:rsidRPr="00483986" w:rsidRDefault="00C10E05" w:rsidP="004D6658">
      <w:pPr>
        <w:spacing w:after="0"/>
        <w:jc w:val="both"/>
        <w:rPr>
          <w:rFonts w:ascii="Times New Roman" w:hAnsi="Times New Roman"/>
          <w:sz w:val="24"/>
          <w:szCs w:val="24"/>
        </w:rPr>
      </w:pPr>
      <w:r w:rsidRPr="004D6658">
        <w:rPr>
          <w:rFonts w:ascii="Times New Roman" w:hAnsi="Times New Roman"/>
          <w:sz w:val="24"/>
          <w:szCs w:val="24"/>
        </w:rPr>
        <w:t>(</w:t>
      </w:r>
      <w:r w:rsidR="001F621C" w:rsidRPr="004D6658">
        <w:rPr>
          <w:rFonts w:ascii="Times New Roman" w:hAnsi="Times New Roman"/>
          <w:sz w:val="24"/>
          <w:szCs w:val="24"/>
        </w:rPr>
        <w:t>П</w:t>
      </w:r>
      <w:r w:rsidRPr="004D6658">
        <w:rPr>
          <w:rFonts w:ascii="Times New Roman" w:hAnsi="Times New Roman"/>
          <w:sz w:val="24"/>
          <w:szCs w:val="24"/>
        </w:rPr>
        <w:t>оглављ</w:t>
      </w:r>
      <w:r w:rsidR="00ED0509" w:rsidRPr="004D6658">
        <w:rPr>
          <w:rFonts w:ascii="Times New Roman" w:hAnsi="Times New Roman"/>
          <w:sz w:val="24"/>
          <w:szCs w:val="24"/>
        </w:rPr>
        <w:t xml:space="preserve">е </w:t>
      </w:r>
      <w:r w:rsidR="00460122" w:rsidRPr="004D6658">
        <w:rPr>
          <w:rFonts w:ascii="Times New Roman" w:hAnsi="Times New Roman"/>
          <w:sz w:val="24"/>
          <w:szCs w:val="24"/>
        </w:rPr>
        <w:t>VI</w:t>
      </w:r>
      <w:r w:rsidR="00ED0509" w:rsidRPr="004D6658">
        <w:rPr>
          <w:rFonts w:ascii="Times New Roman" w:hAnsi="Times New Roman"/>
          <w:sz w:val="24"/>
          <w:szCs w:val="24"/>
        </w:rPr>
        <w:t xml:space="preserve"> Конкурсне документације</w:t>
      </w:r>
      <w:r w:rsidR="00ED0509" w:rsidRPr="00483986">
        <w:rPr>
          <w:rFonts w:ascii="Times New Roman" w:hAnsi="Times New Roman"/>
          <w:sz w:val="24"/>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0509" w:rsidRPr="00483986" w:rsidRDefault="001F621C" w:rsidP="00E47F38">
      <w:pPr>
        <w:spacing w:after="0"/>
        <w:ind w:firstLine="720"/>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онуђач у Обрасцу понуде наводи назив и седиште подизвођача, уколико ће делимично извршење набавке поверити подизвођачу. </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Pr="00483986">
        <w:rPr>
          <w:rFonts w:ascii="Times New Roman" w:hAnsi="Times New Roman"/>
          <w:sz w:val="24"/>
          <w:szCs w:val="24"/>
        </w:rPr>
        <w:t>колико уговор о јавној набавци буде зак</w:t>
      </w:r>
      <w:r w:rsidR="0050698E" w:rsidRPr="00483986">
        <w:rPr>
          <w:rFonts w:ascii="Times New Roman" w:hAnsi="Times New Roman"/>
          <w:sz w:val="24"/>
          <w:szCs w:val="24"/>
        </w:rPr>
        <w:t>љ</w:t>
      </w:r>
      <w:r w:rsidRPr="00483986">
        <w:rPr>
          <w:rFonts w:ascii="Times New Roman" w:hAnsi="Times New Roman"/>
          <w:sz w:val="24"/>
          <w:szCs w:val="24"/>
        </w:rPr>
        <w:t xml:space="preserve">учен између наручиоца и понуђача који подноси понуду са подизвођачем, тај подизвођач ће бити наведен и у уговору о јавној набавци. </w:t>
      </w:r>
    </w:p>
    <w:p w:rsidR="00ED0509" w:rsidRPr="00483986" w:rsidRDefault="00C10E05" w:rsidP="000F487F">
      <w:pPr>
        <w:spacing w:after="0"/>
        <w:jc w:val="both"/>
        <w:rPr>
          <w:rFonts w:ascii="Times New Roman" w:hAnsi="Times New Roman"/>
          <w:b/>
          <w:i/>
          <w:sz w:val="24"/>
          <w:szCs w:val="24"/>
          <w:u w:val="single"/>
        </w:rPr>
      </w:pPr>
      <w:r w:rsidRPr="00483986">
        <w:rPr>
          <w:rFonts w:ascii="Times New Roman" w:hAnsi="Times New Roman"/>
          <w:sz w:val="24"/>
          <w:szCs w:val="24"/>
        </w:rPr>
        <w:lastRenderedPageBreak/>
        <w:tab/>
      </w:r>
      <w:r w:rsidR="001F621C">
        <w:rPr>
          <w:rFonts w:ascii="Times New Roman" w:hAnsi="Times New Roman"/>
          <w:sz w:val="24"/>
          <w:szCs w:val="24"/>
        </w:rPr>
        <w:t>П</w:t>
      </w:r>
      <w:r w:rsidR="00ED0509" w:rsidRPr="00483986">
        <w:rPr>
          <w:rFonts w:ascii="Times New Roman" w:hAnsi="Times New Roman"/>
          <w:sz w:val="24"/>
          <w:szCs w:val="24"/>
        </w:rPr>
        <w:t xml:space="preserve">онуђач је дужан да за </w:t>
      </w:r>
      <w:r w:rsidR="00ED0509" w:rsidRPr="004D6658">
        <w:rPr>
          <w:rFonts w:ascii="Times New Roman" w:hAnsi="Times New Roman"/>
          <w:sz w:val="24"/>
          <w:szCs w:val="24"/>
        </w:rPr>
        <w:t>подизвођаче достави доказе о испуњености услова који су наведени у</w:t>
      </w:r>
      <w:r w:rsidR="00ED0509" w:rsidRPr="00483986">
        <w:rPr>
          <w:rFonts w:ascii="Times New Roman" w:hAnsi="Times New Roman"/>
          <w:sz w:val="24"/>
          <w:szCs w:val="24"/>
        </w:rPr>
        <w:t xml:space="preserve"> </w:t>
      </w:r>
      <w:r w:rsidR="00ED0509" w:rsidRPr="005A49D5">
        <w:rPr>
          <w:rFonts w:ascii="Times New Roman" w:hAnsi="Times New Roman"/>
          <w:sz w:val="24"/>
          <w:szCs w:val="24"/>
        </w:rPr>
        <w:t>поглав</w:t>
      </w:r>
      <w:r w:rsidR="0050698E" w:rsidRPr="005A49D5">
        <w:rPr>
          <w:rFonts w:ascii="Times New Roman" w:hAnsi="Times New Roman"/>
          <w:sz w:val="24"/>
          <w:szCs w:val="24"/>
        </w:rPr>
        <w:t>љ</w:t>
      </w:r>
      <w:r w:rsidR="00ED0509" w:rsidRPr="005A49D5">
        <w:rPr>
          <w:rFonts w:ascii="Times New Roman" w:hAnsi="Times New Roman"/>
          <w:sz w:val="24"/>
          <w:szCs w:val="24"/>
        </w:rPr>
        <w:t xml:space="preserve">у </w:t>
      </w:r>
      <w:r w:rsidR="004D6658" w:rsidRPr="005A49D5">
        <w:rPr>
          <w:rFonts w:ascii="Times New Roman" w:hAnsi="Times New Roman"/>
          <w:sz w:val="24"/>
          <w:szCs w:val="24"/>
        </w:rPr>
        <w:t>I</w:t>
      </w:r>
      <w:r w:rsidR="00EA3538" w:rsidRPr="005A49D5">
        <w:rPr>
          <w:rFonts w:ascii="Times New Roman" w:hAnsi="Times New Roman"/>
          <w:sz w:val="24"/>
          <w:szCs w:val="24"/>
        </w:rPr>
        <w:t>V</w:t>
      </w:r>
      <w:r w:rsidR="00ED0509" w:rsidRPr="005A49D5">
        <w:rPr>
          <w:rFonts w:ascii="Times New Roman" w:hAnsi="Times New Roman"/>
          <w:sz w:val="24"/>
          <w:szCs w:val="24"/>
        </w:rPr>
        <w:t xml:space="preserve">. </w:t>
      </w:r>
      <w:r w:rsidR="004E34C8" w:rsidRPr="005A49D5">
        <w:rPr>
          <w:rFonts w:ascii="Times New Roman" w:hAnsi="Times New Roman"/>
          <w:sz w:val="24"/>
          <w:szCs w:val="24"/>
        </w:rPr>
        <w:t>У</w:t>
      </w:r>
      <w:r w:rsidR="00ED0509" w:rsidRPr="005A49D5">
        <w:rPr>
          <w:rFonts w:ascii="Times New Roman" w:hAnsi="Times New Roman"/>
          <w:sz w:val="24"/>
          <w:szCs w:val="24"/>
        </w:rPr>
        <w:t>СЛО</w:t>
      </w:r>
      <w:r w:rsidR="00007A9A" w:rsidRPr="005A49D5">
        <w:rPr>
          <w:rFonts w:ascii="Times New Roman" w:hAnsi="Times New Roman"/>
          <w:sz w:val="24"/>
          <w:szCs w:val="24"/>
        </w:rPr>
        <w:t>В</w:t>
      </w:r>
      <w:r w:rsidR="00460122" w:rsidRPr="005A49D5">
        <w:rPr>
          <w:rFonts w:ascii="Times New Roman" w:hAnsi="Times New Roman"/>
          <w:sz w:val="24"/>
          <w:szCs w:val="24"/>
        </w:rPr>
        <w:t>И</w:t>
      </w:r>
      <w:r w:rsidR="00ED0509" w:rsidRPr="00483986">
        <w:rPr>
          <w:rFonts w:ascii="Times New Roman" w:hAnsi="Times New Roman"/>
          <w:sz w:val="24"/>
          <w:szCs w:val="24"/>
        </w:rPr>
        <w:t xml:space="preserve"> ЗА </w:t>
      </w:r>
      <w:r w:rsidR="004E34C8">
        <w:rPr>
          <w:rFonts w:ascii="Times New Roman" w:hAnsi="Times New Roman"/>
          <w:sz w:val="24"/>
          <w:szCs w:val="24"/>
        </w:rPr>
        <w:t>У</w:t>
      </w:r>
      <w:r w:rsidR="00366654" w:rsidRPr="00483986">
        <w:rPr>
          <w:rFonts w:ascii="Times New Roman" w:hAnsi="Times New Roman"/>
          <w:sz w:val="24"/>
          <w:szCs w:val="24"/>
        </w:rPr>
        <w:t>Ч</w:t>
      </w:r>
      <w:r w:rsidR="00ED0509" w:rsidRPr="00483986">
        <w:rPr>
          <w:rFonts w:ascii="Times New Roman" w:hAnsi="Times New Roman"/>
          <w:sz w:val="24"/>
          <w:szCs w:val="24"/>
        </w:rPr>
        <w:t xml:space="preserve">ЕШЋЕ </w:t>
      </w:r>
      <w:r w:rsidR="004E34C8">
        <w:rPr>
          <w:rFonts w:ascii="Times New Roman" w:hAnsi="Times New Roman"/>
          <w:sz w:val="24"/>
          <w:szCs w:val="24"/>
        </w:rPr>
        <w:t>У</w:t>
      </w:r>
      <w:r w:rsidR="00ED0509" w:rsidRPr="00483986">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ОСТ</w:t>
      </w:r>
      <w:r w:rsidR="004E34C8">
        <w:rPr>
          <w:rFonts w:ascii="Times New Roman" w:hAnsi="Times New Roman"/>
          <w:sz w:val="24"/>
          <w:szCs w:val="24"/>
        </w:rPr>
        <w:t>У</w:t>
      </w:r>
      <w:r w:rsidR="001F621C">
        <w:rPr>
          <w:rFonts w:ascii="Times New Roman" w:hAnsi="Times New Roman"/>
          <w:sz w:val="24"/>
          <w:szCs w:val="24"/>
        </w:rPr>
        <w:t>П</w:t>
      </w:r>
      <w:r w:rsidR="00ED0509" w:rsidRPr="00483986">
        <w:rPr>
          <w:rFonts w:ascii="Times New Roman" w:hAnsi="Times New Roman"/>
          <w:sz w:val="24"/>
          <w:szCs w:val="24"/>
        </w:rPr>
        <w:t>К</w:t>
      </w:r>
      <w:r w:rsidR="004E34C8">
        <w:rPr>
          <w:rFonts w:ascii="Times New Roman" w:hAnsi="Times New Roman"/>
          <w:sz w:val="24"/>
          <w:szCs w:val="24"/>
        </w:rPr>
        <w:t>У</w:t>
      </w:r>
      <w:r w:rsidR="00ED0509" w:rsidRPr="00483986">
        <w:rPr>
          <w:rFonts w:ascii="Times New Roman" w:hAnsi="Times New Roman"/>
          <w:sz w:val="24"/>
          <w:szCs w:val="24"/>
        </w:rPr>
        <w:t xml:space="preserve"> ЈА</w:t>
      </w:r>
      <w:r w:rsidR="00007A9A">
        <w:rPr>
          <w:rFonts w:ascii="Times New Roman" w:hAnsi="Times New Roman"/>
          <w:sz w:val="24"/>
          <w:szCs w:val="24"/>
        </w:rPr>
        <w:t>В</w:t>
      </w:r>
      <w:r w:rsidR="001F621C">
        <w:rPr>
          <w:rFonts w:ascii="Times New Roman" w:hAnsi="Times New Roman"/>
          <w:sz w:val="24"/>
          <w:szCs w:val="24"/>
        </w:rPr>
        <w:t>Н</w:t>
      </w:r>
      <w:r w:rsidR="00ED0509" w:rsidRPr="00483986">
        <w:rPr>
          <w:rFonts w:ascii="Times New Roman" w:hAnsi="Times New Roman"/>
          <w:sz w:val="24"/>
          <w:szCs w:val="24"/>
        </w:rPr>
        <w:t xml:space="preserve">Е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КЕ </w:t>
      </w:r>
      <w:r w:rsidR="00460122">
        <w:rPr>
          <w:rFonts w:ascii="Times New Roman" w:hAnsi="Times New Roman"/>
          <w:sz w:val="24"/>
          <w:szCs w:val="24"/>
        </w:rPr>
        <w:t>И</w:t>
      </w:r>
      <w:r w:rsidR="00ED0509" w:rsidRPr="00483986">
        <w:rPr>
          <w:rFonts w:ascii="Times New Roman" w:hAnsi="Times New Roman"/>
          <w:sz w:val="24"/>
          <w:szCs w:val="24"/>
        </w:rPr>
        <w:t xml:space="preserve">З </w:t>
      </w:r>
      <w:r w:rsidR="00366654" w:rsidRPr="00483986">
        <w:rPr>
          <w:rFonts w:ascii="Times New Roman" w:hAnsi="Times New Roman"/>
          <w:sz w:val="24"/>
          <w:szCs w:val="24"/>
        </w:rPr>
        <w:t>Ч</w:t>
      </w:r>
      <w:r w:rsidR="00ED0509" w:rsidRPr="00483986">
        <w:rPr>
          <w:rFonts w:ascii="Times New Roman" w:hAnsi="Times New Roman"/>
          <w:sz w:val="24"/>
          <w:szCs w:val="24"/>
        </w:rPr>
        <w:t xml:space="preserve">Л. 75. </w:t>
      </w:r>
      <w:r w:rsidR="00460122">
        <w:rPr>
          <w:rFonts w:ascii="Times New Roman" w:hAnsi="Times New Roman"/>
          <w:sz w:val="24"/>
          <w:szCs w:val="24"/>
        </w:rPr>
        <w:t>И</w:t>
      </w:r>
      <w:r w:rsidR="00ED0509" w:rsidRPr="00483986">
        <w:rPr>
          <w:rFonts w:ascii="Times New Roman" w:hAnsi="Times New Roman"/>
          <w:sz w:val="24"/>
          <w:szCs w:val="24"/>
        </w:rPr>
        <w:t xml:space="preserve"> 76. ЗАКО</w:t>
      </w:r>
      <w:r w:rsidR="001F621C">
        <w:rPr>
          <w:rFonts w:ascii="Times New Roman" w:hAnsi="Times New Roman"/>
          <w:sz w:val="24"/>
          <w:szCs w:val="24"/>
        </w:rPr>
        <w:t>Н</w:t>
      </w:r>
      <w:r w:rsidR="00ED0509" w:rsidRPr="00483986">
        <w:rPr>
          <w:rFonts w:ascii="Times New Roman" w:hAnsi="Times New Roman"/>
          <w:sz w:val="24"/>
          <w:szCs w:val="24"/>
        </w:rPr>
        <w:t>А О ЈА</w:t>
      </w:r>
      <w:r w:rsidR="00007A9A">
        <w:rPr>
          <w:rFonts w:ascii="Times New Roman" w:hAnsi="Times New Roman"/>
          <w:sz w:val="24"/>
          <w:szCs w:val="24"/>
        </w:rPr>
        <w:t>В</w:t>
      </w:r>
      <w:r w:rsidR="001F621C">
        <w:rPr>
          <w:rFonts w:ascii="Times New Roman" w:hAnsi="Times New Roman"/>
          <w:sz w:val="24"/>
          <w:szCs w:val="24"/>
        </w:rPr>
        <w:t>Н</w:t>
      </w:r>
      <w:r w:rsidR="00460122">
        <w:rPr>
          <w:rFonts w:ascii="Times New Roman" w:hAnsi="Times New Roman"/>
          <w:sz w:val="24"/>
          <w:szCs w:val="24"/>
        </w:rPr>
        <w:t>И</w:t>
      </w:r>
      <w:r w:rsidR="00ED0509" w:rsidRPr="00483986">
        <w:rPr>
          <w:rFonts w:ascii="Times New Roman" w:hAnsi="Times New Roman"/>
          <w:sz w:val="24"/>
          <w:szCs w:val="24"/>
        </w:rPr>
        <w:t xml:space="preserve">М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КАМА </w:t>
      </w:r>
      <w:r w:rsidR="00460122">
        <w:rPr>
          <w:rFonts w:ascii="Times New Roman" w:hAnsi="Times New Roman"/>
          <w:sz w:val="24"/>
          <w:szCs w:val="24"/>
        </w:rPr>
        <w:t>И</w:t>
      </w:r>
      <w:r w:rsidR="00ED0509" w:rsidRPr="00483986">
        <w:rPr>
          <w:rFonts w:ascii="Times New Roman" w:hAnsi="Times New Roman"/>
          <w:sz w:val="24"/>
          <w:szCs w:val="24"/>
        </w:rPr>
        <w:t xml:space="preserve"> </w:t>
      </w:r>
      <w:r w:rsidR="004E34C8">
        <w:rPr>
          <w:rFonts w:ascii="Times New Roman" w:hAnsi="Times New Roman"/>
          <w:sz w:val="24"/>
          <w:szCs w:val="24"/>
        </w:rPr>
        <w:t>У</w:t>
      </w:r>
      <w:r w:rsidR="001F621C">
        <w:rPr>
          <w:rFonts w:ascii="Times New Roman" w:hAnsi="Times New Roman"/>
          <w:sz w:val="24"/>
          <w:szCs w:val="24"/>
        </w:rPr>
        <w:t>П</w:t>
      </w:r>
      <w:r w:rsidR="004E34C8">
        <w:rPr>
          <w:rFonts w:ascii="Times New Roman" w:hAnsi="Times New Roman"/>
          <w:sz w:val="24"/>
          <w:szCs w:val="24"/>
        </w:rPr>
        <w:t>У</w:t>
      </w:r>
      <w:r w:rsidR="00ED0509" w:rsidRPr="00483986">
        <w:rPr>
          <w:rFonts w:ascii="Times New Roman" w:hAnsi="Times New Roman"/>
          <w:sz w:val="24"/>
          <w:szCs w:val="24"/>
        </w:rPr>
        <w:t>ТСТ</w:t>
      </w:r>
      <w:r w:rsidR="00007A9A">
        <w:rPr>
          <w:rFonts w:ascii="Times New Roman" w:hAnsi="Times New Roman"/>
          <w:sz w:val="24"/>
          <w:szCs w:val="24"/>
        </w:rPr>
        <w:t>В</w:t>
      </w:r>
      <w:r w:rsidR="00ED0509" w:rsidRPr="00483986">
        <w:rPr>
          <w:rFonts w:ascii="Times New Roman" w:hAnsi="Times New Roman"/>
          <w:sz w:val="24"/>
          <w:szCs w:val="24"/>
        </w:rPr>
        <w:t>О КАКО СЕ ДОКАЗ</w:t>
      </w:r>
      <w:r w:rsidR="004E34C8">
        <w:rPr>
          <w:rFonts w:ascii="Times New Roman" w:hAnsi="Times New Roman"/>
          <w:sz w:val="24"/>
          <w:szCs w:val="24"/>
        </w:rPr>
        <w:t>У</w:t>
      </w:r>
      <w:r w:rsidR="00ED0509" w:rsidRPr="00483986">
        <w:rPr>
          <w:rFonts w:ascii="Times New Roman" w:hAnsi="Times New Roman"/>
          <w:sz w:val="24"/>
          <w:szCs w:val="24"/>
        </w:rPr>
        <w:t xml:space="preserve">ЈЕ </w:t>
      </w:r>
      <w:r w:rsidR="00460122">
        <w:rPr>
          <w:rFonts w:ascii="Times New Roman" w:hAnsi="Times New Roman"/>
          <w:sz w:val="24"/>
          <w:szCs w:val="24"/>
        </w:rPr>
        <w:t>И</w:t>
      </w:r>
      <w:r w:rsidR="00ED0509" w:rsidRPr="00483986">
        <w:rPr>
          <w:rFonts w:ascii="Times New Roman" w:hAnsi="Times New Roman"/>
          <w:sz w:val="24"/>
          <w:szCs w:val="24"/>
        </w:rPr>
        <w:t>С</w:t>
      </w:r>
      <w:r w:rsidR="001F621C">
        <w:rPr>
          <w:rFonts w:ascii="Times New Roman" w:hAnsi="Times New Roman"/>
          <w:sz w:val="24"/>
          <w:szCs w:val="24"/>
        </w:rPr>
        <w:t>П</w:t>
      </w:r>
      <w:r w:rsidR="004E34C8">
        <w:rPr>
          <w:rFonts w:ascii="Times New Roman" w:hAnsi="Times New Roman"/>
          <w:sz w:val="24"/>
          <w:szCs w:val="24"/>
        </w:rPr>
        <w:t>У</w:t>
      </w:r>
      <w:r w:rsidR="0050698E" w:rsidRPr="00483986">
        <w:rPr>
          <w:rFonts w:ascii="Times New Roman" w:hAnsi="Times New Roman"/>
          <w:sz w:val="24"/>
          <w:szCs w:val="24"/>
        </w:rPr>
        <w:t>Њ</w:t>
      </w:r>
      <w:r w:rsidR="00ED0509" w:rsidRPr="00483986">
        <w:rPr>
          <w:rFonts w:ascii="Times New Roman" w:hAnsi="Times New Roman"/>
          <w:sz w:val="24"/>
          <w:szCs w:val="24"/>
        </w:rPr>
        <w:t>Е</w:t>
      </w:r>
      <w:r w:rsidR="001F621C">
        <w:rPr>
          <w:rFonts w:ascii="Times New Roman" w:hAnsi="Times New Roman"/>
          <w:sz w:val="24"/>
          <w:szCs w:val="24"/>
        </w:rPr>
        <w:t>Н</w:t>
      </w:r>
      <w:r w:rsidR="00ED0509" w:rsidRPr="00483986">
        <w:rPr>
          <w:rFonts w:ascii="Times New Roman" w:hAnsi="Times New Roman"/>
          <w:sz w:val="24"/>
          <w:szCs w:val="24"/>
        </w:rPr>
        <w:t>ОСТ Т</w:t>
      </w:r>
      <w:r w:rsidR="00460122">
        <w:rPr>
          <w:rFonts w:ascii="Times New Roman" w:hAnsi="Times New Roman"/>
          <w:sz w:val="24"/>
          <w:szCs w:val="24"/>
        </w:rPr>
        <w:t>И</w:t>
      </w:r>
      <w:r w:rsidR="00A04089">
        <w:rPr>
          <w:rFonts w:ascii="Times New Roman" w:hAnsi="Times New Roman"/>
          <w:sz w:val="24"/>
          <w:szCs w:val="24"/>
        </w:rPr>
        <w:t>Х</w:t>
      </w:r>
      <w:r w:rsidR="00ED0509" w:rsidRPr="00483986">
        <w:rPr>
          <w:rFonts w:ascii="Times New Roman" w:hAnsi="Times New Roman"/>
          <w:sz w:val="24"/>
          <w:szCs w:val="24"/>
        </w:rPr>
        <w:t xml:space="preserve"> </w:t>
      </w:r>
      <w:r w:rsidR="004E34C8">
        <w:rPr>
          <w:rFonts w:ascii="Times New Roman" w:hAnsi="Times New Roman"/>
          <w:sz w:val="24"/>
          <w:szCs w:val="24"/>
        </w:rPr>
        <w:t>У</w:t>
      </w:r>
      <w:r w:rsidR="00ED0509" w:rsidRPr="00483986">
        <w:rPr>
          <w:rFonts w:ascii="Times New Roman" w:hAnsi="Times New Roman"/>
          <w:sz w:val="24"/>
          <w:szCs w:val="24"/>
        </w:rPr>
        <w:t>СЛО</w:t>
      </w:r>
      <w:r w:rsidR="00007A9A">
        <w:rPr>
          <w:rFonts w:ascii="Times New Roman" w:hAnsi="Times New Roman"/>
          <w:sz w:val="24"/>
          <w:szCs w:val="24"/>
        </w:rPr>
        <w:t>В</w:t>
      </w:r>
      <w:r w:rsidR="00ED0509" w:rsidRPr="00483986">
        <w:rPr>
          <w:rFonts w:ascii="Times New Roman" w:hAnsi="Times New Roman"/>
          <w:sz w:val="24"/>
          <w:szCs w:val="24"/>
        </w:rPr>
        <w:t>А Конкурсне документа</w:t>
      </w:r>
      <w:r w:rsidR="00037FB5" w:rsidRPr="00483986">
        <w:rPr>
          <w:rFonts w:ascii="Times New Roman" w:hAnsi="Times New Roman"/>
          <w:sz w:val="24"/>
          <w:szCs w:val="24"/>
        </w:rPr>
        <w:t>ције, на начин како је т</w:t>
      </w:r>
      <w:r w:rsidR="00ED0509" w:rsidRPr="00483986">
        <w:rPr>
          <w:rFonts w:ascii="Times New Roman" w:hAnsi="Times New Roman"/>
          <w:sz w:val="24"/>
          <w:szCs w:val="24"/>
        </w:rPr>
        <w:t>о наведено у делу тог поглав</w:t>
      </w:r>
      <w:r w:rsidR="0050698E" w:rsidRPr="00483986">
        <w:rPr>
          <w:rFonts w:ascii="Times New Roman" w:hAnsi="Times New Roman"/>
          <w:sz w:val="24"/>
          <w:szCs w:val="24"/>
        </w:rPr>
        <w:t>љ</w:t>
      </w:r>
      <w:r w:rsidR="00ED0509" w:rsidRPr="00483986">
        <w:rPr>
          <w:rFonts w:ascii="Times New Roman" w:hAnsi="Times New Roman"/>
          <w:sz w:val="24"/>
          <w:szCs w:val="24"/>
        </w:rPr>
        <w:t xml:space="preserve">а који се односи на </w:t>
      </w:r>
      <w:r w:rsidR="00ED0509" w:rsidRPr="00483986">
        <w:rPr>
          <w:rFonts w:ascii="Times New Roman" w:hAnsi="Times New Roman"/>
          <w:b/>
          <w:i/>
          <w:sz w:val="24"/>
          <w:szCs w:val="24"/>
          <w:u w:val="single"/>
        </w:rPr>
        <w:t>Доказивање испуњености обавезни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услова уколико понуђач понуду подноси са подизвођачем.</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у потпуности одговара наручиоцу за извршење обавеза из поступка јавне набавке, односно извршење уговорни</w:t>
      </w:r>
      <w:r w:rsidR="00A04089">
        <w:rPr>
          <w:rFonts w:ascii="Times New Roman" w:hAnsi="Times New Roman"/>
          <w:sz w:val="24"/>
          <w:szCs w:val="24"/>
        </w:rPr>
        <w:t>х</w:t>
      </w:r>
      <w:r w:rsidR="00ED0509" w:rsidRPr="00483986">
        <w:rPr>
          <w:rFonts w:ascii="Times New Roman" w:hAnsi="Times New Roman"/>
          <w:sz w:val="24"/>
          <w:szCs w:val="24"/>
        </w:rPr>
        <w:t xml:space="preserve"> обавеза, без обзира на број подизвођача. </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онуђач је дужан да наручиоцу, на његов за</w:t>
      </w:r>
      <w:r w:rsidR="00A04089">
        <w:rPr>
          <w:rFonts w:ascii="Times New Roman" w:hAnsi="Times New Roman"/>
          <w:sz w:val="24"/>
          <w:szCs w:val="24"/>
        </w:rPr>
        <w:t>х</w:t>
      </w:r>
      <w:r w:rsidR="00ED0509" w:rsidRPr="00483986">
        <w:rPr>
          <w:rFonts w:ascii="Times New Roman" w:hAnsi="Times New Roman"/>
          <w:sz w:val="24"/>
          <w:szCs w:val="24"/>
        </w:rPr>
        <w:t>тев, омогући приступ код подизвођача, ради утврђивања испуњености тражени</w:t>
      </w:r>
      <w:r w:rsidR="00A04089">
        <w:rPr>
          <w:rFonts w:ascii="Times New Roman" w:hAnsi="Times New Roman"/>
          <w:sz w:val="24"/>
          <w:szCs w:val="24"/>
        </w:rPr>
        <w:t>х</w:t>
      </w:r>
      <w:r w:rsidR="00ED0509" w:rsidRPr="00483986">
        <w:rPr>
          <w:rFonts w:ascii="Times New Roman" w:hAnsi="Times New Roman"/>
          <w:sz w:val="24"/>
          <w:szCs w:val="24"/>
        </w:rPr>
        <w:t xml:space="preserve"> услова.</w:t>
      </w:r>
    </w:p>
    <w:p w:rsidR="00ED0509" w:rsidRPr="00483986" w:rsidRDefault="00C10E05"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предметној јавној набавци </w:t>
      </w:r>
      <w:r w:rsidR="001F621C">
        <w:rPr>
          <w:rFonts w:ascii="Times New Roman" w:hAnsi="Times New Roman"/>
          <w:sz w:val="24"/>
          <w:szCs w:val="24"/>
        </w:rPr>
        <w:t>Н</w:t>
      </w:r>
      <w:r w:rsidR="00ED0509" w:rsidRPr="00483986">
        <w:rPr>
          <w:rFonts w:ascii="Times New Roman" w:hAnsi="Times New Roman"/>
          <w:sz w:val="24"/>
          <w:szCs w:val="24"/>
        </w:rPr>
        <w:t>аручилац не предвиђа пренос доспели</w:t>
      </w:r>
      <w:r w:rsidR="00A04089">
        <w:rPr>
          <w:rFonts w:ascii="Times New Roman" w:hAnsi="Times New Roman"/>
          <w:sz w:val="24"/>
          <w:szCs w:val="24"/>
        </w:rPr>
        <w:t>х</w:t>
      </w:r>
      <w:r w:rsidR="00ED0509" w:rsidRPr="00483986">
        <w:rPr>
          <w:rFonts w:ascii="Times New Roman" w:hAnsi="Times New Roman"/>
          <w:sz w:val="24"/>
          <w:szCs w:val="24"/>
        </w:rPr>
        <w:t xml:space="preserve"> потраживања директно подизвођачу.</w:t>
      </w:r>
    </w:p>
    <w:p w:rsidR="00F1477A" w:rsidRPr="00483986" w:rsidRDefault="00F1477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ЗАЈЕД</w:t>
      </w:r>
      <w:r w:rsidR="001F621C">
        <w:rPr>
          <w:rFonts w:ascii="Times New Roman" w:hAnsi="Times New Roman"/>
          <w:b/>
          <w:i/>
          <w:sz w:val="24"/>
          <w:szCs w:val="24"/>
        </w:rPr>
        <w:t>Н</w:t>
      </w:r>
      <w:r w:rsidR="00460122">
        <w:rPr>
          <w:rFonts w:ascii="Times New Roman" w:hAnsi="Times New Roman"/>
          <w:b/>
          <w:i/>
          <w:sz w:val="24"/>
          <w:szCs w:val="24"/>
        </w:rPr>
        <w:t>И</w:t>
      </w:r>
      <w:r w:rsidR="00366654" w:rsidRPr="00483986">
        <w:rPr>
          <w:rFonts w:ascii="Times New Roman" w:hAnsi="Times New Roman"/>
          <w:b/>
          <w:i/>
          <w:sz w:val="24"/>
          <w:szCs w:val="24"/>
        </w:rPr>
        <w:t>Ч</w:t>
      </w:r>
      <w:r w:rsidRPr="00483986">
        <w:rPr>
          <w:rFonts w:ascii="Times New Roman" w:hAnsi="Times New Roman"/>
          <w:b/>
          <w:i/>
          <w:sz w:val="24"/>
          <w:szCs w:val="24"/>
        </w:rPr>
        <w:t xml:space="preserve">КА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ДА</w:t>
      </w:r>
    </w:p>
    <w:p w:rsidR="00ED0509" w:rsidRPr="00483986" w:rsidRDefault="001F621C" w:rsidP="004E3A9E">
      <w:pPr>
        <w:spacing w:after="0"/>
        <w:ind w:firstLine="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онуду може поднети група понуђача.</w:t>
      </w:r>
    </w:p>
    <w:p w:rsidR="00ED0509" w:rsidRPr="00483986" w:rsidRDefault="004E34C8" w:rsidP="004E3A9E">
      <w:pPr>
        <w:spacing w:after="0"/>
        <w:ind w:firstLine="714"/>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4. </w:t>
      </w:r>
      <w:proofErr w:type="gramStart"/>
      <w:r w:rsidR="00ED0509" w:rsidRPr="00483986">
        <w:rPr>
          <w:rFonts w:ascii="Times New Roman" w:hAnsi="Times New Roman"/>
          <w:sz w:val="24"/>
          <w:szCs w:val="24"/>
        </w:rPr>
        <w:t>тач</w:t>
      </w:r>
      <w:proofErr w:type="gramEnd"/>
      <w:r w:rsidR="00ED0509" w:rsidRPr="00483986">
        <w:rPr>
          <w:rFonts w:ascii="Times New Roman" w:hAnsi="Times New Roman"/>
          <w:sz w:val="24"/>
          <w:szCs w:val="24"/>
        </w:rPr>
        <w:t xml:space="preserve">. 1) </w:t>
      </w:r>
      <w:proofErr w:type="gramStart"/>
      <w:r w:rsidR="00ED0509" w:rsidRPr="00483986">
        <w:rPr>
          <w:rFonts w:ascii="Times New Roman" w:hAnsi="Times New Roman"/>
          <w:sz w:val="24"/>
          <w:szCs w:val="24"/>
        </w:rPr>
        <w:t>до</w:t>
      </w:r>
      <w:proofErr w:type="gramEnd"/>
      <w:r w:rsidR="00ED0509" w:rsidRPr="00483986">
        <w:rPr>
          <w:rFonts w:ascii="Times New Roman" w:hAnsi="Times New Roman"/>
          <w:sz w:val="24"/>
          <w:szCs w:val="24"/>
        </w:rPr>
        <w:t xml:space="preserve"> 2) Закона и то: </w:t>
      </w:r>
    </w:p>
    <w:p w:rsidR="00B05B40" w:rsidRPr="00B05B40" w:rsidRDefault="00B05B40" w:rsidP="00F36BB0">
      <w:pPr>
        <w:numPr>
          <w:ilvl w:val="0"/>
          <w:numId w:val="27"/>
        </w:numPr>
        <w:suppressAutoHyphens/>
        <w:spacing w:after="0" w:line="100" w:lineRule="atLeast"/>
        <w:jc w:val="both"/>
        <w:rPr>
          <w:rFonts w:ascii="Times New Roman" w:eastAsia="Times New Roman" w:hAnsi="Times New Roman"/>
          <w:sz w:val="24"/>
          <w:szCs w:val="24"/>
        </w:rPr>
      </w:pPr>
      <w:r w:rsidRPr="00B05B40">
        <w:rPr>
          <w:rFonts w:ascii="Times New Roman" w:eastAsia="Times New Roman" w:hAnsi="Times New Roman"/>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B05B40" w:rsidRPr="00B05B40" w:rsidRDefault="00B05B40" w:rsidP="00F36BB0">
      <w:pPr>
        <w:numPr>
          <w:ilvl w:val="0"/>
          <w:numId w:val="27"/>
        </w:numPr>
        <w:suppressAutoHyphens/>
        <w:spacing w:after="0" w:line="100" w:lineRule="atLeast"/>
        <w:jc w:val="both"/>
        <w:rPr>
          <w:rFonts w:ascii="Times New Roman" w:eastAsia="Times New Roman" w:hAnsi="Times New Roman"/>
          <w:sz w:val="24"/>
          <w:szCs w:val="24"/>
        </w:rPr>
      </w:pPr>
      <w:proofErr w:type="gramStart"/>
      <w:r w:rsidRPr="00B05B40">
        <w:rPr>
          <w:rFonts w:ascii="Times New Roman" w:eastAsia="Times New Roman" w:hAnsi="Times New Roman"/>
          <w:sz w:val="24"/>
          <w:szCs w:val="24"/>
        </w:rPr>
        <w:t>опис</w:t>
      </w:r>
      <w:proofErr w:type="gramEnd"/>
      <w:r w:rsidRPr="00B05B40">
        <w:rPr>
          <w:rFonts w:ascii="Times New Roman" w:eastAsia="Times New Roman" w:hAnsi="Times New Roman"/>
          <w:sz w:val="24"/>
          <w:szCs w:val="24"/>
        </w:rPr>
        <w:t xml:space="preserve"> послова сваког од понуђача из групе понуђача у извршењу уговора.</w:t>
      </w:r>
    </w:p>
    <w:p w:rsidR="00ED0509" w:rsidRPr="00483986" w:rsidRDefault="001F621C" w:rsidP="005650EC">
      <w:pPr>
        <w:spacing w:after="0"/>
        <w:ind w:firstLine="720"/>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оред наведени</w:t>
      </w:r>
      <w:r w:rsidR="00A04089">
        <w:rPr>
          <w:rFonts w:ascii="Times New Roman" w:hAnsi="Times New Roman"/>
          <w:sz w:val="24"/>
          <w:szCs w:val="24"/>
        </w:rPr>
        <w:t>х</w:t>
      </w:r>
      <w:r w:rsidR="00ED0509" w:rsidRPr="00483986">
        <w:rPr>
          <w:rFonts w:ascii="Times New Roman" w:hAnsi="Times New Roman"/>
          <w:sz w:val="24"/>
          <w:szCs w:val="24"/>
        </w:rPr>
        <w:t xml:space="preserve"> обавезни</w:t>
      </w:r>
      <w:r w:rsidR="00A04089">
        <w:rPr>
          <w:rFonts w:ascii="Times New Roman" w:hAnsi="Times New Roman"/>
          <w:sz w:val="24"/>
          <w:szCs w:val="24"/>
        </w:rPr>
        <w:t>х</w:t>
      </w:r>
      <w:r w:rsidR="00ED0509" w:rsidRPr="00483986">
        <w:rPr>
          <w:rFonts w:ascii="Times New Roman" w:hAnsi="Times New Roman"/>
          <w:sz w:val="24"/>
          <w:szCs w:val="24"/>
        </w:rPr>
        <w:t xml:space="preserve"> елемената, споразум садржи и податке о:  </w:t>
      </w:r>
    </w:p>
    <w:p w:rsidR="00ED0509" w:rsidRPr="005650EC" w:rsidRDefault="00ED0509" w:rsidP="00F36BB0">
      <w:pPr>
        <w:pStyle w:val="ListParagraph"/>
        <w:numPr>
          <w:ilvl w:val="0"/>
          <w:numId w:val="26"/>
        </w:numPr>
        <w:spacing w:after="0"/>
        <w:ind w:left="993" w:hanging="219"/>
        <w:jc w:val="both"/>
        <w:rPr>
          <w:rFonts w:ascii="Times New Roman" w:hAnsi="Times New Roman"/>
          <w:sz w:val="24"/>
          <w:szCs w:val="24"/>
        </w:rPr>
      </w:pPr>
      <w:r w:rsidRPr="005650EC">
        <w:rPr>
          <w:rFonts w:ascii="Times New Roman" w:hAnsi="Times New Roman"/>
          <w:sz w:val="24"/>
          <w:szCs w:val="24"/>
        </w:rPr>
        <w:t xml:space="preserve">понуђачу који ће у име групе понуђача потписати уговор,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понуђачу који ће у име групе понуђача дати средство обезбеђења,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понуђачу који ће издати рачун,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r w:rsidRPr="00483986">
        <w:rPr>
          <w:rFonts w:ascii="Times New Roman" w:hAnsi="Times New Roman"/>
          <w:sz w:val="24"/>
          <w:szCs w:val="24"/>
        </w:rPr>
        <w:t xml:space="preserve">рачуну на који ће бити извршено плаћање, </w:t>
      </w:r>
    </w:p>
    <w:p w:rsidR="00ED0509" w:rsidRPr="00483986" w:rsidRDefault="00ED0509" w:rsidP="00F36BB0">
      <w:pPr>
        <w:pStyle w:val="ListParagraph"/>
        <w:numPr>
          <w:ilvl w:val="0"/>
          <w:numId w:val="26"/>
        </w:numPr>
        <w:spacing w:after="0"/>
        <w:ind w:left="993" w:hanging="219"/>
        <w:jc w:val="both"/>
        <w:rPr>
          <w:rFonts w:ascii="Times New Roman" w:hAnsi="Times New Roman"/>
          <w:sz w:val="24"/>
          <w:szCs w:val="24"/>
        </w:rPr>
      </w:pPr>
      <w:proofErr w:type="gramStart"/>
      <w:r w:rsidRPr="00483986">
        <w:rPr>
          <w:rFonts w:ascii="Times New Roman" w:hAnsi="Times New Roman"/>
          <w:sz w:val="24"/>
          <w:szCs w:val="24"/>
        </w:rPr>
        <w:t>обавезама</w:t>
      </w:r>
      <w:proofErr w:type="gramEnd"/>
      <w:r w:rsidRPr="00483986">
        <w:rPr>
          <w:rFonts w:ascii="Times New Roman" w:hAnsi="Times New Roman"/>
          <w:sz w:val="24"/>
          <w:szCs w:val="24"/>
        </w:rPr>
        <w:t xml:space="preserve"> сваког од понуђача из групе понуђача за извршење уговора.</w:t>
      </w:r>
    </w:p>
    <w:p w:rsidR="00ED0509" w:rsidRPr="00483986" w:rsidRDefault="00C10E05" w:rsidP="004E4C44">
      <w:pPr>
        <w:spacing w:after="0"/>
        <w:ind w:firstLine="714"/>
        <w:jc w:val="both"/>
        <w:rPr>
          <w:rFonts w:ascii="Times New Roman" w:hAnsi="Times New Roman"/>
          <w:b/>
          <w:i/>
          <w:sz w:val="24"/>
          <w:szCs w:val="24"/>
          <w:u w:val="single"/>
        </w:rPr>
      </w:pPr>
      <w:r w:rsidRPr="00483986">
        <w:rPr>
          <w:rFonts w:ascii="Times New Roman" w:hAnsi="Times New Roman"/>
          <w:sz w:val="24"/>
          <w:szCs w:val="24"/>
        </w:rPr>
        <w:tab/>
      </w:r>
      <w:r w:rsidR="00ED0509" w:rsidRPr="00483986">
        <w:rPr>
          <w:rFonts w:ascii="Times New Roman" w:hAnsi="Times New Roman"/>
          <w:sz w:val="24"/>
          <w:szCs w:val="24"/>
        </w:rPr>
        <w:t>Група понуђача је дужна да достави све доказе о испуњености услова који су наведени у поглав</w:t>
      </w:r>
      <w:r w:rsidR="002F6FC0" w:rsidRPr="00483986">
        <w:rPr>
          <w:rFonts w:ascii="Times New Roman" w:hAnsi="Times New Roman"/>
          <w:sz w:val="24"/>
          <w:szCs w:val="24"/>
        </w:rPr>
        <w:t>љ</w:t>
      </w:r>
      <w:r w:rsidR="00037FB5" w:rsidRPr="00483986">
        <w:rPr>
          <w:rFonts w:ascii="Times New Roman" w:hAnsi="Times New Roman"/>
          <w:sz w:val="24"/>
          <w:szCs w:val="24"/>
        </w:rPr>
        <w:t>у</w:t>
      </w:r>
      <w:r w:rsidR="00460122">
        <w:rPr>
          <w:rFonts w:ascii="Times New Roman" w:hAnsi="Times New Roman"/>
          <w:sz w:val="24"/>
          <w:szCs w:val="24"/>
        </w:rPr>
        <w:t xml:space="preserve"> </w:t>
      </w:r>
      <w:r w:rsidR="004D6658" w:rsidRPr="004D6658">
        <w:rPr>
          <w:rFonts w:ascii="Times New Roman" w:hAnsi="Times New Roman"/>
          <w:sz w:val="24"/>
          <w:szCs w:val="24"/>
        </w:rPr>
        <w:t>I</w:t>
      </w:r>
      <w:r w:rsidR="00EA3538" w:rsidRPr="004D6658">
        <w:rPr>
          <w:rFonts w:ascii="Times New Roman" w:hAnsi="Times New Roman"/>
          <w:sz w:val="24"/>
          <w:szCs w:val="24"/>
        </w:rPr>
        <w:t>V</w:t>
      </w:r>
      <w:r w:rsidR="00ED0509" w:rsidRPr="004D6658">
        <w:rPr>
          <w:rFonts w:ascii="Times New Roman" w:hAnsi="Times New Roman"/>
          <w:sz w:val="24"/>
          <w:szCs w:val="24"/>
        </w:rPr>
        <w:t xml:space="preserve">. </w:t>
      </w:r>
      <w:r w:rsidR="004E34C8" w:rsidRPr="004D6658">
        <w:rPr>
          <w:rFonts w:ascii="Times New Roman" w:hAnsi="Times New Roman"/>
          <w:sz w:val="24"/>
          <w:szCs w:val="24"/>
        </w:rPr>
        <w:t>У</w:t>
      </w:r>
      <w:r w:rsidR="00ED0509" w:rsidRPr="004D6658">
        <w:rPr>
          <w:rFonts w:ascii="Times New Roman" w:hAnsi="Times New Roman"/>
          <w:sz w:val="24"/>
          <w:szCs w:val="24"/>
        </w:rPr>
        <w:t>СЛО</w:t>
      </w:r>
      <w:r w:rsidR="00007A9A" w:rsidRPr="004D6658">
        <w:rPr>
          <w:rFonts w:ascii="Times New Roman" w:hAnsi="Times New Roman"/>
          <w:sz w:val="24"/>
          <w:szCs w:val="24"/>
        </w:rPr>
        <w:t>В</w:t>
      </w:r>
      <w:r w:rsidR="00460122" w:rsidRPr="004D6658">
        <w:rPr>
          <w:rFonts w:ascii="Times New Roman" w:hAnsi="Times New Roman"/>
          <w:sz w:val="24"/>
          <w:szCs w:val="24"/>
        </w:rPr>
        <w:t>И</w:t>
      </w:r>
      <w:r w:rsidR="00ED0509" w:rsidRPr="004D6658">
        <w:rPr>
          <w:rFonts w:ascii="Times New Roman" w:hAnsi="Times New Roman"/>
          <w:sz w:val="24"/>
          <w:szCs w:val="24"/>
        </w:rPr>
        <w:t xml:space="preserve"> ЗА</w:t>
      </w:r>
      <w:r w:rsidR="00ED0509" w:rsidRPr="00483986">
        <w:rPr>
          <w:rFonts w:ascii="Times New Roman" w:hAnsi="Times New Roman"/>
          <w:sz w:val="24"/>
          <w:szCs w:val="24"/>
        </w:rPr>
        <w:t xml:space="preserve"> </w:t>
      </w:r>
      <w:r w:rsidR="004E34C8">
        <w:rPr>
          <w:rFonts w:ascii="Times New Roman" w:hAnsi="Times New Roman"/>
          <w:sz w:val="24"/>
          <w:szCs w:val="24"/>
        </w:rPr>
        <w:t>У</w:t>
      </w:r>
      <w:r w:rsidR="00366654" w:rsidRPr="00483986">
        <w:rPr>
          <w:rFonts w:ascii="Times New Roman" w:hAnsi="Times New Roman"/>
          <w:sz w:val="24"/>
          <w:szCs w:val="24"/>
        </w:rPr>
        <w:t>Ч</w:t>
      </w:r>
      <w:r w:rsidR="00ED0509" w:rsidRPr="00483986">
        <w:rPr>
          <w:rFonts w:ascii="Times New Roman" w:hAnsi="Times New Roman"/>
          <w:sz w:val="24"/>
          <w:szCs w:val="24"/>
        </w:rPr>
        <w:t xml:space="preserve">ЕШЋЕ </w:t>
      </w:r>
      <w:r w:rsidR="004E34C8">
        <w:rPr>
          <w:rFonts w:ascii="Times New Roman" w:hAnsi="Times New Roman"/>
          <w:sz w:val="24"/>
          <w:szCs w:val="24"/>
        </w:rPr>
        <w:t>У</w:t>
      </w:r>
      <w:r w:rsidR="00ED0509" w:rsidRPr="00483986">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ОСТ</w:t>
      </w:r>
      <w:r w:rsidR="004E34C8">
        <w:rPr>
          <w:rFonts w:ascii="Times New Roman" w:hAnsi="Times New Roman"/>
          <w:sz w:val="24"/>
          <w:szCs w:val="24"/>
        </w:rPr>
        <w:t>У</w:t>
      </w:r>
      <w:r w:rsidR="001F621C">
        <w:rPr>
          <w:rFonts w:ascii="Times New Roman" w:hAnsi="Times New Roman"/>
          <w:sz w:val="24"/>
          <w:szCs w:val="24"/>
        </w:rPr>
        <w:t>П</w:t>
      </w:r>
      <w:r w:rsidR="00ED0509" w:rsidRPr="00483986">
        <w:rPr>
          <w:rFonts w:ascii="Times New Roman" w:hAnsi="Times New Roman"/>
          <w:sz w:val="24"/>
          <w:szCs w:val="24"/>
        </w:rPr>
        <w:t>К</w:t>
      </w:r>
      <w:r w:rsidR="004E34C8">
        <w:rPr>
          <w:rFonts w:ascii="Times New Roman" w:hAnsi="Times New Roman"/>
          <w:sz w:val="24"/>
          <w:szCs w:val="24"/>
        </w:rPr>
        <w:t>У</w:t>
      </w:r>
      <w:r w:rsidR="00ED0509" w:rsidRPr="00483986">
        <w:rPr>
          <w:rFonts w:ascii="Times New Roman" w:hAnsi="Times New Roman"/>
          <w:sz w:val="24"/>
          <w:szCs w:val="24"/>
        </w:rPr>
        <w:t xml:space="preserve"> ЈА</w:t>
      </w:r>
      <w:r w:rsidR="00007A9A">
        <w:rPr>
          <w:rFonts w:ascii="Times New Roman" w:hAnsi="Times New Roman"/>
          <w:sz w:val="24"/>
          <w:szCs w:val="24"/>
        </w:rPr>
        <w:t>В</w:t>
      </w:r>
      <w:r w:rsidR="001F621C">
        <w:rPr>
          <w:rFonts w:ascii="Times New Roman" w:hAnsi="Times New Roman"/>
          <w:sz w:val="24"/>
          <w:szCs w:val="24"/>
        </w:rPr>
        <w:t>Н</w:t>
      </w:r>
      <w:r w:rsidR="00ED0509" w:rsidRPr="00483986">
        <w:rPr>
          <w:rFonts w:ascii="Times New Roman" w:hAnsi="Times New Roman"/>
          <w:sz w:val="24"/>
          <w:szCs w:val="24"/>
        </w:rPr>
        <w:t xml:space="preserve">Е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КЕ </w:t>
      </w:r>
      <w:r w:rsidR="00460122">
        <w:rPr>
          <w:rFonts w:ascii="Times New Roman" w:hAnsi="Times New Roman"/>
          <w:sz w:val="24"/>
          <w:szCs w:val="24"/>
        </w:rPr>
        <w:t>И</w:t>
      </w:r>
      <w:r w:rsidR="00ED0509" w:rsidRPr="00483986">
        <w:rPr>
          <w:rFonts w:ascii="Times New Roman" w:hAnsi="Times New Roman"/>
          <w:sz w:val="24"/>
          <w:szCs w:val="24"/>
        </w:rPr>
        <w:t xml:space="preserve">З </w:t>
      </w:r>
      <w:r w:rsidR="00366654" w:rsidRPr="00483986">
        <w:rPr>
          <w:rFonts w:ascii="Times New Roman" w:hAnsi="Times New Roman"/>
          <w:sz w:val="24"/>
          <w:szCs w:val="24"/>
        </w:rPr>
        <w:t>Ч</w:t>
      </w:r>
      <w:r w:rsidR="00037FB5" w:rsidRPr="00483986">
        <w:rPr>
          <w:rFonts w:ascii="Times New Roman" w:hAnsi="Times New Roman"/>
          <w:sz w:val="24"/>
          <w:szCs w:val="24"/>
        </w:rPr>
        <w:t>Л.</w:t>
      </w:r>
      <w:r w:rsidR="00ED0509" w:rsidRPr="00483986">
        <w:rPr>
          <w:rFonts w:ascii="Times New Roman" w:hAnsi="Times New Roman"/>
          <w:sz w:val="24"/>
          <w:szCs w:val="24"/>
        </w:rPr>
        <w:t xml:space="preserve"> 75. </w:t>
      </w:r>
      <w:r w:rsidR="00460122">
        <w:rPr>
          <w:rFonts w:ascii="Times New Roman" w:hAnsi="Times New Roman"/>
          <w:sz w:val="24"/>
          <w:szCs w:val="24"/>
        </w:rPr>
        <w:t>И</w:t>
      </w:r>
      <w:r w:rsidR="00ED0509" w:rsidRPr="00483986">
        <w:rPr>
          <w:rFonts w:ascii="Times New Roman" w:hAnsi="Times New Roman"/>
          <w:sz w:val="24"/>
          <w:szCs w:val="24"/>
        </w:rPr>
        <w:t xml:space="preserve"> 76. ЗАКО</w:t>
      </w:r>
      <w:r w:rsidR="001F621C">
        <w:rPr>
          <w:rFonts w:ascii="Times New Roman" w:hAnsi="Times New Roman"/>
          <w:sz w:val="24"/>
          <w:szCs w:val="24"/>
        </w:rPr>
        <w:t>Н</w:t>
      </w:r>
      <w:r w:rsidR="00ED0509" w:rsidRPr="00483986">
        <w:rPr>
          <w:rFonts w:ascii="Times New Roman" w:hAnsi="Times New Roman"/>
          <w:sz w:val="24"/>
          <w:szCs w:val="24"/>
        </w:rPr>
        <w:t>А О ЈА</w:t>
      </w:r>
      <w:r w:rsidR="00007A9A">
        <w:rPr>
          <w:rFonts w:ascii="Times New Roman" w:hAnsi="Times New Roman"/>
          <w:sz w:val="24"/>
          <w:szCs w:val="24"/>
        </w:rPr>
        <w:t>В</w:t>
      </w:r>
      <w:r w:rsidR="001F621C">
        <w:rPr>
          <w:rFonts w:ascii="Times New Roman" w:hAnsi="Times New Roman"/>
          <w:sz w:val="24"/>
          <w:szCs w:val="24"/>
        </w:rPr>
        <w:t>Н</w:t>
      </w:r>
      <w:r w:rsidR="00460122">
        <w:rPr>
          <w:rFonts w:ascii="Times New Roman" w:hAnsi="Times New Roman"/>
          <w:sz w:val="24"/>
          <w:szCs w:val="24"/>
        </w:rPr>
        <w:t>И</w:t>
      </w:r>
      <w:r w:rsidR="00ED0509" w:rsidRPr="00483986">
        <w:rPr>
          <w:rFonts w:ascii="Times New Roman" w:hAnsi="Times New Roman"/>
          <w:sz w:val="24"/>
          <w:szCs w:val="24"/>
        </w:rPr>
        <w:t xml:space="preserve">М </w:t>
      </w:r>
      <w:r w:rsidR="001F621C">
        <w:rPr>
          <w:rFonts w:ascii="Times New Roman" w:hAnsi="Times New Roman"/>
          <w:sz w:val="24"/>
          <w:szCs w:val="24"/>
        </w:rPr>
        <w:t>Н</w:t>
      </w:r>
      <w:r w:rsidR="00ED0509" w:rsidRPr="00483986">
        <w:rPr>
          <w:rFonts w:ascii="Times New Roman" w:hAnsi="Times New Roman"/>
          <w:sz w:val="24"/>
          <w:szCs w:val="24"/>
        </w:rPr>
        <w:t>АБА</w:t>
      </w:r>
      <w:r w:rsidR="00007A9A">
        <w:rPr>
          <w:rFonts w:ascii="Times New Roman" w:hAnsi="Times New Roman"/>
          <w:sz w:val="24"/>
          <w:szCs w:val="24"/>
        </w:rPr>
        <w:t>В</w:t>
      </w:r>
      <w:r w:rsidR="00ED0509" w:rsidRPr="00483986">
        <w:rPr>
          <w:rFonts w:ascii="Times New Roman" w:hAnsi="Times New Roman"/>
          <w:sz w:val="24"/>
          <w:szCs w:val="24"/>
        </w:rPr>
        <w:t xml:space="preserve">КАМА </w:t>
      </w:r>
      <w:r w:rsidR="00460122">
        <w:rPr>
          <w:rFonts w:ascii="Times New Roman" w:hAnsi="Times New Roman"/>
          <w:sz w:val="24"/>
          <w:szCs w:val="24"/>
        </w:rPr>
        <w:t>И</w:t>
      </w:r>
      <w:r w:rsidR="00ED0509" w:rsidRPr="00483986">
        <w:rPr>
          <w:rFonts w:ascii="Times New Roman" w:hAnsi="Times New Roman"/>
          <w:sz w:val="24"/>
          <w:szCs w:val="24"/>
        </w:rPr>
        <w:t xml:space="preserve"> </w:t>
      </w:r>
      <w:r w:rsidR="004E34C8">
        <w:rPr>
          <w:rFonts w:ascii="Times New Roman" w:hAnsi="Times New Roman"/>
          <w:sz w:val="24"/>
          <w:szCs w:val="24"/>
        </w:rPr>
        <w:t>У</w:t>
      </w:r>
      <w:r w:rsidR="001F621C">
        <w:rPr>
          <w:rFonts w:ascii="Times New Roman" w:hAnsi="Times New Roman"/>
          <w:sz w:val="24"/>
          <w:szCs w:val="24"/>
        </w:rPr>
        <w:t>П</w:t>
      </w:r>
      <w:r w:rsidR="004E34C8">
        <w:rPr>
          <w:rFonts w:ascii="Times New Roman" w:hAnsi="Times New Roman"/>
          <w:sz w:val="24"/>
          <w:szCs w:val="24"/>
        </w:rPr>
        <w:t>У</w:t>
      </w:r>
      <w:r w:rsidR="00ED0509" w:rsidRPr="00483986">
        <w:rPr>
          <w:rFonts w:ascii="Times New Roman" w:hAnsi="Times New Roman"/>
          <w:sz w:val="24"/>
          <w:szCs w:val="24"/>
        </w:rPr>
        <w:t>ТСТ</w:t>
      </w:r>
      <w:r w:rsidR="00007A9A">
        <w:rPr>
          <w:rFonts w:ascii="Times New Roman" w:hAnsi="Times New Roman"/>
          <w:sz w:val="24"/>
          <w:szCs w:val="24"/>
        </w:rPr>
        <w:t>В</w:t>
      </w:r>
      <w:r w:rsidR="00ED0509" w:rsidRPr="00483986">
        <w:rPr>
          <w:rFonts w:ascii="Times New Roman" w:hAnsi="Times New Roman"/>
          <w:sz w:val="24"/>
          <w:szCs w:val="24"/>
        </w:rPr>
        <w:t>О КАКО СЕ ДОКАЗ</w:t>
      </w:r>
      <w:r w:rsidR="004E34C8">
        <w:rPr>
          <w:rFonts w:ascii="Times New Roman" w:hAnsi="Times New Roman"/>
          <w:sz w:val="24"/>
          <w:szCs w:val="24"/>
        </w:rPr>
        <w:t>У</w:t>
      </w:r>
      <w:r w:rsidR="00ED0509" w:rsidRPr="00483986">
        <w:rPr>
          <w:rFonts w:ascii="Times New Roman" w:hAnsi="Times New Roman"/>
          <w:sz w:val="24"/>
          <w:szCs w:val="24"/>
        </w:rPr>
        <w:t xml:space="preserve">ЈЕ </w:t>
      </w:r>
      <w:r w:rsidR="00460122">
        <w:rPr>
          <w:rFonts w:ascii="Times New Roman" w:hAnsi="Times New Roman"/>
          <w:sz w:val="24"/>
          <w:szCs w:val="24"/>
        </w:rPr>
        <w:t>И</w:t>
      </w:r>
      <w:r w:rsidR="00ED0509" w:rsidRPr="00483986">
        <w:rPr>
          <w:rFonts w:ascii="Times New Roman" w:hAnsi="Times New Roman"/>
          <w:sz w:val="24"/>
          <w:szCs w:val="24"/>
        </w:rPr>
        <w:t>С</w:t>
      </w:r>
      <w:r w:rsidR="001F621C">
        <w:rPr>
          <w:rFonts w:ascii="Times New Roman" w:hAnsi="Times New Roman"/>
          <w:sz w:val="24"/>
          <w:szCs w:val="24"/>
        </w:rPr>
        <w:t>П</w:t>
      </w:r>
      <w:r w:rsidR="004E34C8">
        <w:rPr>
          <w:rFonts w:ascii="Times New Roman" w:hAnsi="Times New Roman"/>
          <w:sz w:val="24"/>
          <w:szCs w:val="24"/>
        </w:rPr>
        <w:t>У</w:t>
      </w:r>
      <w:r w:rsidR="008322A6" w:rsidRPr="00483986">
        <w:rPr>
          <w:rFonts w:ascii="Times New Roman" w:hAnsi="Times New Roman"/>
          <w:sz w:val="24"/>
          <w:szCs w:val="24"/>
        </w:rPr>
        <w:t>Њ</w:t>
      </w:r>
      <w:r w:rsidR="00ED0509" w:rsidRPr="00483986">
        <w:rPr>
          <w:rFonts w:ascii="Times New Roman" w:hAnsi="Times New Roman"/>
          <w:sz w:val="24"/>
          <w:szCs w:val="24"/>
        </w:rPr>
        <w:t>Е</w:t>
      </w:r>
      <w:r w:rsidR="001F621C">
        <w:rPr>
          <w:rFonts w:ascii="Times New Roman" w:hAnsi="Times New Roman"/>
          <w:sz w:val="24"/>
          <w:szCs w:val="24"/>
        </w:rPr>
        <w:t>Н</w:t>
      </w:r>
      <w:r w:rsidR="00ED0509" w:rsidRPr="00483986">
        <w:rPr>
          <w:rFonts w:ascii="Times New Roman" w:hAnsi="Times New Roman"/>
          <w:sz w:val="24"/>
          <w:szCs w:val="24"/>
        </w:rPr>
        <w:t>ОСТ Т</w:t>
      </w:r>
      <w:r w:rsidR="00460122">
        <w:rPr>
          <w:rFonts w:ascii="Times New Roman" w:hAnsi="Times New Roman"/>
          <w:sz w:val="24"/>
          <w:szCs w:val="24"/>
        </w:rPr>
        <w:t>И</w:t>
      </w:r>
      <w:r w:rsidR="00A04089">
        <w:rPr>
          <w:rFonts w:ascii="Times New Roman" w:hAnsi="Times New Roman"/>
          <w:sz w:val="24"/>
          <w:szCs w:val="24"/>
        </w:rPr>
        <w:t>Х</w:t>
      </w:r>
      <w:r w:rsidR="00ED0509" w:rsidRPr="00483986">
        <w:rPr>
          <w:rFonts w:ascii="Times New Roman" w:hAnsi="Times New Roman"/>
          <w:sz w:val="24"/>
          <w:szCs w:val="24"/>
        </w:rPr>
        <w:t xml:space="preserve"> </w:t>
      </w:r>
      <w:r w:rsidR="004E34C8">
        <w:rPr>
          <w:rFonts w:ascii="Times New Roman" w:hAnsi="Times New Roman"/>
          <w:sz w:val="24"/>
          <w:szCs w:val="24"/>
        </w:rPr>
        <w:t>У</w:t>
      </w:r>
      <w:r w:rsidR="00ED0509" w:rsidRPr="00483986">
        <w:rPr>
          <w:rFonts w:ascii="Times New Roman" w:hAnsi="Times New Roman"/>
          <w:sz w:val="24"/>
          <w:szCs w:val="24"/>
        </w:rPr>
        <w:t>СЛО</w:t>
      </w:r>
      <w:r w:rsidR="00007A9A">
        <w:rPr>
          <w:rFonts w:ascii="Times New Roman" w:hAnsi="Times New Roman"/>
          <w:sz w:val="24"/>
          <w:szCs w:val="24"/>
        </w:rPr>
        <w:t>В</w:t>
      </w:r>
      <w:r w:rsidR="00ED0509" w:rsidRPr="00483986">
        <w:rPr>
          <w:rFonts w:ascii="Times New Roman" w:hAnsi="Times New Roman"/>
          <w:sz w:val="24"/>
          <w:szCs w:val="24"/>
        </w:rPr>
        <w:t>А Конкурсне документације, на начин како је то наведено у делу тог поглав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а који се односи на </w:t>
      </w:r>
      <w:r w:rsidR="00ED0509" w:rsidRPr="00483986">
        <w:rPr>
          <w:rFonts w:ascii="Times New Roman" w:hAnsi="Times New Roman"/>
          <w:b/>
          <w:i/>
          <w:sz w:val="24"/>
          <w:szCs w:val="24"/>
          <w:u w:val="single"/>
        </w:rPr>
        <w:t>Доказивање испуњености обавезни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и додатни</w:t>
      </w:r>
      <w:r w:rsidR="00A04089">
        <w:rPr>
          <w:rFonts w:ascii="Times New Roman" w:hAnsi="Times New Roman"/>
          <w:b/>
          <w:i/>
          <w:sz w:val="24"/>
          <w:szCs w:val="24"/>
          <w:u w:val="single"/>
        </w:rPr>
        <w:t>х</w:t>
      </w:r>
      <w:r w:rsidR="00ED0509" w:rsidRPr="00483986">
        <w:rPr>
          <w:rFonts w:ascii="Times New Roman" w:hAnsi="Times New Roman"/>
          <w:b/>
          <w:i/>
          <w:sz w:val="24"/>
          <w:szCs w:val="24"/>
          <w:u w:val="single"/>
        </w:rPr>
        <w:t xml:space="preserve"> услова уколико понуду подноси група понуђача. </w:t>
      </w:r>
    </w:p>
    <w:p w:rsidR="00ED0509" w:rsidRPr="00483986" w:rsidRDefault="001F621C" w:rsidP="004E4C44">
      <w:pPr>
        <w:spacing w:after="0"/>
        <w:ind w:firstLine="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онуђачи из групе понуђача одговарају неограничено солидарно према наручиоцу. </w:t>
      </w:r>
    </w:p>
    <w:p w:rsidR="00260D60" w:rsidRDefault="00260D60" w:rsidP="000F487F">
      <w:pPr>
        <w:spacing w:after="0"/>
        <w:jc w:val="both"/>
        <w:rPr>
          <w:rFonts w:ascii="Times New Roman" w:hAnsi="Times New Roman"/>
          <w:sz w:val="24"/>
          <w:szCs w:val="24"/>
        </w:rPr>
      </w:pPr>
    </w:p>
    <w:p w:rsidR="00ED0509" w:rsidRPr="00483986" w:rsidRDefault="001F621C"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C10E05" w:rsidRPr="00483986">
        <w:rPr>
          <w:rFonts w:ascii="Times New Roman" w:hAnsi="Times New Roman"/>
          <w:b/>
          <w:i/>
          <w:sz w:val="24"/>
          <w:szCs w:val="24"/>
        </w:rPr>
        <w:t>А</w:t>
      </w:r>
      <w:r w:rsidR="00366654" w:rsidRPr="00483986">
        <w:rPr>
          <w:rFonts w:ascii="Times New Roman" w:hAnsi="Times New Roman"/>
          <w:b/>
          <w:i/>
          <w:sz w:val="24"/>
          <w:szCs w:val="24"/>
        </w:rPr>
        <w:t>Ч</w:t>
      </w:r>
      <w:r w:rsidR="00EA3538">
        <w:rPr>
          <w:rFonts w:ascii="Times New Roman" w:hAnsi="Times New Roman"/>
          <w:b/>
          <w:i/>
          <w:sz w:val="24"/>
          <w:szCs w:val="24"/>
        </w:rPr>
        <w:t>И</w:t>
      </w:r>
      <w:r>
        <w:rPr>
          <w:rFonts w:ascii="Times New Roman" w:hAnsi="Times New Roman"/>
          <w:b/>
          <w:i/>
          <w:sz w:val="24"/>
          <w:szCs w:val="24"/>
        </w:rPr>
        <w:t>Н</w:t>
      </w:r>
      <w:r w:rsidR="00C10E05" w:rsidRPr="00483986">
        <w:rPr>
          <w:rFonts w:ascii="Times New Roman" w:hAnsi="Times New Roman"/>
          <w:b/>
          <w:i/>
          <w:sz w:val="24"/>
          <w:szCs w:val="24"/>
        </w:rPr>
        <w:t xml:space="preserve"> </w:t>
      </w:r>
      <w:r w:rsidR="00EA3538">
        <w:rPr>
          <w:rFonts w:ascii="Times New Roman" w:hAnsi="Times New Roman"/>
          <w:b/>
          <w:i/>
          <w:sz w:val="24"/>
          <w:szCs w:val="24"/>
        </w:rPr>
        <w:t>И</w:t>
      </w:r>
      <w:r w:rsidR="00C10E05" w:rsidRPr="00483986">
        <w:rPr>
          <w:rFonts w:ascii="Times New Roman" w:hAnsi="Times New Roman"/>
          <w:b/>
          <w:i/>
          <w:sz w:val="24"/>
          <w:szCs w:val="24"/>
        </w:rPr>
        <w:t xml:space="preserve"> </w:t>
      </w:r>
      <w:r w:rsidR="004E34C8">
        <w:rPr>
          <w:rFonts w:ascii="Times New Roman" w:hAnsi="Times New Roman"/>
          <w:b/>
          <w:i/>
          <w:sz w:val="24"/>
          <w:szCs w:val="24"/>
        </w:rPr>
        <w:t>У</w:t>
      </w:r>
      <w:r w:rsidR="00C10E05" w:rsidRPr="00483986">
        <w:rPr>
          <w:rFonts w:ascii="Times New Roman" w:hAnsi="Times New Roman"/>
          <w:b/>
          <w:i/>
          <w:sz w:val="24"/>
          <w:szCs w:val="24"/>
        </w:rPr>
        <w:t>СЛО</w:t>
      </w:r>
      <w:r w:rsidR="00007A9A">
        <w:rPr>
          <w:rFonts w:ascii="Times New Roman" w:hAnsi="Times New Roman"/>
          <w:b/>
          <w:i/>
          <w:sz w:val="24"/>
          <w:szCs w:val="24"/>
        </w:rPr>
        <w:t>В</w:t>
      </w:r>
      <w:r w:rsidR="00EA3538">
        <w:rPr>
          <w:rFonts w:ascii="Times New Roman" w:hAnsi="Times New Roman"/>
          <w:b/>
          <w:i/>
          <w:sz w:val="24"/>
          <w:szCs w:val="24"/>
        </w:rPr>
        <w:t>И</w:t>
      </w:r>
      <w:r w:rsidR="00C10E05" w:rsidRPr="00483986">
        <w:rPr>
          <w:rFonts w:ascii="Times New Roman" w:hAnsi="Times New Roman"/>
          <w:b/>
          <w:i/>
          <w:sz w:val="24"/>
          <w:szCs w:val="24"/>
        </w:rPr>
        <w:t xml:space="preserve"> </w:t>
      </w:r>
      <w:r>
        <w:rPr>
          <w:rFonts w:ascii="Times New Roman" w:hAnsi="Times New Roman"/>
          <w:b/>
          <w:i/>
          <w:sz w:val="24"/>
          <w:szCs w:val="24"/>
        </w:rPr>
        <w:t>П</w:t>
      </w:r>
      <w:r w:rsidR="00C10E05" w:rsidRPr="00483986">
        <w:rPr>
          <w:rFonts w:ascii="Times New Roman" w:hAnsi="Times New Roman"/>
          <w:b/>
          <w:i/>
          <w:sz w:val="24"/>
          <w:szCs w:val="24"/>
        </w:rPr>
        <w:t>ЛАЋАЊ</w:t>
      </w:r>
      <w:r w:rsidR="00ED0509" w:rsidRPr="00483986">
        <w:rPr>
          <w:rFonts w:ascii="Times New Roman" w:hAnsi="Times New Roman"/>
          <w:b/>
          <w:i/>
          <w:sz w:val="24"/>
          <w:szCs w:val="24"/>
        </w:rPr>
        <w:t>А, ГАРА</w:t>
      </w:r>
      <w:r>
        <w:rPr>
          <w:rFonts w:ascii="Times New Roman" w:hAnsi="Times New Roman"/>
          <w:b/>
          <w:i/>
          <w:sz w:val="24"/>
          <w:szCs w:val="24"/>
        </w:rPr>
        <w:t>Н</w:t>
      </w:r>
      <w:r w:rsidR="00ED0509" w:rsidRPr="00483986">
        <w:rPr>
          <w:rFonts w:ascii="Times New Roman" w:hAnsi="Times New Roman"/>
          <w:b/>
          <w:i/>
          <w:sz w:val="24"/>
          <w:szCs w:val="24"/>
        </w:rPr>
        <w:t>Т</w:t>
      </w:r>
      <w:r>
        <w:rPr>
          <w:rFonts w:ascii="Times New Roman" w:hAnsi="Times New Roman"/>
          <w:b/>
          <w:i/>
          <w:sz w:val="24"/>
          <w:szCs w:val="24"/>
        </w:rPr>
        <w:t>Н</w:t>
      </w:r>
      <w:r w:rsidR="00EA3538">
        <w:rPr>
          <w:rFonts w:ascii="Times New Roman" w:hAnsi="Times New Roman"/>
          <w:b/>
          <w:i/>
          <w:sz w:val="24"/>
          <w:szCs w:val="24"/>
        </w:rPr>
        <w:t>И</w:t>
      </w:r>
      <w:r w:rsidR="00ED0509" w:rsidRPr="00483986">
        <w:rPr>
          <w:rFonts w:ascii="Times New Roman" w:hAnsi="Times New Roman"/>
          <w:b/>
          <w:i/>
          <w:sz w:val="24"/>
          <w:szCs w:val="24"/>
        </w:rPr>
        <w:t xml:space="preserve"> РОК, КАО </w:t>
      </w:r>
      <w:r w:rsidR="00EA3538">
        <w:rPr>
          <w:rFonts w:ascii="Times New Roman" w:hAnsi="Times New Roman"/>
          <w:b/>
          <w:i/>
          <w:sz w:val="24"/>
          <w:szCs w:val="24"/>
        </w:rPr>
        <w:t>И</w:t>
      </w:r>
      <w:r w:rsidR="00ED0509" w:rsidRPr="00483986">
        <w:rPr>
          <w:rFonts w:ascii="Times New Roman" w:hAnsi="Times New Roman"/>
          <w:b/>
          <w:i/>
          <w:sz w:val="24"/>
          <w:szCs w:val="24"/>
        </w:rPr>
        <w:t xml:space="preserve"> ДР</w:t>
      </w:r>
      <w:r w:rsidR="004E34C8">
        <w:rPr>
          <w:rFonts w:ascii="Times New Roman" w:hAnsi="Times New Roman"/>
          <w:b/>
          <w:i/>
          <w:sz w:val="24"/>
          <w:szCs w:val="24"/>
        </w:rPr>
        <w:t>У</w:t>
      </w:r>
      <w:r w:rsidR="00ED0509" w:rsidRPr="00483986">
        <w:rPr>
          <w:rFonts w:ascii="Times New Roman" w:hAnsi="Times New Roman"/>
          <w:b/>
          <w:i/>
          <w:sz w:val="24"/>
          <w:szCs w:val="24"/>
        </w:rPr>
        <w:t>ГЕ ОКОЛ</w:t>
      </w:r>
      <w:r>
        <w:rPr>
          <w:rFonts w:ascii="Times New Roman" w:hAnsi="Times New Roman"/>
          <w:b/>
          <w:i/>
          <w:sz w:val="24"/>
          <w:szCs w:val="24"/>
        </w:rPr>
        <w:t>Н</w:t>
      </w:r>
      <w:r w:rsidR="00ED0509" w:rsidRPr="00483986">
        <w:rPr>
          <w:rFonts w:ascii="Times New Roman" w:hAnsi="Times New Roman"/>
          <w:b/>
          <w:i/>
          <w:sz w:val="24"/>
          <w:szCs w:val="24"/>
        </w:rPr>
        <w:t>ОСТ</w:t>
      </w:r>
      <w:r w:rsidR="00EA3538">
        <w:rPr>
          <w:rFonts w:ascii="Times New Roman" w:hAnsi="Times New Roman"/>
          <w:b/>
          <w:i/>
          <w:sz w:val="24"/>
          <w:szCs w:val="24"/>
        </w:rPr>
        <w:t>И</w:t>
      </w:r>
      <w:r w:rsidR="00ED0509" w:rsidRPr="00483986">
        <w:rPr>
          <w:rFonts w:ascii="Times New Roman" w:hAnsi="Times New Roman"/>
          <w:b/>
          <w:i/>
          <w:sz w:val="24"/>
          <w:szCs w:val="24"/>
        </w:rPr>
        <w:t xml:space="preserve"> ОД КОЈ</w:t>
      </w:r>
      <w:r w:rsidR="00EA3538">
        <w:rPr>
          <w:rFonts w:ascii="Times New Roman" w:hAnsi="Times New Roman"/>
          <w:b/>
          <w:i/>
          <w:sz w:val="24"/>
          <w:szCs w:val="24"/>
        </w:rPr>
        <w:t>И</w:t>
      </w:r>
      <w:r w:rsidR="00A04089">
        <w:rPr>
          <w:rFonts w:ascii="Times New Roman" w:hAnsi="Times New Roman"/>
          <w:b/>
          <w:i/>
          <w:sz w:val="24"/>
          <w:szCs w:val="24"/>
        </w:rPr>
        <w:t>Х</w:t>
      </w:r>
      <w:r w:rsidR="00ED0509" w:rsidRPr="00483986">
        <w:rPr>
          <w:rFonts w:ascii="Times New Roman" w:hAnsi="Times New Roman"/>
          <w:b/>
          <w:i/>
          <w:sz w:val="24"/>
          <w:szCs w:val="24"/>
        </w:rPr>
        <w:t xml:space="preserve"> ЗА</w:t>
      </w:r>
      <w:r w:rsidR="00007A9A">
        <w:rPr>
          <w:rFonts w:ascii="Times New Roman" w:hAnsi="Times New Roman"/>
          <w:b/>
          <w:i/>
          <w:sz w:val="24"/>
          <w:szCs w:val="24"/>
        </w:rPr>
        <w:t>В</w:t>
      </w:r>
      <w:r w:rsidR="00EA3538">
        <w:rPr>
          <w:rFonts w:ascii="Times New Roman" w:hAnsi="Times New Roman"/>
          <w:b/>
          <w:i/>
          <w:sz w:val="24"/>
          <w:szCs w:val="24"/>
        </w:rPr>
        <w:t>И</w:t>
      </w:r>
      <w:r w:rsidR="00ED0509" w:rsidRPr="00483986">
        <w:rPr>
          <w:rFonts w:ascii="Times New Roman" w:hAnsi="Times New Roman"/>
          <w:b/>
          <w:i/>
          <w:sz w:val="24"/>
          <w:szCs w:val="24"/>
        </w:rPr>
        <w:t>С</w:t>
      </w:r>
      <w:r w:rsidR="00EA3538">
        <w:rPr>
          <w:rFonts w:ascii="Times New Roman" w:hAnsi="Times New Roman"/>
          <w:b/>
          <w:i/>
          <w:sz w:val="24"/>
          <w:szCs w:val="24"/>
        </w:rPr>
        <w:t>И</w:t>
      </w:r>
      <w:r w:rsidR="00ED0509" w:rsidRPr="00483986">
        <w:rPr>
          <w:rFonts w:ascii="Times New Roman" w:hAnsi="Times New Roman"/>
          <w:b/>
          <w:i/>
          <w:sz w:val="24"/>
          <w:szCs w:val="24"/>
        </w:rPr>
        <w:t xml:space="preserve"> </w:t>
      </w:r>
      <w:r>
        <w:rPr>
          <w:rFonts w:ascii="Times New Roman" w:hAnsi="Times New Roman"/>
          <w:b/>
          <w:i/>
          <w:sz w:val="24"/>
          <w:szCs w:val="24"/>
        </w:rPr>
        <w:t>П</w:t>
      </w:r>
      <w:r w:rsidR="00ED0509" w:rsidRPr="00483986">
        <w:rPr>
          <w:rFonts w:ascii="Times New Roman" w:hAnsi="Times New Roman"/>
          <w:b/>
          <w:i/>
          <w:sz w:val="24"/>
          <w:szCs w:val="24"/>
        </w:rPr>
        <w:t>Р</w:t>
      </w:r>
      <w:r w:rsidR="00EA3538">
        <w:rPr>
          <w:rFonts w:ascii="Times New Roman" w:hAnsi="Times New Roman"/>
          <w:b/>
          <w:i/>
          <w:sz w:val="24"/>
          <w:szCs w:val="24"/>
        </w:rPr>
        <w:t>И</w:t>
      </w:r>
      <w:r w:rsidR="00A04089">
        <w:rPr>
          <w:rFonts w:ascii="Times New Roman" w:hAnsi="Times New Roman"/>
          <w:b/>
          <w:i/>
          <w:sz w:val="24"/>
          <w:szCs w:val="24"/>
        </w:rPr>
        <w:t>Х</w:t>
      </w:r>
      <w:r w:rsidR="00007A9A">
        <w:rPr>
          <w:rFonts w:ascii="Times New Roman" w:hAnsi="Times New Roman"/>
          <w:b/>
          <w:i/>
          <w:sz w:val="24"/>
          <w:szCs w:val="24"/>
        </w:rPr>
        <w:t>В</w:t>
      </w:r>
      <w:r w:rsidR="00ED0509" w:rsidRPr="00483986">
        <w:rPr>
          <w:rFonts w:ascii="Times New Roman" w:hAnsi="Times New Roman"/>
          <w:b/>
          <w:i/>
          <w:sz w:val="24"/>
          <w:szCs w:val="24"/>
        </w:rPr>
        <w:t>АТЉ</w:t>
      </w:r>
      <w:r w:rsidR="00EA3538">
        <w:rPr>
          <w:rFonts w:ascii="Times New Roman" w:hAnsi="Times New Roman"/>
          <w:b/>
          <w:i/>
          <w:sz w:val="24"/>
          <w:szCs w:val="24"/>
        </w:rPr>
        <w:t>И</w:t>
      </w:r>
      <w:r w:rsidR="00007A9A">
        <w:rPr>
          <w:rFonts w:ascii="Times New Roman" w:hAnsi="Times New Roman"/>
          <w:b/>
          <w:i/>
          <w:sz w:val="24"/>
          <w:szCs w:val="24"/>
        </w:rPr>
        <w:t>В</w:t>
      </w:r>
      <w:r w:rsidR="00ED0509" w:rsidRPr="00483986">
        <w:rPr>
          <w:rFonts w:ascii="Times New Roman" w:hAnsi="Times New Roman"/>
          <w:b/>
          <w:i/>
          <w:sz w:val="24"/>
          <w:szCs w:val="24"/>
        </w:rPr>
        <w:t xml:space="preserve">ОСТ </w:t>
      </w: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ДЕ</w:t>
      </w:r>
    </w:p>
    <w:p w:rsidR="00337FCA" w:rsidRPr="000E6F14" w:rsidRDefault="00337FCA" w:rsidP="000E6F14">
      <w:pPr>
        <w:spacing w:after="0"/>
        <w:ind w:firstLine="714"/>
        <w:jc w:val="both"/>
        <w:rPr>
          <w:rFonts w:ascii="Times New Roman" w:hAnsi="Times New Roman"/>
          <w:sz w:val="24"/>
          <w:szCs w:val="24"/>
        </w:rPr>
      </w:pPr>
    </w:p>
    <w:p w:rsidR="00ED0509" w:rsidRPr="00483986" w:rsidRDefault="00ED0509" w:rsidP="004E4C44">
      <w:pPr>
        <w:spacing w:after="120"/>
        <w:ind w:firstLine="720"/>
        <w:jc w:val="both"/>
        <w:rPr>
          <w:rFonts w:ascii="Times New Roman" w:hAnsi="Times New Roman"/>
          <w:b/>
          <w:i/>
          <w:sz w:val="24"/>
          <w:szCs w:val="24"/>
          <w:u w:val="single"/>
        </w:rPr>
      </w:pPr>
      <w:r w:rsidRPr="00483986">
        <w:rPr>
          <w:rFonts w:ascii="Times New Roman" w:hAnsi="Times New Roman"/>
          <w:b/>
          <w:i/>
          <w:sz w:val="24"/>
          <w:szCs w:val="24"/>
          <w:u w:val="single"/>
        </w:rPr>
        <w:t>9.1. За</w:t>
      </w:r>
      <w:r w:rsidR="00A04089">
        <w:rPr>
          <w:rFonts w:ascii="Times New Roman" w:hAnsi="Times New Roman"/>
          <w:b/>
          <w:i/>
          <w:sz w:val="24"/>
          <w:szCs w:val="24"/>
          <w:u w:val="single"/>
        </w:rPr>
        <w:t>х</w:t>
      </w:r>
      <w:r w:rsidRPr="00483986">
        <w:rPr>
          <w:rFonts w:ascii="Times New Roman" w:hAnsi="Times New Roman"/>
          <w:b/>
          <w:i/>
          <w:sz w:val="24"/>
          <w:szCs w:val="24"/>
          <w:u w:val="single"/>
        </w:rPr>
        <w:t>теви у погледу начина, рока и услова плаћања.</w:t>
      </w:r>
    </w:p>
    <w:p w:rsidR="003C05D6" w:rsidRPr="00483986" w:rsidRDefault="001F621C" w:rsidP="00337FCA">
      <w:pPr>
        <w:spacing w:after="0"/>
        <w:ind w:firstLine="714"/>
        <w:jc w:val="both"/>
        <w:rPr>
          <w:rFonts w:ascii="Times New Roman" w:hAnsi="Times New Roman"/>
          <w:sz w:val="24"/>
          <w:szCs w:val="24"/>
        </w:rPr>
      </w:pPr>
      <w:r>
        <w:rPr>
          <w:rFonts w:ascii="Times New Roman" w:hAnsi="Times New Roman"/>
          <w:sz w:val="24"/>
          <w:szCs w:val="24"/>
        </w:rPr>
        <w:t>П</w:t>
      </w:r>
      <w:r w:rsidR="005539EA" w:rsidRPr="005539EA">
        <w:rPr>
          <w:rFonts w:ascii="Times New Roman" w:hAnsi="Times New Roman"/>
          <w:sz w:val="24"/>
          <w:szCs w:val="24"/>
        </w:rPr>
        <w:t>лаћање ће се вршити на следећи начин</w:t>
      </w:r>
      <w:r w:rsidR="009979E0">
        <w:rPr>
          <w:rFonts w:ascii="Times New Roman" w:hAnsi="Times New Roman"/>
          <w:sz w:val="24"/>
          <w:szCs w:val="24"/>
        </w:rPr>
        <w:t>:</w:t>
      </w:r>
    </w:p>
    <w:p w:rsidR="003C05D6" w:rsidRPr="00363B06" w:rsidRDefault="008D0290" w:rsidP="005539EA">
      <w:pPr>
        <w:spacing w:after="0"/>
        <w:ind w:left="284" w:firstLine="436"/>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 xml:space="preserve">- </w:t>
      </w:r>
      <w:r w:rsidR="003C05D6" w:rsidRPr="00363B06">
        <w:rPr>
          <w:rFonts w:ascii="Times New Roman" w:hAnsi="Times New Roman"/>
          <w:color w:val="000000" w:themeColor="text1"/>
          <w:sz w:val="24"/>
          <w:szCs w:val="24"/>
        </w:rPr>
        <w:t xml:space="preserve"> </w:t>
      </w:r>
      <w:r w:rsidR="00363B06">
        <w:rPr>
          <w:rFonts w:ascii="Times New Roman" w:hAnsi="Times New Roman"/>
          <w:color w:val="000000" w:themeColor="text1"/>
          <w:sz w:val="24"/>
          <w:szCs w:val="24"/>
          <w:lang w:val="sr-Cyrl-RS"/>
        </w:rPr>
        <w:t>7</w:t>
      </w:r>
      <w:r w:rsidR="003C05D6" w:rsidRPr="00363B06">
        <w:rPr>
          <w:rFonts w:ascii="Times New Roman" w:hAnsi="Times New Roman"/>
          <w:color w:val="000000" w:themeColor="text1"/>
          <w:sz w:val="24"/>
          <w:szCs w:val="24"/>
        </w:rPr>
        <w:t>0% по ситуацијама</w:t>
      </w:r>
      <w:r w:rsidRPr="00363B06">
        <w:rPr>
          <w:rFonts w:ascii="Times New Roman" w:hAnsi="Times New Roman"/>
          <w:color w:val="000000" w:themeColor="text1"/>
          <w:sz w:val="24"/>
          <w:szCs w:val="24"/>
        </w:rPr>
        <w:t>,</w:t>
      </w:r>
    </w:p>
    <w:p w:rsidR="003C05D6" w:rsidRPr="00363B06" w:rsidRDefault="008D0290" w:rsidP="003C05D6">
      <w:pPr>
        <w:spacing w:after="0"/>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ab/>
      </w:r>
      <w:r w:rsidR="003C05D6" w:rsidRPr="00363B06">
        <w:rPr>
          <w:rFonts w:ascii="Times New Roman" w:hAnsi="Times New Roman"/>
          <w:color w:val="000000" w:themeColor="text1"/>
          <w:sz w:val="24"/>
          <w:szCs w:val="24"/>
        </w:rPr>
        <w:t>-</w:t>
      </w:r>
      <w:r w:rsidR="006D05ED" w:rsidRPr="00363B06">
        <w:rPr>
          <w:rFonts w:ascii="Times New Roman" w:hAnsi="Times New Roman"/>
          <w:color w:val="000000" w:themeColor="text1"/>
          <w:sz w:val="24"/>
          <w:szCs w:val="24"/>
        </w:rPr>
        <w:t xml:space="preserve"> </w:t>
      </w:r>
      <w:r w:rsidR="00363B06" w:rsidRPr="00363B06">
        <w:rPr>
          <w:rFonts w:ascii="Times New Roman" w:hAnsi="Times New Roman"/>
          <w:color w:val="000000" w:themeColor="text1"/>
          <w:sz w:val="24"/>
          <w:szCs w:val="24"/>
          <w:lang w:val="sr-Cyrl-RS"/>
        </w:rPr>
        <w:t>3</w:t>
      </w:r>
      <w:r w:rsidR="003C05D6" w:rsidRPr="00363B06">
        <w:rPr>
          <w:rFonts w:ascii="Times New Roman" w:hAnsi="Times New Roman"/>
          <w:color w:val="000000" w:themeColor="text1"/>
          <w:sz w:val="24"/>
          <w:szCs w:val="24"/>
        </w:rPr>
        <w:t xml:space="preserve">0% по пуштању </w:t>
      </w:r>
      <w:r w:rsidR="009979E0" w:rsidRPr="00363B06">
        <w:rPr>
          <w:rFonts w:ascii="Times New Roman" w:hAnsi="Times New Roman"/>
          <w:color w:val="000000" w:themeColor="text1"/>
          <w:sz w:val="24"/>
          <w:szCs w:val="24"/>
        </w:rPr>
        <w:t>котларнице</w:t>
      </w:r>
      <w:r w:rsidR="00EA3538" w:rsidRPr="00363B06">
        <w:rPr>
          <w:rFonts w:ascii="Times New Roman" w:hAnsi="Times New Roman"/>
          <w:color w:val="000000" w:themeColor="text1"/>
          <w:sz w:val="24"/>
          <w:szCs w:val="24"/>
        </w:rPr>
        <w:t xml:space="preserve">, </w:t>
      </w:r>
      <w:r w:rsidR="00AB5916" w:rsidRPr="00363B06">
        <w:rPr>
          <w:rFonts w:ascii="Times New Roman" w:hAnsi="Times New Roman"/>
          <w:color w:val="000000" w:themeColor="text1"/>
          <w:sz w:val="24"/>
          <w:szCs w:val="24"/>
          <w:lang w:val="sr-Cyrl-RS"/>
        </w:rPr>
        <w:t>топловода</w:t>
      </w:r>
      <w:r w:rsidR="00EA3538" w:rsidRPr="00363B06">
        <w:rPr>
          <w:rFonts w:ascii="Times New Roman" w:hAnsi="Times New Roman"/>
          <w:color w:val="000000" w:themeColor="text1"/>
          <w:sz w:val="24"/>
          <w:szCs w:val="24"/>
        </w:rPr>
        <w:t xml:space="preserve"> и топлотних подстаница</w:t>
      </w:r>
      <w:r w:rsidR="003C05D6" w:rsidRPr="00363B06">
        <w:rPr>
          <w:rFonts w:ascii="Times New Roman" w:hAnsi="Times New Roman"/>
          <w:color w:val="000000" w:themeColor="text1"/>
          <w:sz w:val="24"/>
          <w:szCs w:val="24"/>
        </w:rPr>
        <w:t xml:space="preserve"> у рад, на основу окончане ситуације потписане од стране стручног надзора, а након доказивања гарантовани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w:t>
      </w:r>
      <w:r w:rsidR="00337FCA" w:rsidRPr="00363B06">
        <w:rPr>
          <w:rFonts w:ascii="Times New Roman" w:hAnsi="Times New Roman"/>
          <w:color w:val="000000" w:themeColor="text1"/>
          <w:sz w:val="24"/>
          <w:szCs w:val="24"/>
          <w:lang w:val="sr-Cyrl-CS"/>
        </w:rPr>
        <w:t>параметара</w:t>
      </w:r>
      <w:r w:rsidR="00007A9A" w:rsidRPr="00363B06">
        <w:rPr>
          <w:rFonts w:ascii="Times New Roman" w:hAnsi="Times New Roman"/>
          <w:color w:val="000000" w:themeColor="text1"/>
          <w:sz w:val="24"/>
          <w:szCs w:val="24"/>
          <w:lang w:val="sr-Cyrl-CS"/>
        </w:rPr>
        <w:t xml:space="preserve"> </w:t>
      </w:r>
      <w:r w:rsidR="009979E0" w:rsidRPr="00363B06">
        <w:rPr>
          <w:rFonts w:ascii="Times New Roman" w:hAnsi="Times New Roman"/>
          <w:color w:val="000000" w:themeColor="text1"/>
          <w:sz w:val="24"/>
          <w:szCs w:val="24"/>
        </w:rPr>
        <w:t>котларнице</w:t>
      </w:r>
      <w:r w:rsidR="003C05D6" w:rsidRPr="00363B06">
        <w:rPr>
          <w:rFonts w:ascii="Times New Roman" w:hAnsi="Times New Roman"/>
          <w:color w:val="000000" w:themeColor="text1"/>
          <w:sz w:val="24"/>
          <w:szCs w:val="24"/>
        </w:rPr>
        <w:t xml:space="preserve"> од стране Добављача. </w:t>
      </w:r>
      <w:r w:rsidR="004E34C8" w:rsidRPr="00363B06">
        <w:rPr>
          <w:rFonts w:ascii="Times New Roman" w:hAnsi="Times New Roman"/>
          <w:color w:val="000000" w:themeColor="text1"/>
          <w:sz w:val="24"/>
          <w:szCs w:val="24"/>
        </w:rPr>
        <w:t>У</w:t>
      </w:r>
      <w:r w:rsidR="003C05D6" w:rsidRPr="00363B06">
        <w:rPr>
          <w:rFonts w:ascii="Times New Roman" w:hAnsi="Times New Roman"/>
          <w:color w:val="000000" w:themeColor="text1"/>
          <w:sz w:val="24"/>
          <w:szCs w:val="24"/>
        </w:rPr>
        <w:t>слов за оверу окончане ситуације је извршена примопредаја</w:t>
      </w:r>
      <w:r w:rsidR="00007A9A" w:rsidRPr="00363B06">
        <w:rPr>
          <w:rFonts w:ascii="Times New Roman" w:hAnsi="Times New Roman"/>
          <w:color w:val="000000" w:themeColor="text1"/>
          <w:sz w:val="24"/>
          <w:szCs w:val="24"/>
        </w:rPr>
        <w:t xml:space="preserve"> </w:t>
      </w:r>
      <w:r w:rsidR="00E27EE6" w:rsidRPr="00363B06">
        <w:rPr>
          <w:rFonts w:ascii="Times New Roman" w:hAnsi="Times New Roman"/>
          <w:color w:val="000000" w:themeColor="text1"/>
          <w:sz w:val="24"/>
          <w:szCs w:val="24"/>
          <w:lang w:val="sr-Cyrl-CS"/>
        </w:rPr>
        <w:t>радова</w:t>
      </w:r>
      <w:r w:rsidR="003C05D6" w:rsidRPr="00363B06">
        <w:rPr>
          <w:rFonts w:ascii="Times New Roman" w:hAnsi="Times New Roman"/>
          <w:color w:val="000000" w:themeColor="text1"/>
          <w:sz w:val="24"/>
          <w:szCs w:val="24"/>
        </w:rPr>
        <w:t xml:space="preserve">, као и </w:t>
      </w:r>
      <w:r w:rsidR="001B6AAF" w:rsidRPr="00363B06">
        <w:rPr>
          <w:rFonts w:ascii="Times New Roman" w:hAnsi="Times New Roman"/>
          <w:color w:val="000000" w:themeColor="text1"/>
          <w:sz w:val="24"/>
          <w:szCs w:val="24"/>
        </w:rPr>
        <w:t xml:space="preserve">примопредаја </w:t>
      </w:r>
      <w:r w:rsidR="003C05D6" w:rsidRPr="00363B06">
        <w:rPr>
          <w:rFonts w:ascii="Times New Roman" w:hAnsi="Times New Roman"/>
          <w:color w:val="000000" w:themeColor="text1"/>
          <w:sz w:val="24"/>
          <w:szCs w:val="24"/>
        </w:rPr>
        <w:t>извршени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нужни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услуга и пратећи</w:t>
      </w:r>
      <w:r w:rsidR="00A04089" w:rsidRPr="00363B06">
        <w:rPr>
          <w:rFonts w:ascii="Times New Roman" w:hAnsi="Times New Roman"/>
          <w:color w:val="000000" w:themeColor="text1"/>
          <w:sz w:val="24"/>
          <w:szCs w:val="24"/>
        </w:rPr>
        <w:t>х</w:t>
      </w:r>
      <w:r w:rsidR="003C05D6" w:rsidRPr="00363B06">
        <w:rPr>
          <w:rFonts w:ascii="Times New Roman" w:hAnsi="Times New Roman"/>
          <w:color w:val="000000" w:themeColor="text1"/>
          <w:sz w:val="24"/>
          <w:szCs w:val="24"/>
        </w:rPr>
        <w:t xml:space="preserve"> радова.</w:t>
      </w:r>
    </w:p>
    <w:p w:rsidR="003C05D6" w:rsidRPr="00483986" w:rsidRDefault="001F621C" w:rsidP="00FF090E">
      <w:pPr>
        <w:spacing w:after="0"/>
        <w:ind w:firstLine="720"/>
        <w:jc w:val="both"/>
        <w:rPr>
          <w:rFonts w:ascii="Times New Roman" w:hAnsi="Times New Roman"/>
          <w:sz w:val="24"/>
          <w:szCs w:val="24"/>
        </w:rPr>
      </w:pPr>
      <w:r>
        <w:rPr>
          <w:rFonts w:ascii="Times New Roman" w:hAnsi="Times New Roman"/>
          <w:sz w:val="24"/>
          <w:szCs w:val="24"/>
        </w:rPr>
        <w:lastRenderedPageBreak/>
        <w:t>П</w:t>
      </w:r>
      <w:r w:rsidR="008D0290" w:rsidRPr="00483986">
        <w:rPr>
          <w:rFonts w:ascii="Times New Roman" w:hAnsi="Times New Roman"/>
          <w:sz w:val="24"/>
          <w:szCs w:val="24"/>
        </w:rPr>
        <w:t>лаћање се врши на основу испостављени</w:t>
      </w:r>
      <w:r w:rsidR="00A04089">
        <w:rPr>
          <w:rFonts w:ascii="Times New Roman" w:hAnsi="Times New Roman"/>
          <w:sz w:val="24"/>
          <w:szCs w:val="24"/>
        </w:rPr>
        <w:t>х</w:t>
      </w:r>
      <w:r w:rsidR="008D0290" w:rsidRPr="00483986">
        <w:rPr>
          <w:rFonts w:ascii="Times New Roman" w:hAnsi="Times New Roman"/>
          <w:sz w:val="24"/>
          <w:szCs w:val="24"/>
        </w:rPr>
        <w:t xml:space="preserve"> авансни</w:t>
      </w:r>
      <w:r w:rsidR="00A04089">
        <w:rPr>
          <w:rFonts w:ascii="Times New Roman" w:hAnsi="Times New Roman"/>
          <w:sz w:val="24"/>
          <w:szCs w:val="24"/>
        </w:rPr>
        <w:t>х</w:t>
      </w:r>
      <w:r w:rsidR="008D0290" w:rsidRPr="00483986">
        <w:rPr>
          <w:rFonts w:ascii="Times New Roman" w:hAnsi="Times New Roman"/>
          <w:sz w:val="24"/>
          <w:szCs w:val="24"/>
        </w:rPr>
        <w:t>, привремени</w:t>
      </w:r>
      <w:r w:rsidR="00A04089">
        <w:rPr>
          <w:rFonts w:ascii="Times New Roman" w:hAnsi="Times New Roman"/>
          <w:sz w:val="24"/>
          <w:szCs w:val="24"/>
        </w:rPr>
        <w:t>х</w:t>
      </w:r>
      <w:r w:rsidR="008D0290" w:rsidRPr="00483986">
        <w:rPr>
          <w:rFonts w:ascii="Times New Roman" w:hAnsi="Times New Roman"/>
          <w:sz w:val="24"/>
          <w:szCs w:val="24"/>
        </w:rPr>
        <w:t xml:space="preserve"> месечни</w:t>
      </w:r>
      <w:r w:rsidR="00A04089">
        <w:rPr>
          <w:rFonts w:ascii="Times New Roman" w:hAnsi="Times New Roman"/>
          <w:sz w:val="24"/>
          <w:szCs w:val="24"/>
        </w:rPr>
        <w:t>х</w:t>
      </w:r>
      <w:r w:rsidR="008D0290" w:rsidRPr="00483986">
        <w:rPr>
          <w:rFonts w:ascii="Times New Roman" w:hAnsi="Times New Roman"/>
          <w:sz w:val="24"/>
          <w:szCs w:val="24"/>
        </w:rPr>
        <w:t xml:space="preserve"> и окончане ситуације потписане од стране </w:t>
      </w:r>
      <w:r w:rsidR="008D0213">
        <w:rPr>
          <w:rFonts w:ascii="Times New Roman" w:hAnsi="Times New Roman"/>
          <w:sz w:val="24"/>
          <w:szCs w:val="24"/>
          <w:lang w:val="sr-Cyrl-RS"/>
        </w:rPr>
        <w:t>Пружаоца услуге, у законском року.</w:t>
      </w:r>
      <w:r w:rsidR="003C05D6" w:rsidRPr="00483986">
        <w:rPr>
          <w:rFonts w:ascii="Times New Roman" w:hAnsi="Times New Roman"/>
          <w:sz w:val="24"/>
          <w:szCs w:val="24"/>
        </w:rPr>
        <w:t xml:space="preserve"> </w:t>
      </w:r>
    </w:p>
    <w:p w:rsidR="00E515C5" w:rsidRDefault="00E515C5" w:rsidP="00E515C5">
      <w:pPr>
        <w:spacing w:after="0"/>
        <w:jc w:val="both"/>
        <w:rPr>
          <w:rFonts w:ascii="Times New Roman" w:hAnsi="Times New Roman"/>
          <w:sz w:val="24"/>
          <w:szCs w:val="24"/>
        </w:rPr>
      </w:pPr>
    </w:p>
    <w:p w:rsidR="0059561A" w:rsidRPr="00281E3D" w:rsidRDefault="0059561A" w:rsidP="0059561A">
      <w:pPr>
        <w:spacing w:after="120"/>
        <w:ind w:firstLine="720"/>
        <w:jc w:val="both"/>
        <w:rPr>
          <w:rFonts w:ascii="Times New Roman" w:hAnsi="Times New Roman"/>
          <w:b/>
          <w:i/>
          <w:sz w:val="24"/>
          <w:szCs w:val="24"/>
          <w:u w:val="single"/>
        </w:rPr>
      </w:pPr>
      <w:r w:rsidRPr="00281E3D">
        <w:rPr>
          <w:rFonts w:ascii="Times New Roman" w:hAnsi="Times New Roman"/>
          <w:b/>
          <w:i/>
          <w:sz w:val="24"/>
          <w:szCs w:val="24"/>
          <w:u w:val="single"/>
        </w:rPr>
        <w:t xml:space="preserve">9.2 </w:t>
      </w:r>
      <w:r w:rsidR="00C55D10">
        <w:rPr>
          <w:rFonts w:ascii="Times New Roman" w:hAnsi="Times New Roman"/>
          <w:b/>
          <w:i/>
          <w:sz w:val="24"/>
          <w:szCs w:val="24"/>
          <w:u w:val="single"/>
        </w:rPr>
        <w:t>И</w:t>
      </w:r>
      <w:r w:rsidRPr="00281E3D">
        <w:rPr>
          <w:rFonts w:ascii="Times New Roman" w:hAnsi="Times New Roman"/>
          <w:b/>
          <w:i/>
          <w:sz w:val="24"/>
          <w:szCs w:val="24"/>
          <w:u w:val="single"/>
        </w:rPr>
        <w:t>спитивања у циљу доказивања гарантовани</w:t>
      </w:r>
      <w:r w:rsidR="00A04089">
        <w:rPr>
          <w:rFonts w:ascii="Times New Roman" w:hAnsi="Times New Roman"/>
          <w:b/>
          <w:i/>
          <w:sz w:val="24"/>
          <w:szCs w:val="24"/>
          <w:u w:val="single"/>
        </w:rPr>
        <w:t>х</w:t>
      </w:r>
      <w:r w:rsidRPr="00281E3D">
        <w:rPr>
          <w:rFonts w:ascii="Times New Roman" w:hAnsi="Times New Roman"/>
          <w:b/>
          <w:i/>
          <w:sz w:val="24"/>
          <w:szCs w:val="24"/>
          <w:u w:val="single"/>
        </w:rPr>
        <w:t xml:space="preserve"> </w:t>
      </w:r>
      <w:r w:rsidR="003A76CE">
        <w:rPr>
          <w:rFonts w:ascii="Times New Roman" w:hAnsi="Times New Roman"/>
          <w:b/>
          <w:i/>
          <w:sz w:val="24"/>
          <w:szCs w:val="24"/>
          <w:u w:val="single"/>
        </w:rPr>
        <w:t>параметара</w:t>
      </w:r>
      <w:r w:rsidRPr="00281E3D">
        <w:rPr>
          <w:rFonts w:ascii="Times New Roman" w:hAnsi="Times New Roman"/>
          <w:b/>
          <w:i/>
          <w:sz w:val="24"/>
          <w:szCs w:val="24"/>
          <w:u w:val="single"/>
        </w:rPr>
        <w:t xml:space="preserve"> и правила понашања на градилишту</w:t>
      </w:r>
    </w:p>
    <w:p w:rsidR="0059561A" w:rsidRDefault="001F621C" w:rsidP="00B15F98">
      <w:pPr>
        <w:spacing w:after="0" w:line="240" w:lineRule="auto"/>
        <w:ind w:firstLine="720"/>
        <w:jc w:val="both"/>
        <w:rPr>
          <w:rFonts w:ascii="Times New Roman" w:hAnsi="Times New Roman"/>
          <w:sz w:val="24"/>
          <w:szCs w:val="24"/>
        </w:rPr>
      </w:pPr>
      <w:r>
        <w:rPr>
          <w:rFonts w:ascii="Times New Roman" w:hAnsi="Times New Roman"/>
          <w:sz w:val="24"/>
          <w:szCs w:val="24"/>
          <w:lang w:val="ru-RU"/>
        </w:rPr>
        <w:t>П</w:t>
      </w:r>
      <w:r w:rsidR="0059561A" w:rsidRPr="00281E3D">
        <w:rPr>
          <w:rFonts w:ascii="Times New Roman" w:hAnsi="Times New Roman"/>
          <w:sz w:val="24"/>
          <w:szCs w:val="24"/>
          <w:lang w:val="ru-RU"/>
        </w:rPr>
        <w:t>онуђач је дужан да у понуди као услов при</w:t>
      </w:r>
      <w:r w:rsidR="00A04089">
        <w:rPr>
          <w:rFonts w:ascii="Times New Roman" w:hAnsi="Times New Roman"/>
          <w:sz w:val="24"/>
          <w:szCs w:val="24"/>
          <w:lang w:val="ru-RU"/>
        </w:rPr>
        <w:t>х</w:t>
      </w:r>
      <w:r w:rsidR="0059561A" w:rsidRPr="00281E3D">
        <w:rPr>
          <w:rFonts w:ascii="Times New Roman" w:hAnsi="Times New Roman"/>
          <w:sz w:val="24"/>
          <w:szCs w:val="24"/>
          <w:lang w:val="ru-RU"/>
        </w:rPr>
        <w:t xml:space="preserve">ватљивости понуде поднесе </w:t>
      </w:r>
      <w:r w:rsidR="00C55D10">
        <w:rPr>
          <w:rFonts w:ascii="Times New Roman" w:hAnsi="Times New Roman"/>
          <w:sz w:val="24"/>
          <w:szCs w:val="24"/>
          <w:lang w:val="ru-RU"/>
        </w:rPr>
        <w:t>И</w:t>
      </w:r>
      <w:r w:rsidR="0059561A" w:rsidRPr="00281E3D">
        <w:rPr>
          <w:rFonts w:ascii="Times New Roman" w:hAnsi="Times New Roman"/>
          <w:sz w:val="24"/>
          <w:szCs w:val="24"/>
          <w:lang w:val="ru-RU"/>
        </w:rPr>
        <w:t>зјаву о при</w:t>
      </w:r>
      <w:r w:rsidR="00A04089">
        <w:rPr>
          <w:rFonts w:ascii="Times New Roman" w:hAnsi="Times New Roman"/>
          <w:sz w:val="24"/>
          <w:szCs w:val="24"/>
          <w:lang w:val="ru-RU"/>
        </w:rPr>
        <w:t>х</w:t>
      </w:r>
      <w:r w:rsidR="0059561A" w:rsidRPr="00281E3D">
        <w:rPr>
          <w:rFonts w:ascii="Times New Roman" w:hAnsi="Times New Roman"/>
          <w:sz w:val="24"/>
          <w:szCs w:val="24"/>
          <w:lang w:val="ru-RU"/>
        </w:rPr>
        <w:t>ватању правила понашања на градилишту.</w:t>
      </w:r>
    </w:p>
    <w:p w:rsidR="0059561A" w:rsidRPr="00483986" w:rsidRDefault="0059561A" w:rsidP="00E515C5">
      <w:pPr>
        <w:spacing w:after="0"/>
        <w:jc w:val="both"/>
        <w:rPr>
          <w:rFonts w:ascii="Times New Roman" w:hAnsi="Times New Roman"/>
          <w:sz w:val="24"/>
          <w:szCs w:val="24"/>
        </w:rPr>
      </w:pPr>
    </w:p>
    <w:p w:rsidR="00ED0509" w:rsidRPr="00483986" w:rsidRDefault="00ED0509" w:rsidP="004E4C44">
      <w:pPr>
        <w:spacing w:after="120"/>
        <w:ind w:firstLine="720"/>
        <w:jc w:val="both"/>
        <w:rPr>
          <w:rFonts w:ascii="Times New Roman" w:hAnsi="Times New Roman"/>
          <w:b/>
          <w:i/>
          <w:sz w:val="24"/>
          <w:szCs w:val="24"/>
          <w:u w:val="single"/>
        </w:rPr>
      </w:pPr>
      <w:r w:rsidRPr="00483986">
        <w:rPr>
          <w:rFonts w:ascii="Times New Roman" w:hAnsi="Times New Roman"/>
          <w:b/>
          <w:i/>
          <w:sz w:val="24"/>
          <w:szCs w:val="24"/>
          <w:u w:val="single"/>
        </w:rPr>
        <w:t>9.</w:t>
      </w:r>
      <w:r w:rsidR="00F34D96">
        <w:rPr>
          <w:rFonts w:ascii="Times New Roman" w:hAnsi="Times New Roman"/>
          <w:b/>
          <w:i/>
          <w:sz w:val="24"/>
          <w:szCs w:val="24"/>
          <w:u w:val="single"/>
        </w:rPr>
        <w:t>3</w:t>
      </w:r>
      <w:r w:rsidRPr="00483986">
        <w:rPr>
          <w:rFonts w:ascii="Times New Roman" w:hAnsi="Times New Roman"/>
          <w:b/>
          <w:i/>
          <w:sz w:val="24"/>
          <w:szCs w:val="24"/>
          <w:u w:val="single"/>
        </w:rPr>
        <w:t>. За</w:t>
      </w:r>
      <w:r w:rsidR="00A04089">
        <w:rPr>
          <w:rFonts w:ascii="Times New Roman" w:hAnsi="Times New Roman"/>
          <w:b/>
          <w:i/>
          <w:sz w:val="24"/>
          <w:szCs w:val="24"/>
          <w:u w:val="single"/>
        </w:rPr>
        <w:t>х</w:t>
      </w:r>
      <w:r w:rsidRPr="00483986">
        <w:rPr>
          <w:rFonts w:ascii="Times New Roman" w:hAnsi="Times New Roman"/>
          <w:b/>
          <w:i/>
          <w:sz w:val="24"/>
          <w:szCs w:val="24"/>
          <w:u w:val="single"/>
        </w:rPr>
        <w:t>теви у погледу гарантног рока</w:t>
      </w:r>
    </w:p>
    <w:p w:rsidR="001F2838" w:rsidRDefault="001F2838" w:rsidP="001F2838">
      <w:pPr>
        <w:spacing w:after="0"/>
        <w:ind w:firstLine="720"/>
        <w:jc w:val="both"/>
        <w:rPr>
          <w:rFonts w:ascii="Times New Roman" w:hAnsi="Times New Roman"/>
          <w:sz w:val="24"/>
          <w:szCs w:val="24"/>
          <w:lang w:val="ru-RU"/>
        </w:rPr>
      </w:pPr>
      <w:r w:rsidRPr="0059561A">
        <w:rPr>
          <w:rFonts w:ascii="Times New Roman" w:hAnsi="Times New Roman"/>
          <w:sz w:val="24"/>
          <w:szCs w:val="24"/>
          <w:lang w:val="ru-RU"/>
        </w:rPr>
        <w:t xml:space="preserve">Обавеза је </w:t>
      </w:r>
      <w:r w:rsidR="00DE1017">
        <w:rPr>
          <w:rFonts w:ascii="Times New Roman" w:hAnsi="Times New Roman"/>
          <w:sz w:val="24"/>
          <w:szCs w:val="24"/>
          <w:lang w:val="sr-Cyrl-RS"/>
        </w:rPr>
        <w:t>Пружаоца услуге</w:t>
      </w:r>
      <w:r w:rsidR="00DE1017" w:rsidRPr="0059561A">
        <w:rPr>
          <w:rFonts w:ascii="Times New Roman" w:hAnsi="Times New Roman"/>
          <w:sz w:val="24"/>
          <w:szCs w:val="24"/>
          <w:lang w:val="ru-RU"/>
        </w:rPr>
        <w:t xml:space="preserve"> </w:t>
      </w:r>
      <w:r w:rsidRPr="0059561A">
        <w:rPr>
          <w:rFonts w:ascii="Times New Roman" w:hAnsi="Times New Roman"/>
          <w:sz w:val="24"/>
          <w:szCs w:val="24"/>
          <w:lang w:val="ru-RU"/>
        </w:rPr>
        <w:t xml:space="preserve">да у току трајања гарантног рока </w:t>
      </w:r>
      <w:r w:rsidR="00F71562">
        <w:rPr>
          <w:rFonts w:ascii="Times New Roman" w:hAnsi="Times New Roman"/>
          <w:sz w:val="24"/>
          <w:szCs w:val="24"/>
          <w:lang w:val="ru-RU"/>
        </w:rPr>
        <w:t>по потреби пружи потребне информације као надзорни орган ради ефикасног отклањања евентуалних кварова</w:t>
      </w:r>
      <w:r w:rsidRPr="0059561A">
        <w:rPr>
          <w:rFonts w:ascii="Times New Roman" w:hAnsi="Times New Roman"/>
          <w:sz w:val="24"/>
          <w:szCs w:val="24"/>
          <w:lang w:val="ru-RU"/>
        </w:rPr>
        <w:t>.</w:t>
      </w:r>
    </w:p>
    <w:p w:rsidR="00C13AA5" w:rsidRPr="00361497" w:rsidRDefault="00C13AA5" w:rsidP="000F487F">
      <w:pPr>
        <w:spacing w:after="0"/>
        <w:jc w:val="both"/>
        <w:rPr>
          <w:rFonts w:ascii="Times New Roman" w:hAnsi="Times New Roman"/>
          <w:sz w:val="24"/>
          <w:szCs w:val="24"/>
          <w:lang w:val="ru-RU"/>
        </w:rPr>
      </w:pPr>
    </w:p>
    <w:p w:rsidR="00ED0509" w:rsidRPr="00361497" w:rsidRDefault="00ED0509" w:rsidP="004E4C44">
      <w:pPr>
        <w:spacing w:after="120"/>
        <w:ind w:firstLine="720"/>
        <w:jc w:val="both"/>
        <w:rPr>
          <w:rFonts w:ascii="Times New Roman" w:hAnsi="Times New Roman"/>
          <w:b/>
          <w:i/>
          <w:sz w:val="24"/>
          <w:szCs w:val="24"/>
          <w:u w:val="single"/>
          <w:lang w:val="ru-RU"/>
        </w:rPr>
      </w:pPr>
      <w:r w:rsidRPr="00214D7F">
        <w:rPr>
          <w:rFonts w:ascii="Times New Roman" w:hAnsi="Times New Roman"/>
          <w:b/>
          <w:i/>
          <w:sz w:val="24"/>
          <w:szCs w:val="24"/>
          <w:u w:val="single"/>
          <w:lang w:val="ru-RU"/>
        </w:rPr>
        <w:t>9.</w:t>
      </w:r>
      <w:r w:rsidR="00F34D96" w:rsidRPr="00214D7F">
        <w:rPr>
          <w:rFonts w:ascii="Times New Roman" w:hAnsi="Times New Roman"/>
          <w:b/>
          <w:i/>
          <w:sz w:val="24"/>
          <w:szCs w:val="24"/>
          <w:u w:val="single"/>
          <w:lang w:val="ru-RU"/>
        </w:rPr>
        <w:t>4</w:t>
      </w:r>
      <w:r w:rsidRPr="00214D7F">
        <w:rPr>
          <w:rFonts w:ascii="Times New Roman" w:hAnsi="Times New Roman"/>
          <w:b/>
          <w:i/>
          <w:sz w:val="24"/>
          <w:szCs w:val="24"/>
          <w:u w:val="single"/>
          <w:lang w:val="ru-RU"/>
        </w:rPr>
        <w:t>. За</w:t>
      </w:r>
      <w:r w:rsidR="00A04089" w:rsidRPr="00214D7F">
        <w:rPr>
          <w:rFonts w:ascii="Times New Roman" w:hAnsi="Times New Roman"/>
          <w:b/>
          <w:i/>
          <w:sz w:val="24"/>
          <w:szCs w:val="24"/>
          <w:u w:val="single"/>
          <w:lang w:val="ru-RU"/>
        </w:rPr>
        <w:t>х</w:t>
      </w:r>
      <w:r w:rsidRPr="00214D7F">
        <w:rPr>
          <w:rFonts w:ascii="Times New Roman" w:hAnsi="Times New Roman"/>
          <w:b/>
          <w:i/>
          <w:sz w:val="24"/>
          <w:szCs w:val="24"/>
          <w:u w:val="single"/>
          <w:lang w:val="ru-RU"/>
        </w:rPr>
        <w:t>тев</w:t>
      </w:r>
      <w:r w:rsidR="0059561A" w:rsidRPr="00214D7F">
        <w:rPr>
          <w:rFonts w:ascii="Times New Roman" w:hAnsi="Times New Roman"/>
          <w:b/>
          <w:i/>
          <w:sz w:val="24"/>
          <w:szCs w:val="24"/>
          <w:u w:val="single"/>
          <w:lang w:val="ru-RU"/>
        </w:rPr>
        <w:t>и</w:t>
      </w:r>
      <w:r w:rsidRPr="00214D7F">
        <w:rPr>
          <w:rFonts w:ascii="Times New Roman" w:hAnsi="Times New Roman"/>
          <w:b/>
          <w:i/>
          <w:sz w:val="24"/>
          <w:szCs w:val="24"/>
          <w:u w:val="single"/>
          <w:lang w:val="ru-RU"/>
        </w:rPr>
        <w:t xml:space="preserve"> у погледу рока </w:t>
      </w:r>
      <w:bookmarkStart w:id="5" w:name="_Hlk513109076"/>
      <w:r w:rsidRPr="00214D7F">
        <w:rPr>
          <w:rFonts w:ascii="Times New Roman" w:hAnsi="Times New Roman"/>
          <w:b/>
          <w:i/>
          <w:sz w:val="24"/>
          <w:szCs w:val="24"/>
          <w:u w:val="single"/>
          <w:lang w:val="ru-RU"/>
        </w:rPr>
        <w:t>извршења предмета јавне набавке</w:t>
      </w:r>
      <w:bookmarkEnd w:id="5"/>
    </w:p>
    <w:p w:rsidR="00216B71" w:rsidRPr="00F8160B" w:rsidRDefault="006F00CF" w:rsidP="00216B71">
      <w:pPr>
        <w:spacing w:after="0"/>
        <w:ind w:firstLine="720"/>
        <w:jc w:val="both"/>
        <w:rPr>
          <w:rFonts w:ascii="Times New Roman" w:hAnsi="Times New Roman"/>
          <w:b/>
          <w:sz w:val="24"/>
          <w:szCs w:val="24"/>
          <w:lang w:val="ru-RU"/>
        </w:rPr>
      </w:pPr>
      <w:r w:rsidRPr="005C2CEE">
        <w:rPr>
          <w:rFonts w:ascii="Times New Roman" w:eastAsia="Times New Roman" w:hAnsi="Times New Roman"/>
          <w:sz w:val="24"/>
          <w:szCs w:val="24"/>
          <w:lang w:val="ru-RU" w:eastAsia="de-DE"/>
        </w:rPr>
        <w:t xml:space="preserve">Рок за реализацију уговора је онај који понуђач наведе у Обрасцу понуде. Максимални </w:t>
      </w:r>
      <w:r w:rsidRPr="00AF53E2">
        <w:rPr>
          <w:rFonts w:ascii="Times New Roman" w:eastAsia="Times New Roman" w:hAnsi="Times New Roman"/>
          <w:sz w:val="24"/>
          <w:szCs w:val="24"/>
          <w:lang w:val="ru-RU" w:eastAsia="de-DE"/>
        </w:rPr>
        <w:t>прихватљив</w:t>
      </w:r>
      <w:r w:rsidRPr="00AF53E2">
        <w:rPr>
          <w:rFonts w:ascii="Times New Roman" w:hAnsi="Times New Roman"/>
          <w:sz w:val="24"/>
          <w:szCs w:val="24"/>
          <w:lang w:val="ru-RU"/>
        </w:rPr>
        <w:t xml:space="preserve"> рок за реализацију уговора је </w:t>
      </w:r>
      <w:r w:rsidR="004F6843">
        <w:rPr>
          <w:rFonts w:ascii="Times New Roman" w:hAnsi="Times New Roman"/>
          <w:b/>
          <w:sz w:val="24"/>
          <w:szCs w:val="24"/>
          <w:lang w:val="ru-RU"/>
        </w:rPr>
        <w:t>20</w:t>
      </w:r>
      <w:r w:rsidR="001F2838" w:rsidRPr="00283ECA">
        <w:rPr>
          <w:rFonts w:ascii="Times New Roman" w:hAnsi="Times New Roman"/>
          <w:b/>
          <w:sz w:val="24"/>
          <w:szCs w:val="24"/>
          <w:lang w:val="ru-RU"/>
        </w:rPr>
        <w:t xml:space="preserve">0 календарских </w:t>
      </w:r>
      <w:r w:rsidR="001F2838" w:rsidRPr="00216B71">
        <w:rPr>
          <w:rFonts w:ascii="Times New Roman" w:hAnsi="Times New Roman"/>
          <w:b/>
          <w:sz w:val="24"/>
          <w:szCs w:val="24"/>
          <w:lang w:val="ru-RU"/>
        </w:rPr>
        <w:t xml:space="preserve">дана </w:t>
      </w:r>
      <w:r w:rsidR="00216B71" w:rsidRPr="00216B71">
        <w:rPr>
          <w:rFonts w:ascii="Times New Roman" w:hAnsi="Times New Roman"/>
          <w:b/>
          <w:sz w:val="24"/>
          <w:szCs w:val="24"/>
          <w:lang w:val="ru-RU"/>
        </w:rPr>
        <w:t>од ступања на снагу Уговора.</w:t>
      </w:r>
    </w:p>
    <w:p w:rsidR="00E56CAC" w:rsidRPr="00E56CAC" w:rsidRDefault="00E56CAC" w:rsidP="00E56CAC">
      <w:pPr>
        <w:spacing w:after="0"/>
        <w:ind w:firstLine="720"/>
        <w:jc w:val="both"/>
        <w:rPr>
          <w:rFonts w:ascii="Times New Roman" w:hAnsi="Times New Roman"/>
          <w:sz w:val="24"/>
          <w:szCs w:val="24"/>
          <w:lang w:val="ru-RU"/>
        </w:rPr>
      </w:pPr>
    </w:p>
    <w:p w:rsidR="0012508A" w:rsidRPr="00361497" w:rsidRDefault="0012508A" w:rsidP="0012508A">
      <w:pPr>
        <w:spacing w:after="120"/>
        <w:ind w:firstLine="720"/>
        <w:jc w:val="both"/>
        <w:rPr>
          <w:rFonts w:ascii="Times New Roman" w:hAnsi="Times New Roman"/>
          <w:b/>
          <w:i/>
          <w:sz w:val="24"/>
          <w:szCs w:val="24"/>
          <w:u w:val="single"/>
          <w:lang w:val="ru-RU"/>
        </w:rPr>
      </w:pPr>
      <w:r w:rsidRPr="00361497">
        <w:rPr>
          <w:rFonts w:ascii="Times New Roman" w:hAnsi="Times New Roman"/>
          <w:b/>
          <w:i/>
          <w:sz w:val="24"/>
          <w:szCs w:val="24"/>
          <w:u w:val="single"/>
          <w:lang w:val="ru-RU"/>
        </w:rPr>
        <w:t>9.5. За</w:t>
      </w:r>
      <w:r w:rsidR="00A04089">
        <w:rPr>
          <w:rFonts w:ascii="Times New Roman" w:hAnsi="Times New Roman"/>
          <w:b/>
          <w:i/>
          <w:sz w:val="24"/>
          <w:szCs w:val="24"/>
          <w:u w:val="single"/>
          <w:lang w:val="ru-RU"/>
        </w:rPr>
        <w:t>х</w:t>
      </w:r>
      <w:r w:rsidRPr="00361497">
        <w:rPr>
          <w:rFonts w:ascii="Times New Roman" w:hAnsi="Times New Roman"/>
          <w:b/>
          <w:i/>
          <w:sz w:val="24"/>
          <w:szCs w:val="24"/>
          <w:u w:val="single"/>
          <w:lang w:val="ru-RU"/>
        </w:rPr>
        <w:t>тев у погледу места извршења предмета јавне набавке</w:t>
      </w:r>
    </w:p>
    <w:p w:rsidR="000B5B65" w:rsidRPr="00E77B80" w:rsidRDefault="0012508A" w:rsidP="00BB7C2E">
      <w:pPr>
        <w:spacing w:after="0"/>
        <w:rPr>
          <w:rFonts w:ascii="Times New Roman" w:hAnsi="Times New Roman"/>
          <w:sz w:val="24"/>
          <w:szCs w:val="24"/>
          <w:lang w:val="ru-RU"/>
        </w:rPr>
      </w:pPr>
      <w:r w:rsidRPr="00E77B80">
        <w:rPr>
          <w:rFonts w:ascii="Times New Roman" w:hAnsi="Times New Roman"/>
          <w:sz w:val="24"/>
          <w:szCs w:val="24"/>
          <w:lang w:val="ru-RU"/>
        </w:rPr>
        <w:tab/>
        <w:t xml:space="preserve">Место </w:t>
      </w:r>
      <w:r w:rsidR="008D0213">
        <w:rPr>
          <w:rFonts w:ascii="Times New Roman" w:hAnsi="Times New Roman"/>
          <w:sz w:val="24"/>
          <w:szCs w:val="24"/>
          <w:lang w:val="ru-RU"/>
        </w:rPr>
        <w:t>извршења предмета јавне набавке</w:t>
      </w:r>
      <w:r w:rsidR="00B4172D" w:rsidRPr="00E77B80">
        <w:rPr>
          <w:rFonts w:ascii="Times New Roman" w:hAnsi="Times New Roman"/>
          <w:sz w:val="24"/>
          <w:szCs w:val="24"/>
          <w:lang w:val="ru-RU"/>
        </w:rPr>
        <w:t xml:space="preserve"> </w:t>
      </w:r>
      <w:r w:rsidRPr="00E77B80">
        <w:rPr>
          <w:rFonts w:ascii="Times New Roman" w:hAnsi="Times New Roman"/>
          <w:sz w:val="24"/>
          <w:szCs w:val="24"/>
          <w:lang w:val="ru-RU"/>
        </w:rPr>
        <w:t>је на</w:t>
      </w:r>
      <w:r w:rsidR="00CB1BD5" w:rsidRPr="00E77B80">
        <w:rPr>
          <w:rFonts w:ascii="Times New Roman" w:hAnsi="Times New Roman"/>
          <w:sz w:val="24"/>
          <w:szCs w:val="24"/>
          <w:lang w:val="ru-RU"/>
        </w:rPr>
        <w:t xml:space="preserve"> </w:t>
      </w:r>
      <w:r w:rsidR="000B5B65" w:rsidRPr="00E77B80">
        <w:rPr>
          <w:rFonts w:ascii="Times New Roman" w:hAnsi="Times New Roman"/>
          <w:sz w:val="24"/>
          <w:szCs w:val="24"/>
          <w:lang w:val="ru-RU"/>
        </w:rPr>
        <w:t>К.П. бр</w:t>
      </w:r>
      <w:r w:rsidR="00BB7C2E" w:rsidRPr="00E77B80">
        <w:rPr>
          <w:rFonts w:ascii="Times New Roman" w:hAnsi="Times New Roman"/>
          <w:sz w:val="24"/>
          <w:szCs w:val="24"/>
          <w:lang w:val="ru-RU"/>
        </w:rPr>
        <w:t>. 4340/3, 3517/5, 3518/5, 3515/2, 3516, 4339, 4338, 4463 и 4350/13 К.О.Осечина.</w:t>
      </w:r>
      <w:r w:rsidR="00BB7C2E" w:rsidRPr="00E77B80">
        <w:rPr>
          <w:rFonts w:ascii="Times New Roman" w:hAnsi="Times New Roman"/>
          <w:sz w:val="24"/>
          <w:szCs w:val="24"/>
          <w:lang w:val="ru-RU"/>
        </w:rPr>
        <w:br/>
      </w:r>
    </w:p>
    <w:p w:rsidR="00ED0509" w:rsidRPr="00361497" w:rsidRDefault="00ED0509" w:rsidP="004E4C44">
      <w:pPr>
        <w:spacing w:after="120"/>
        <w:ind w:firstLine="720"/>
        <w:jc w:val="both"/>
        <w:rPr>
          <w:rFonts w:ascii="Times New Roman" w:hAnsi="Times New Roman"/>
          <w:b/>
          <w:i/>
          <w:sz w:val="24"/>
          <w:szCs w:val="24"/>
          <w:u w:val="single"/>
          <w:lang w:val="ru-RU"/>
        </w:rPr>
      </w:pPr>
      <w:r w:rsidRPr="00361497">
        <w:rPr>
          <w:rFonts w:ascii="Times New Roman" w:hAnsi="Times New Roman"/>
          <w:b/>
          <w:i/>
          <w:sz w:val="24"/>
          <w:szCs w:val="24"/>
          <w:u w:val="single"/>
          <w:lang w:val="ru-RU"/>
        </w:rPr>
        <w:t>9.</w:t>
      </w:r>
      <w:r w:rsidR="0012508A" w:rsidRPr="00361497">
        <w:rPr>
          <w:rFonts w:ascii="Times New Roman" w:hAnsi="Times New Roman"/>
          <w:b/>
          <w:i/>
          <w:sz w:val="24"/>
          <w:szCs w:val="24"/>
          <w:u w:val="single"/>
          <w:lang w:val="ru-RU"/>
        </w:rPr>
        <w:t>6</w:t>
      </w:r>
      <w:r w:rsidRPr="00361497">
        <w:rPr>
          <w:rFonts w:ascii="Times New Roman" w:hAnsi="Times New Roman"/>
          <w:b/>
          <w:i/>
          <w:sz w:val="24"/>
          <w:szCs w:val="24"/>
          <w:u w:val="single"/>
          <w:lang w:val="ru-RU"/>
        </w:rPr>
        <w:t>. За</w:t>
      </w:r>
      <w:r w:rsidR="00A04089">
        <w:rPr>
          <w:rFonts w:ascii="Times New Roman" w:hAnsi="Times New Roman"/>
          <w:b/>
          <w:i/>
          <w:sz w:val="24"/>
          <w:szCs w:val="24"/>
          <w:u w:val="single"/>
          <w:lang w:val="ru-RU"/>
        </w:rPr>
        <w:t>х</w:t>
      </w:r>
      <w:r w:rsidRPr="00361497">
        <w:rPr>
          <w:rFonts w:ascii="Times New Roman" w:hAnsi="Times New Roman"/>
          <w:b/>
          <w:i/>
          <w:sz w:val="24"/>
          <w:szCs w:val="24"/>
          <w:u w:val="single"/>
          <w:lang w:val="ru-RU"/>
        </w:rPr>
        <w:t>тев у погледу рока важења понуде</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 xml:space="preserve">Рок важења понуде </w:t>
      </w:r>
      <w:r w:rsidR="00ED0509" w:rsidRPr="00361497">
        <w:rPr>
          <w:rFonts w:ascii="Times New Roman" w:hAnsi="Times New Roman"/>
          <w:b/>
          <w:sz w:val="24"/>
          <w:szCs w:val="24"/>
          <w:lang w:val="ru-RU"/>
        </w:rPr>
        <w:t>не може бити краћи од 60 дана</w:t>
      </w:r>
      <w:r w:rsidR="00ED0509" w:rsidRPr="00361497">
        <w:rPr>
          <w:rFonts w:ascii="Times New Roman" w:hAnsi="Times New Roman"/>
          <w:sz w:val="24"/>
          <w:szCs w:val="24"/>
          <w:lang w:val="ru-RU"/>
        </w:rPr>
        <w:t xml:space="preserve"> од дана отварања понуда.</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4E34C8">
        <w:rPr>
          <w:rFonts w:ascii="Times New Roman" w:hAnsi="Times New Roman"/>
          <w:sz w:val="24"/>
          <w:szCs w:val="24"/>
          <w:lang w:val="ru-RU"/>
        </w:rPr>
        <w:t>У</w:t>
      </w:r>
      <w:r w:rsidR="00ED0509" w:rsidRPr="00361497">
        <w:rPr>
          <w:rFonts w:ascii="Times New Roman" w:hAnsi="Times New Roman"/>
          <w:sz w:val="24"/>
          <w:szCs w:val="24"/>
          <w:lang w:val="ru-RU"/>
        </w:rPr>
        <w:t xml:space="preserve"> случају истека рока важења понуде, </w:t>
      </w:r>
      <w:r w:rsidR="00B4172D">
        <w:rPr>
          <w:rFonts w:ascii="Times New Roman" w:hAnsi="Times New Roman"/>
          <w:sz w:val="24"/>
          <w:szCs w:val="24"/>
          <w:lang w:val="ru-RU"/>
        </w:rPr>
        <w:t>Н</w:t>
      </w:r>
      <w:r w:rsidR="00ED0509" w:rsidRPr="00361497">
        <w:rPr>
          <w:rFonts w:ascii="Times New Roman" w:hAnsi="Times New Roman"/>
          <w:sz w:val="24"/>
          <w:szCs w:val="24"/>
          <w:lang w:val="ru-RU"/>
        </w:rPr>
        <w:t xml:space="preserve">аручилац је дужан да у писаном облику затражи од </w:t>
      </w:r>
      <w:r w:rsidR="00B4172D">
        <w:rPr>
          <w:rFonts w:ascii="Times New Roman" w:hAnsi="Times New Roman"/>
          <w:sz w:val="24"/>
          <w:szCs w:val="24"/>
          <w:lang w:val="ru-RU"/>
        </w:rPr>
        <w:t>П</w:t>
      </w:r>
      <w:r w:rsidR="00ED0509" w:rsidRPr="00361497">
        <w:rPr>
          <w:rFonts w:ascii="Times New Roman" w:hAnsi="Times New Roman"/>
          <w:sz w:val="24"/>
          <w:szCs w:val="24"/>
          <w:lang w:val="ru-RU"/>
        </w:rPr>
        <w:t>онуђача продужење рока важења понуде.</w:t>
      </w:r>
    </w:p>
    <w:p w:rsidR="00ED0509" w:rsidRPr="00361497" w:rsidRDefault="00C10E05"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00ED0509" w:rsidRPr="00361497">
        <w:rPr>
          <w:rFonts w:ascii="Times New Roman" w:hAnsi="Times New Roman"/>
          <w:sz w:val="24"/>
          <w:szCs w:val="24"/>
          <w:lang w:val="ru-RU"/>
        </w:rPr>
        <w:t>онуђач који при</w:t>
      </w:r>
      <w:r w:rsidR="00A04089">
        <w:rPr>
          <w:rFonts w:ascii="Times New Roman" w:hAnsi="Times New Roman"/>
          <w:sz w:val="24"/>
          <w:szCs w:val="24"/>
          <w:lang w:val="ru-RU"/>
        </w:rPr>
        <w:t>х</w:t>
      </w:r>
      <w:r w:rsidR="00ED0509" w:rsidRPr="00361497">
        <w:rPr>
          <w:rFonts w:ascii="Times New Roman" w:hAnsi="Times New Roman"/>
          <w:sz w:val="24"/>
          <w:szCs w:val="24"/>
          <w:lang w:val="ru-RU"/>
        </w:rPr>
        <w:t>вати за</w:t>
      </w:r>
      <w:r w:rsidR="00A04089">
        <w:rPr>
          <w:rFonts w:ascii="Times New Roman" w:hAnsi="Times New Roman"/>
          <w:sz w:val="24"/>
          <w:szCs w:val="24"/>
          <w:lang w:val="ru-RU"/>
        </w:rPr>
        <w:t>х</w:t>
      </w:r>
      <w:r w:rsidR="00ED0509" w:rsidRPr="00361497">
        <w:rPr>
          <w:rFonts w:ascii="Times New Roman" w:hAnsi="Times New Roman"/>
          <w:sz w:val="24"/>
          <w:szCs w:val="24"/>
          <w:lang w:val="ru-RU"/>
        </w:rPr>
        <w:t>тев за продужење рока важења понуде на може мењати понуду.</w:t>
      </w:r>
    </w:p>
    <w:p w:rsidR="00B94122" w:rsidRPr="00361497" w:rsidRDefault="00B94122" w:rsidP="000F487F">
      <w:pPr>
        <w:spacing w:after="0"/>
        <w:jc w:val="both"/>
        <w:rPr>
          <w:rFonts w:ascii="Times New Roman" w:hAnsi="Times New Roman"/>
          <w:sz w:val="24"/>
          <w:szCs w:val="24"/>
          <w:lang w:val="ru-RU"/>
        </w:rPr>
      </w:pPr>
    </w:p>
    <w:p w:rsidR="00ED0509" w:rsidRPr="00361497" w:rsidRDefault="00ED0509" w:rsidP="004E4C44">
      <w:pPr>
        <w:spacing w:after="120"/>
        <w:ind w:firstLine="720"/>
        <w:jc w:val="both"/>
        <w:rPr>
          <w:rFonts w:ascii="Times New Roman" w:hAnsi="Times New Roman"/>
          <w:b/>
          <w:i/>
          <w:sz w:val="24"/>
          <w:szCs w:val="24"/>
          <w:u w:val="single"/>
          <w:lang w:val="ru-RU"/>
        </w:rPr>
      </w:pPr>
      <w:r w:rsidRPr="00D52D85">
        <w:rPr>
          <w:rFonts w:ascii="Times New Roman" w:hAnsi="Times New Roman"/>
          <w:b/>
          <w:i/>
          <w:sz w:val="24"/>
          <w:szCs w:val="24"/>
          <w:u w:val="single"/>
          <w:lang w:val="ru-RU"/>
        </w:rPr>
        <w:t>9.</w:t>
      </w:r>
      <w:r w:rsidR="0012508A" w:rsidRPr="00D52D85">
        <w:rPr>
          <w:rFonts w:ascii="Times New Roman" w:hAnsi="Times New Roman"/>
          <w:b/>
          <w:i/>
          <w:sz w:val="24"/>
          <w:szCs w:val="24"/>
          <w:u w:val="single"/>
          <w:lang w:val="ru-RU"/>
        </w:rPr>
        <w:t>7</w:t>
      </w:r>
      <w:r w:rsidRPr="00D52D85">
        <w:rPr>
          <w:rFonts w:ascii="Times New Roman" w:hAnsi="Times New Roman"/>
          <w:b/>
          <w:i/>
          <w:sz w:val="24"/>
          <w:szCs w:val="24"/>
          <w:u w:val="single"/>
          <w:lang w:val="ru-RU"/>
        </w:rPr>
        <w:t>. Други за</w:t>
      </w:r>
      <w:r w:rsidR="00A04089" w:rsidRPr="00D52D85">
        <w:rPr>
          <w:rFonts w:ascii="Times New Roman" w:hAnsi="Times New Roman"/>
          <w:b/>
          <w:i/>
          <w:sz w:val="24"/>
          <w:szCs w:val="24"/>
          <w:u w:val="single"/>
          <w:lang w:val="ru-RU"/>
        </w:rPr>
        <w:t>х</w:t>
      </w:r>
      <w:r w:rsidRPr="00D52D85">
        <w:rPr>
          <w:rFonts w:ascii="Times New Roman" w:hAnsi="Times New Roman"/>
          <w:b/>
          <w:i/>
          <w:sz w:val="24"/>
          <w:szCs w:val="24"/>
          <w:u w:val="single"/>
          <w:lang w:val="ru-RU"/>
        </w:rPr>
        <w:t>теви</w:t>
      </w:r>
      <w:r w:rsidR="0035700B" w:rsidRPr="00D52D85">
        <w:rPr>
          <w:rFonts w:ascii="Times New Roman" w:hAnsi="Times New Roman"/>
          <w:b/>
          <w:i/>
          <w:sz w:val="24"/>
          <w:szCs w:val="24"/>
          <w:u w:val="single"/>
          <w:lang w:val="ru-RU"/>
        </w:rPr>
        <w:t xml:space="preserve"> </w:t>
      </w:r>
      <w:r w:rsidR="005C0EC4" w:rsidRPr="00D52D85">
        <w:rPr>
          <w:rFonts w:ascii="Times New Roman" w:hAnsi="Times New Roman"/>
          <w:b/>
          <w:i/>
          <w:sz w:val="24"/>
          <w:szCs w:val="24"/>
          <w:u w:val="single"/>
          <w:lang w:val="ru-RU"/>
        </w:rPr>
        <w:t>–</w:t>
      </w:r>
      <w:r w:rsidR="0035700B" w:rsidRPr="00D52D85">
        <w:rPr>
          <w:rFonts w:ascii="Times New Roman" w:hAnsi="Times New Roman"/>
          <w:b/>
          <w:i/>
          <w:sz w:val="24"/>
          <w:szCs w:val="24"/>
          <w:u w:val="single"/>
          <w:lang w:val="ru-RU"/>
        </w:rPr>
        <w:t xml:space="preserve"> </w:t>
      </w:r>
      <w:r w:rsidR="001F621C" w:rsidRPr="00D52D85">
        <w:rPr>
          <w:rFonts w:ascii="Times New Roman" w:hAnsi="Times New Roman"/>
          <w:b/>
          <w:i/>
          <w:sz w:val="24"/>
          <w:szCs w:val="24"/>
          <w:u w:val="single"/>
          <w:lang w:val="ru-RU"/>
        </w:rPr>
        <w:t>П</w:t>
      </w:r>
      <w:r w:rsidRPr="00D52D85">
        <w:rPr>
          <w:rFonts w:ascii="Times New Roman" w:hAnsi="Times New Roman"/>
          <w:b/>
          <w:i/>
          <w:sz w:val="24"/>
          <w:szCs w:val="24"/>
          <w:u w:val="single"/>
          <w:lang w:val="ru-RU"/>
        </w:rPr>
        <w:t>олиса осигурања</w:t>
      </w:r>
    </w:p>
    <w:p w:rsidR="00ED0509" w:rsidRPr="00361497" w:rsidRDefault="00C10E05" w:rsidP="00CE478C">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 xml:space="preserve"> </w:t>
      </w:r>
    </w:p>
    <w:p w:rsidR="00ED0509" w:rsidRPr="009211C3" w:rsidRDefault="00C10E05" w:rsidP="009211C3">
      <w:pPr>
        <w:spacing w:after="0"/>
        <w:jc w:val="both"/>
        <w:rPr>
          <w:rFonts w:ascii="Times New Roman" w:hAnsi="Times New Roman"/>
          <w:b/>
          <w:sz w:val="24"/>
          <w:szCs w:val="24"/>
          <w:lang w:val="ru-RU"/>
        </w:rPr>
      </w:pPr>
      <w:r w:rsidRPr="00361497">
        <w:rPr>
          <w:rFonts w:ascii="Times New Roman" w:hAnsi="Times New Roman"/>
          <w:sz w:val="24"/>
          <w:szCs w:val="24"/>
          <w:lang w:val="ru-RU"/>
        </w:rPr>
        <w:tab/>
      </w:r>
      <w:r w:rsidR="009211C3">
        <w:rPr>
          <w:rFonts w:ascii="Times New Roman" w:hAnsi="Times New Roman"/>
          <w:sz w:val="24"/>
          <w:szCs w:val="24"/>
          <w:lang w:val="ru-RU"/>
        </w:rPr>
        <w:t>Понуђач је дужан да копију полисе осигурањ</w:t>
      </w:r>
      <w:r w:rsidR="00F71562">
        <w:rPr>
          <w:rFonts w:ascii="Times New Roman" w:hAnsi="Times New Roman"/>
          <w:sz w:val="24"/>
          <w:szCs w:val="24"/>
          <w:lang w:val="ru-RU"/>
        </w:rPr>
        <w:t>а</w:t>
      </w:r>
      <w:r w:rsidR="009211C3">
        <w:rPr>
          <w:rFonts w:ascii="Times New Roman" w:hAnsi="Times New Roman"/>
          <w:sz w:val="24"/>
          <w:szCs w:val="24"/>
          <w:lang w:val="ru-RU"/>
        </w:rPr>
        <w:t xml:space="preserve"> достави према условима дефинисаним у делу </w:t>
      </w:r>
      <w:r w:rsidR="009211C3">
        <w:rPr>
          <w:rFonts w:ascii="Times New Roman" w:hAnsi="Times New Roman"/>
          <w:b/>
          <w:sz w:val="24"/>
          <w:szCs w:val="24"/>
          <w:lang w:val="ru-RU"/>
        </w:rPr>
        <w:t>додатних услова.</w:t>
      </w:r>
    </w:p>
    <w:p w:rsidR="00F1477A" w:rsidRDefault="00F1477A" w:rsidP="000F487F">
      <w:pPr>
        <w:spacing w:after="0"/>
        <w:jc w:val="both"/>
        <w:rPr>
          <w:rFonts w:ascii="Times New Roman" w:hAnsi="Times New Roman"/>
          <w:sz w:val="24"/>
          <w:szCs w:val="24"/>
          <w:lang w:val="ru-RU"/>
        </w:rPr>
      </w:pPr>
    </w:p>
    <w:p w:rsidR="00ED0509" w:rsidRPr="00361497" w:rsidRDefault="00CB1BD5" w:rsidP="00DD52B9">
      <w:pPr>
        <w:numPr>
          <w:ilvl w:val="0"/>
          <w:numId w:val="3"/>
        </w:numPr>
        <w:spacing w:after="120"/>
        <w:ind w:left="714" w:hanging="357"/>
        <w:jc w:val="both"/>
        <w:rPr>
          <w:rFonts w:ascii="Times New Roman" w:hAnsi="Times New Roman"/>
          <w:b/>
          <w:i/>
          <w:sz w:val="24"/>
          <w:szCs w:val="24"/>
          <w:lang w:val="ru-RU"/>
        </w:rPr>
      </w:pPr>
      <w:r>
        <w:rPr>
          <w:rFonts w:ascii="Times New Roman" w:hAnsi="Times New Roman"/>
          <w:b/>
          <w:i/>
          <w:sz w:val="24"/>
          <w:szCs w:val="24"/>
          <w:lang w:val="ru-RU"/>
        </w:rPr>
        <w:t>В</w:t>
      </w:r>
      <w:r w:rsidR="00ED0509" w:rsidRPr="00361497">
        <w:rPr>
          <w:rFonts w:ascii="Times New Roman" w:hAnsi="Times New Roman"/>
          <w:b/>
          <w:i/>
          <w:sz w:val="24"/>
          <w:szCs w:val="24"/>
          <w:lang w:val="ru-RU"/>
        </w:rPr>
        <w:t>АЛ</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ТА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w:t>
      </w:r>
      <w:r w:rsidR="00366654" w:rsidRPr="00361497">
        <w:rPr>
          <w:rFonts w:ascii="Times New Roman" w:hAnsi="Times New Roman"/>
          <w:b/>
          <w:i/>
          <w:sz w:val="24"/>
          <w:szCs w:val="24"/>
          <w:lang w:val="ru-RU"/>
        </w:rPr>
        <w:t>Ч</w:t>
      </w:r>
      <w:r w:rsidR="00C55D10">
        <w:rPr>
          <w:rFonts w:ascii="Times New Roman" w:hAnsi="Times New Roman"/>
          <w:b/>
          <w:i/>
          <w:sz w:val="24"/>
          <w:szCs w:val="24"/>
          <w:lang w:val="ru-RU"/>
        </w:rPr>
        <w:t>И</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 КОЈ</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МОРА ДА Б</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ДЕ </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А</w:t>
      </w:r>
      <w:r>
        <w:rPr>
          <w:rFonts w:ascii="Times New Roman" w:hAnsi="Times New Roman"/>
          <w:b/>
          <w:i/>
          <w:sz w:val="24"/>
          <w:szCs w:val="24"/>
          <w:lang w:val="ru-RU"/>
        </w:rPr>
        <w:t>В</w:t>
      </w:r>
      <w:r w:rsidR="00ED0509" w:rsidRPr="00361497">
        <w:rPr>
          <w:rFonts w:ascii="Times New Roman" w:hAnsi="Times New Roman"/>
          <w:b/>
          <w:i/>
          <w:sz w:val="24"/>
          <w:szCs w:val="24"/>
          <w:lang w:val="ru-RU"/>
        </w:rPr>
        <w:t>ЕДЕ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C55D10">
        <w:rPr>
          <w:rFonts w:ascii="Times New Roman" w:hAnsi="Times New Roman"/>
          <w:b/>
          <w:i/>
          <w:sz w:val="24"/>
          <w:szCs w:val="24"/>
          <w:lang w:val="ru-RU"/>
        </w:rPr>
        <w:t>И</w:t>
      </w:r>
      <w:r w:rsidR="00ED0509" w:rsidRPr="00361497">
        <w:rPr>
          <w:rFonts w:ascii="Times New Roman" w:hAnsi="Times New Roman"/>
          <w:b/>
          <w:i/>
          <w:sz w:val="24"/>
          <w:szCs w:val="24"/>
          <w:lang w:val="ru-RU"/>
        </w:rPr>
        <w:t>ЗРАЖЕ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Pr>
          <w:rFonts w:ascii="Times New Roman" w:hAnsi="Times New Roman"/>
          <w:b/>
          <w:i/>
          <w:sz w:val="24"/>
          <w:szCs w:val="24"/>
          <w:lang w:val="ru-RU"/>
        </w:rPr>
        <w:t>Ц</w:t>
      </w:r>
      <w:r w:rsidR="00ED0509" w:rsidRPr="00361497">
        <w:rPr>
          <w:rFonts w:ascii="Times New Roman" w:hAnsi="Times New Roman"/>
          <w:b/>
          <w:i/>
          <w:sz w:val="24"/>
          <w:szCs w:val="24"/>
          <w:lang w:val="ru-RU"/>
        </w:rPr>
        <w:t>Е</w:t>
      </w:r>
      <w:r w:rsidR="001F621C">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А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1F621C">
        <w:rPr>
          <w:rFonts w:ascii="Times New Roman" w:hAnsi="Times New Roman"/>
          <w:b/>
          <w:i/>
          <w:sz w:val="24"/>
          <w:szCs w:val="24"/>
          <w:lang w:val="ru-RU"/>
        </w:rPr>
        <w:t>П</w:t>
      </w:r>
      <w:r w:rsidR="00ED0509" w:rsidRPr="00361497">
        <w:rPr>
          <w:rFonts w:ascii="Times New Roman" w:hAnsi="Times New Roman"/>
          <w:b/>
          <w:i/>
          <w:sz w:val="24"/>
          <w:szCs w:val="24"/>
          <w:lang w:val="ru-RU"/>
        </w:rPr>
        <w:t>О</w:t>
      </w:r>
      <w:r w:rsidR="001F621C">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Д</w:t>
      </w:r>
      <w:r w:rsidR="00C55D10">
        <w:rPr>
          <w:rFonts w:ascii="Times New Roman" w:hAnsi="Times New Roman"/>
          <w:b/>
          <w:i/>
          <w:sz w:val="24"/>
          <w:szCs w:val="24"/>
          <w:lang w:val="ru-RU"/>
        </w:rPr>
        <w:t>И</w:t>
      </w:r>
    </w:p>
    <w:p w:rsidR="008D0213" w:rsidRDefault="00CB1BD5" w:rsidP="005C0EC4">
      <w:pPr>
        <w:spacing w:after="0"/>
        <w:ind w:left="714"/>
        <w:jc w:val="both"/>
        <w:rPr>
          <w:rFonts w:ascii="Times New Roman" w:hAnsi="Times New Roman"/>
          <w:sz w:val="24"/>
          <w:szCs w:val="24"/>
          <w:lang w:val="ru-RU"/>
        </w:rPr>
      </w:pPr>
      <w:r>
        <w:rPr>
          <w:rFonts w:ascii="Times New Roman" w:hAnsi="Times New Roman"/>
          <w:sz w:val="24"/>
          <w:szCs w:val="24"/>
          <w:lang w:val="ru-RU"/>
        </w:rPr>
        <w:t>Ц</w:t>
      </w:r>
      <w:r w:rsidR="00ED0509" w:rsidRPr="00361497">
        <w:rPr>
          <w:rFonts w:ascii="Times New Roman" w:hAnsi="Times New Roman"/>
          <w:sz w:val="24"/>
          <w:szCs w:val="24"/>
          <w:lang w:val="ru-RU"/>
        </w:rPr>
        <w:t xml:space="preserve">ена мора бити исказана у динарима, са и без пореза на додату вредност, са урачунатим </w:t>
      </w:r>
    </w:p>
    <w:p w:rsidR="00ED0509" w:rsidRPr="00361497" w:rsidRDefault="00ED0509" w:rsidP="008D0213">
      <w:pPr>
        <w:spacing w:after="0"/>
        <w:jc w:val="both"/>
        <w:rPr>
          <w:rFonts w:ascii="Times New Roman" w:hAnsi="Times New Roman"/>
          <w:sz w:val="24"/>
          <w:szCs w:val="24"/>
          <w:lang w:val="ru-RU"/>
        </w:rPr>
      </w:pPr>
      <w:r w:rsidRPr="00361497">
        <w:rPr>
          <w:rFonts w:ascii="Times New Roman" w:hAnsi="Times New Roman"/>
          <w:sz w:val="24"/>
          <w:szCs w:val="24"/>
          <w:lang w:val="ru-RU"/>
        </w:rPr>
        <w:t xml:space="preserve">свим трошковима које понуђач има у реализацији предметне јавне набавке, с тим да ће се </w:t>
      </w:r>
      <w:r w:rsidRPr="00361497">
        <w:rPr>
          <w:rFonts w:ascii="Times New Roman" w:hAnsi="Times New Roman"/>
          <w:b/>
          <w:i/>
          <w:sz w:val="24"/>
          <w:szCs w:val="24"/>
          <w:lang w:val="ru-RU"/>
        </w:rPr>
        <w:t>за оцену понуде узимати у обзир цена без пореза на додату вредност.</w:t>
      </w:r>
    </w:p>
    <w:p w:rsidR="00ED0509" w:rsidRPr="00361497" w:rsidRDefault="002D0CC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CB1BD5">
        <w:rPr>
          <w:rFonts w:ascii="Times New Roman" w:hAnsi="Times New Roman"/>
          <w:sz w:val="24"/>
          <w:szCs w:val="24"/>
          <w:lang w:val="ru-RU"/>
        </w:rPr>
        <w:t>Ц</w:t>
      </w:r>
      <w:r w:rsidR="00ED0509" w:rsidRPr="00361497">
        <w:rPr>
          <w:rFonts w:ascii="Times New Roman" w:hAnsi="Times New Roman"/>
          <w:sz w:val="24"/>
          <w:szCs w:val="24"/>
          <w:lang w:val="ru-RU"/>
        </w:rPr>
        <w:t xml:space="preserve">ена је фиксна и не може се мењати. </w:t>
      </w:r>
    </w:p>
    <w:p w:rsidR="00ED0509" w:rsidRPr="00361497" w:rsidRDefault="002D0CC9" w:rsidP="00D52D85">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ED0509" w:rsidRPr="00361497">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ED0509" w:rsidRPr="00361497" w:rsidRDefault="002D0CC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t>Ако понуђена цена укљ</w:t>
      </w:r>
      <w:r w:rsidR="00ED0509" w:rsidRPr="00361497">
        <w:rPr>
          <w:rFonts w:ascii="Times New Roman" w:hAnsi="Times New Roman"/>
          <w:sz w:val="24"/>
          <w:szCs w:val="24"/>
          <w:lang w:val="ru-RU"/>
        </w:rPr>
        <w:t>учује увозну царину и друге дажбине, понуђач је дужан да тај део одвојено искаже у динарима.</w:t>
      </w:r>
    </w:p>
    <w:p w:rsidR="0091228C" w:rsidRPr="00361497" w:rsidRDefault="0091228C" w:rsidP="000F487F">
      <w:pPr>
        <w:spacing w:after="0"/>
        <w:jc w:val="both"/>
        <w:rPr>
          <w:rFonts w:ascii="Times New Roman" w:hAnsi="Times New Roman"/>
          <w:sz w:val="24"/>
          <w:szCs w:val="24"/>
          <w:lang w:val="ru-RU"/>
        </w:rPr>
      </w:pPr>
    </w:p>
    <w:p w:rsidR="00ED0509" w:rsidRPr="00361497" w:rsidRDefault="001F621C" w:rsidP="006F00CF">
      <w:pPr>
        <w:numPr>
          <w:ilvl w:val="0"/>
          <w:numId w:val="3"/>
        </w:numPr>
        <w:spacing w:after="120"/>
        <w:ind w:left="714" w:hanging="357"/>
        <w:rPr>
          <w:rFonts w:ascii="Times New Roman" w:hAnsi="Times New Roman"/>
          <w:b/>
          <w:i/>
          <w:sz w:val="24"/>
          <w:szCs w:val="24"/>
          <w:lang w:val="ru-RU"/>
        </w:rPr>
      </w:pP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ДРЖА</w:t>
      </w:r>
      <w:r w:rsidR="00CB1BD5">
        <w:rPr>
          <w:rFonts w:ascii="Times New Roman" w:hAnsi="Times New Roman"/>
          <w:b/>
          <w:i/>
          <w:sz w:val="24"/>
          <w:szCs w:val="24"/>
          <w:lang w:val="ru-RU"/>
        </w:rPr>
        <w:t>В</w:t>
      </w:r>
      <w:r>
        <w:rPr>
          <w:rFonts w:ascii="Times New Roman" w:hAnsi="Times New Roman"/>
          <w:b/>
          <w:i/>
          <w:sz w:val="24"/>
          <w:szCs w:val="24"/>
          <w:lang w:val="ru-RU"/>
        </w:rPr>
        <w:t>Н</w:t>
      </w:r>
      <w:r w:rsidR="00ED0509" w:rsidRPr="00361497">
        <w:rPr>
          <w:rFonts w:ascii="Times New Roman" w:hAnsi="Times New Roman"/>
          <w:b/>
          <w:i/>
          <w:sz w:val="24"/>
          <w:szCs w:val="24"/>
          <w:lang w:val="ru-RU"/>
        </w:rPr>
        <w:t>ОМ ОРГА</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ОРГА</w:t>
      </w:r>
      <w:r>
        <w:rPr>
          <w:rFonts w:ascii="Times New Roman" w:hAnsi="Times New Roman"/>
          <w:b/>
          <w:i/>
          <w:sz w:val="24"/>
          <w:szCs w:val="24"/>
          <w:lang w:val="ru-RU"/>
        </w:rPr>
        <w:t>Н</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ЗА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Ј</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ОД</w:t>
      </w:r>
      <w:r>
        <w:rPr>
          <w:rFonts w:ascii="Times New Roman" w:hAnsi="Times New Roman"/>
          <w:b/>
          <w:i/>
          <w:sz w:val="24"/>
          <w:szCs w:val="24"/>
          <w:lang w:val="ru-RU"/>
        </w:rPr>
        <w:t>Н</w:t>
      </w:r>
      <w:r w:rsidR="00ED0509" w:rsidRPr="00361497">
        <w:rPr>
          <w:rFonts w:ascii="Times New Roman" w:hAnsi="Times New Roman"/>
          <w:b/>
          <w:i/>
          <w:sz w:val="24"/>
          <w:szCs w:val="24"/>
          <w:lang w:val="ru-RU"/>
        </w:rPr>
        <w:t>ОС</w:t>
      </w:r>
      <w:r>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О </w:t>
      </w:r>
      <w:r w:rsidR="00F05F4C" w:rsidRPr="00361497">
        <w:rPr>
          <w:rFonts w:ascii="Times New Roman" w:hAnsi="Times New Roman"/>
          <w:b/>
          <w:i/>
          <w:sz w:val="24"/>
          <w:szCs w:val="24"/>
          <w:lang w:val="ru-RU"/>
        </w:rPr>
        <w:t>ОРГА</w:t>
      </w:r>
      <w:r>
        <w:rPr>
          <w:rFonts w:ascii="Times New Roman" w:hAnsi="Times New Roman"/>
          <w:b/>
          <w:i/>
          <w:sz w:val="24"/>
          <w:szCs w:val="24"/>
          <w:lang w:val="ru-RU"/>
        </w:rPr>
        <w:t>Н</w:t>
      </w:r>
      <w:r w:rsidR="004E34C8">
        <w:rPr>
          <w:rFonts w:ascii="Times New Roman" w:hAnsi="Times New Roman"/>
          <w:b/>
          <w:i/>
          <w:sz w:val="24"/>
          <w:szCs w:val="24"/>
          <w:lang w:val="ru-RU"/>
        </w:rPr>
        <w:t>У</w:t>
      </w:r>
      <w:r w:rsidR="00F05F4C"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 xml:space="preserve"> СЛ</w:t>
      </w:r>
      <w:r w:rsidR="004E34C8">
        <w:rPr>
          <w:rFonts w:ascii="Times New Roman" w:hAnsi="Times New Roman"/>
          <w:b/>
          <w:i/>
          <w:sz w:val="24"/>
          <w:szCs w:val="24"/>
          <w:lang w:val="ru-RU"/>
        </w:rPr>
        <w:t>У</w:t>
      </w:r>
      <w:r w:rsidR="00F05F4C" w:rsidRPr="00361497">
        <w:rPr>
          <w:rFonts w:ascii="Times New Roman" w:hAnsi="Times New Roman"/>
          <w:b/>
          <w:i/>
          <w:sz w:val="24"/>
          <w:szCs w:val="24"/>
          <w:lang w:val="ru-RU"/>
        </w:rPr>
        <w:t>ЖБ</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 xml:space="preserve"> ТЕР</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ТОР</w:t>
      </w:r>
      <w:r w:rsidR="00183859">
        <w:rPr>
          <w:rFonts w:ascii="Times New Roman" w:hAnsi="Times New Roman"/>
          <w:b/>
          <w:i/>
          <w:sz w:val="24"/>
          <w:szCs w:val="24"/>
          <w:lang w:val="ru-RU"/>
        </w:rPr>
        <w:t>И</w:t>
      </w:r>
      <w:r w:rsidR="00F05F4C" w:rsidRPr="00361497">
        <w:rPr>
          <w:rFonts w:ascii="Times New Roman" w:hAnsi="Times New Roman"/>
          <w:b/>
          <w:i/>
          <w:sz w:val="24"/>
          <w:szCs w:val="24"/>
          <w:lang w:val="ru-RU"/>
        </w:rPr>
        <w:t>ЈАЛ</w:t>
      </w:r>
      <w:r>
        <w:rPr>
          <w:rFonts w:ascii="Times New Roman" w:hAnsi="Times New Roman"/>
          <w:b/>
          <w:i/>
          <w:sz w:val="24"/>
          <w:szCs w:val="24"/>
          <w:lang w:val="ru-RU"/>
        </w:rPr>
        <w:t>Н</w:t>
      </w:r>
      <w:r w:rsidR="00F05F4C" w:rsidRPr="00361497">
        <w:rPr>
          <w:rFonts w:ascii="Times New Roman" w:hAnsi="Times New Roman"/>
          <w:b/>
          <w:i/>
          <w:sz w:val="24"/>
          <w:szCs w:val="24"/>
          <w:lang w:val="ru-RU"/>
        </w:rPr>
        <w:t xml:space="preserve">Е </w:t>
      </w:r>
      <w:r w:rsidR="00ED0509" w:rsidRPr="00361497">
        <w:rPr>
          <w:rFonts w:ascii="Times New Roman" w:hAnsi="Times New Roman"/>
          <w:b/>
          <w:i/>
          <w:sz w:val="24"/>
          <w:szCs w:val="24"/>
          <w:lang w:val="ru-RU"/>
        </w:rPr>
        <w:t>А</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ТО</w:t>
      </w:r>
      <w:r>
        <w:rPr>
          <w:rFonts w:ascii="Times New Roman" w:hAnsi="Times New Roman"/>
          <w:b/>
          <w:i/>
          <w:sz w:val="24"/>
          <w:szCs w:val="24"/>
          <w:lang w:val="ru-RU"/>
        </w:rPr>
        <w:t>Н</w:t>
      </w:r>
      <w:r w:rsidR="00ED0509" w:rsidRPr="00361497">
        <w:rPr>
          <w:rFonts w:ascii="Times New Roman" w:hAnsi="Times New Roman"/>
          <w:b/>
          <w:i/>
          <w:sz w:val="24"/>
          <w:szCs w:val="24"/>
          <w:lang w:val="ru-RU"/>
        </w:rPr>
        <w:t>ОМ</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ЈЕ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Л</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ЛОКАЛ</w:t>
      </w:r>
      <w:r>
        <w:rPr>
          <w:rFonts w:ascii="Times New Roman" w:hAnsi="Times New Roman"/>
          <w:b/>
          <w:i/>
          <w:sz w:val="24"/>
          <w:szCs w:val="24"/>
          <w:lang w:val="ru-RU"/>
        </w:rPr>
        <w:t>Н</w:t>
      </w:r>
      <w:r w:rsidR="00ED0509" w:rsidRPr="00361497">
        <w:rPr>
          <w:rFonts w:ascii="Times New Roman" w:hAnsi="Times New Roman"/>
          <w:b/>
          <w:i/>
          <w:sz w:val="24"/>
          <w:szCs w:val="24"/>
          <w:lang w:val="ru-RU"/>
        </w:rPr>
        <w:t>Е САМО</w:t>
      </w:r>
      <w:r w:rsidR="004E34C8">
        <w:rPr>
          <w:rFonts w:ascii="Times New Roman" w:hAnsi="Times New Roman"/>
          <w:b/>
          <w:i/>
          <w:sz w:val="24"/>
          <w:szCs w:val="24"/>
          <w:lang w:val="ru-RU"/>
        </w:rPr>
        <w:t>У</w:t>
      </w:r>
      <w:r>
        <w:rPr>
          <w:rFonts w:ascii="Times New Roman" w:hAnsi="Times New Roman"/>
          <w:b/>
          <w:i/>
          <w:sz w:val="24"/>
          <w:szCs w:val="24"/>
          <w:lang w:val="ru-RU"/>
        </w:rPr>
        <w:t>П</w:t>
      </w:r>
      <w:r w:rsidR="00ED0509" w:rsidRPr="00361497">
        <w:rPr>
          <w:rFonts w:ascii="Times New Roman" w:hAnsi="Times New Roman"/>
          <w:b/>
          <w:i/>
          <w:sz w:val="24"/>
          <w:szCs w:val="24"/>
          <w:lang w:val="ru-RU"/>
        </w:rPr>
        <w:t>РА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Е ГДЕ СЕ МОГ</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БЛАГО</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РЕМЕ</w:t>
      </w:r>
      <w:r>
        <w:rPr>
          <w:rFonts w:ascii="Times New Roman" w:hAnsi="Times New Roman"/>
          <w:b/>
          <w:i/>
          <w:sz w:val="24"/>
          <w:szCs w:val="24"/>
          <w:lang w:val="ru-RU"/>
        </w:rPr>
        <w:t>Н</w:t>
      </w:r>
      <w:r w:rsidR="00ED0509" w:rsidRPr="00361497">
        <w:rPr>
          <w:rFonts w:ascii="Times New Roman" w:hAnsi="Times New Roman"/>
          <w:b/>
          <w:i/>
          <w:sz w:val="24"/>
          <w:szCs w:val="24"/>
          <w:lang w:val="ru-RU"/>
        </w:rPr>
        <w:t>О ДОБ</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С</w:t>
      </w:r>
      <w:r>
        <w:rPr>
          <w:rFonts w:ascii="Times New Roman" w:hAnsi="Times New Roman"/>
          <w:b/>
          <w:i/>
          <w:sz w:val="24"/>
          <w:szCs w:val="24"/>
          <w:lang w:val="ru-RU"/>
        </w:rPr>
        <w:t>П</w:t>
      </w:r>
      <w:r w:rsidR="00ED0509" w:rsidRPr="00361497">
        <w:rPr>
          <w:rFonts w:ascii="Times New Roman" w:hAnsi="Times New Roman"/>
          <w:b/>
          <w:i/>
          <w:sz w:val="24"/>
          <w:szCs w:val="24"/>
          <w:lang w:val="ru-RU"/>
        </w:rPr>
        <w:t>РА</w:t>
      </w:r>
      <w:r w:rsidR="00CB1BD5">
        <w:rPr>
          <w:rFonts w:ascii="Times New Roman" w:hAnsi="Times New Roman"/>
          <w:b/>
          <w:i/>
          <w:sz w:val="24"/>
          <w:szCs w:val="24"/>
          <w:lang w:val="ru-RU"/>
        </w:rPr>
        <w:t>В</w:t>
      </w:r>
      <w:r>
        <w:rPr>
          <w:rFonts w:ascii="Times New Roman" w:hAnsi="Times New Roman"/>
          <w:b/>
          <w:i/>
          <w:sz w:val="24"/>
          <w:szCs w:val="24"/>
          <w:lang w:val="ru-RU"/>
        </w:rPr>
        <w:t>Н</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w:t>
      </w:r>
      <w:r>
        <w:rPr>
          <w:rFonts w:ascii="Times New Roman" w:hAnsi="Times New Roman"/>
          <w:b/>
          <w:i/>
          <w:sz w:val="24"/>
          <w:szCs w:val="24"/>
          <w:lang w:val="ru-RU"/>
        </w:rPr>
        <w:t>П</w:t>
      </w:r>
      <w:r w:rsidR="00ED0509" w:rsidRPr="00361497">
        <w:rPr>
          <w:rFonts w:ascii="Times New Roman" w:hAnsi="Times New Roman"/>
          <w:b/>
          <w:i/>
          <w:sz w:val="24"/>
          <w:szCs w:val="24"/>
          <w:lang w:val="ru-RU"/>
        </w:rPr>
        <w:t>ОРЕСК</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М ОБА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ЕЗАМА, ЗАШТ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Ж</w:t>
      </w:r>
      <w:r w:rsidR="00183859">
        <w:rPr>
          <w:rFonts w:ascii="Times New Roman" w:hAnsi="Times New Roman"/>
          <w:b/>
          <w:i/>
          <w:sz w:val="24"/>
          <w:szCs w:val="24"/>
          <w:lang w:val="ru-RU"/>
        </w:rPr>
        <w:t>И</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ОТ</w:t>
      </w:r>
      <w:r>
        <w:rPr>
          <w:rFonts w:ascii="Times New Roman" w:hAnsi="Times New Roman"/>
          <w:b/>
          <w:i/>
          <w:sz w:val="24"/>
          <w:szCs w:val="24"/>
          <w:lang w:val="ru-RU"/>
        </w:rPr>
        <w:t>Н</w:t>
      </w:r>
      <w:r w:rsidR="00ED0509" w:rsidRPr="00361497">
        <w:rPr>
          <w:rFonts w:ascii="Times New Roman" w:hAnsi="Times New Roman"/>
          <w:b/>
          <w:i/>
          <w:sz w:val="24"/>
          <w:szCs w:val="24"/>
          <w:lang w:val="ru-RU"/>
        </w:rPr>
        <w:t>Е СРЕД</w:t>
      </w:r>
      <w:r w:rsidR="00183859">
        <w:rPr>
          <w:rFonts w:ascii="Times New Roman" w:hAnsi="Times New Roman"/>
          <w:b/>
          <w:i/>
          <w:sz w:val="24"/>
          <w:szCs w:val="24"/>
          <w:lang w:val="ru-RU"/>
        </w:rPr>
        <w:t>И</w:t>
      </w:r>
      <w:r>
        <w:rPr>
          <w:rFonts w:ascii="Times New Roman" w:hAnsi="Times New Roman"/>
          <w:b/>
          <w:i/>
          <w:sz w:val="24"/>
          <w:szCs w:val="24"/>
          <w:lang w:val="ru-RU"/>
        </w:rPr>
        <w:t>Н</w:t>
      </w:r>
      <w:r w:rsidR="00ED0509" w:rsidRPr="00361497">
        <w:rPr>
          <w:rFonts w:ascii="Times New Roman" w:hAnsi="Times New Roman"/>
          <w:b/>
          <w:i/>
          <w:sz w:val="24"/>
          <w:szCs w:val="24"/>
          <w:lang w:val="ru-RU"/>
        </w:rPr>
        <w:t>Е, ЗАШТ</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Т</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C84B29" w:rsidRPr="00361497">
        <w:rPr>
          <w:rFonts w:ascii="Times New Roman" w:hAnsi="Times New Roman"/>
          <w:b/>
          <w:i/>
          <w:sz w:val="24"/>
          <w:szCs w:val="24"/>
          <w:lang w:val="ru-RU"/>
        </w:rPr>
        <w:t>Р</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ЗА</w:t>
      </w:r>
      <w:r>
        <w:rPr>
          <w:rFonts w:ascii="Times New Roman" w:hAnsi="Times New Roman"/>
          <w:b/>
          <w:i/>
          <w:sz w:val="24"/>
          <w:szCs w:val="24"/>
          <w:lang w:val="ru-RU"/>
        </w:rPr>
        <w:t>П</w:t>
      </w:r>
      <w:r w:rsidR="00C84B29" w:rsidRPr="00361497">
        <w:rPr>
          <w:rFonts w:ascii="Times New Roman" w:hAnsi="Times New Roman"/>
          <w:b/>
          <w:i/>
          <w:sz w:val="24"/>
          <w:szCs w:val="24"/>
          <w:lang w:val="ru-RU"/>
        </w:rPr>
        <w:t>ОШЉА</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АЊ</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СЛО</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МА РАДА </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С</w:t>
      </w:r>
      <w:r w:rsidR="00C84B29" w:rsidRPr="00361497">
        <w:rPr>
          <w:rFonts w:ascii="Times New Roman" w:hAnsi="Times New Roman"/>
          <w:b/>
          <w:i/>
          <w:sz w:val="24"/>
          <w:szCs w:val="24"/>
          <w:lang w:val="ru-RU"/>
        </w:rPr>
        <w:t>Л., А КОЈ</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С</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 xml:space="preserve"> </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ЕЗА</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ЗА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З</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РШЕЊ</w:t>
      </w:r>
      <w:r w:rsidR="00ED0509" w:rsidRPr="00361497">
        <w:rPr>
          <w:rFonts w:ascii="Times New Roman" w:hAnsi="Times New Roman"/>
          <w:b/>
          <w:i/>
          <w:sz w:val="24"/>
          <w:szCs w:val="24"/>
          <w:lang w:val="ru-RU"/>
        </w:rPr>
        <w:t xml:space="preserve">Е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ГО</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ОРА О ЈА</w:t>
      </w:r>
      <w:r w:rsidR="00CB1BD5">
        <w:rPr>
          <w:rFonts w:ascii="Times New Roman" w:hAnsi="Times New Roman"/>
          <w:b/>
          <w:i/>
          <w:sz w:val="24"/>
          <w:szCs w:val="24"/>
          <w:lang w:val="ru-RU"/>
        </w:rPr>
        <w:t>В</w:t>
      </w:r>
      <w:r>
        <w:rPr>
          <w:rFonts w:ascii="Times New Roman" w:hAnsi="Times New Roman"/>
          <w:b/>
          <w:i/>
          <w:sz w:val="24"/>
          <w:szCs w:val="24"/>
          <w:lang w:val="ru-RU"/>
        </w:rPr>
        <w:t>Н</w:t>
      </w:r>
      <w:r w:rsidR="00ED0509" w:rsidRPr="00361497">
        <w:rPr>
          <w:rFonts w:ascii="Times New Roman" w:hAnsi="Times New Roman"/>
          <w:b/>
          <w:i/>
          <w:sz w:val="24"/>
          <w:szCs w:val="24"/>
          <w:lang w:val="ru-RU"/>
        </w:rPr>
        <w:t xml:space="preserve">ОЈ </w:t>
      </w:r>
      <w:r>
        <w:rPr>
          <w:rFonts w:ascii="Times New Roman" w:hAnsi="Times New Roman"/>
          <w:b/>
          <w:i/>
          <w:sz w:val="24"/>
          <w:szCs w:val="24"/>
          <w:lang w:val="ru-RU"/>
        </w:rPr>
        <w:t>Н</w:t>
      </w:r>
      <w:r w:rsidR="00ED0509" w:rsidRPr="00361497">
        <w:rPr>
          <w:rFonts w:ascii="Times New Roman" w:hAnsi="Times New Roman"/>
          <w:b/>
          <w:i/>
          <w:sz w:val="24"/>
          <w:szCs w:val="24"/>
          <w:lang w:val="ru-RU"/>
        </w:rPr>
        <w:t>АБА</w:t>
      </w:r>
      <w:r w:rsidR="00CB1BD5">
        <w:rPr>
          <w:rFonts w:ascii="Times New Roman" w:hAnsi="Times New Roman"/>
          <w:b/>
          <w:i/>
          <w:sz w:val="24"/>
          <w:szCs w:val="24"/>
          <w:lang w:val="ru-RU"/>
        </w:rPr>
        <w:t>ВЦ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w:t>
      </w:r>
    </w:p>
    <w:p w:rsidR="008D0213" w:rsidRDefault="001F621C" w:rsidP="005C0EC4">
      <w:pPr>
        <w:spacing w:after="0"/>
        <w:ind w:left="714"/>
        <w:jc w:val="both"/>
        <w:rPr>
          <w:rFonts w:ascii="Times New Roman" w:hAnsi="Times New Roman"/>
          <w:sz w:val="24"/>
          <w:szCs w:val="24"/>
          <w:lang w:val="ru-RU"/>
        </w:rPr>
      </w:pPr>
      <w:r>
        <w:rPr>
          <w:rFonts w:ascii="Times New Roman" w:hAnsi="Times New Roman"/>
          <w:sz w:val="24"/>
          <w:szCs w:val="24"/>
          <w:lang w:val="ru-RU"/>
        </w:rPr>
        <w:t>П</w:t>
      </w:r>
      <w:r w:rsidR="00ED0509" w:rsidRPr="00361497">
        <w:rPr>
          <w:rFonts w:ascii="Times New Roman" w:hAnsi="Times New Roman"/>
          <w:sz w:val="24"/>
          <w:szCs w:val="24"/>
          <w:lang w:val="ru-RU"/>
        </w:rPr>
        <w:t xml:space="preserve">одаци о пореским обавезама се могу добити у </w:t>
      </w:r>
      <w:r>
        <w:rPr>
          <w:rFonts w:ascii="Times New Roman" w:hAnsi="Times New Roman"/>
          <w:sz w:val="24"/>
          <w:szCs w:val="24"/>
          <w:lang w:val="ru-RU"/>
        </w:rPr>
        <w:t>П</w:t>
      </w:r>
      <w:r w:rsidR="00ED0509" w:rsidRPr="00361497">
        <w:rPr>
          <w:rFonts w:ascii="Times New Roman" w:hAnsi="Times New Roman"/>
          <w:sz w:val="24"/>
          <w:szCs w:val="24"/>
          <w:lang w:val="ru-RU"/>
        </w:rPr>
        <w:t xml:space="preserve">ореској управи Министарства </w:t>
      </w:r>
    </w:p>
    <w:p w:rsidR="00ED0509" w:rsidRPr="00361497" w:rsidRDefault="00ED0509" w:rsidP="008D0213">
      <w:pPr>
        <w:spacing w:after="0"/>
        <w:jc w:val="both"/>
        <w:rPr>
          <w:rFonts w:ascii="Times New Roman" w:hAnsi="Times New Roman"/>
          <w:sz w:val="24"/>
          <w:szCs w:val="24"/>
          <w:lang w:val="ru-RU"/>
        </w:rPr>
      </w:pPr>
      <w:r w:rsidRPr="00361497">
        <w:rPr>
          <w:rFonts w:ascii="Times New Roman" w:hAnsi="Times New Roman"/>
          <w:sz w:val="24"/>
          <w:szCs w:val="24"/>
          <w:lang w:val="ru-RU"/>
        </w:rPr>
        <w:t xml:space="preserve">финансија. </w:t>
      </w:r>
    </w:p>
    <w:p w:rsidR="00ED0509" w:rsidRPr="00361497" w:rsidRDefault="00C84B2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00ED0509" w:rsidRPr="00361497">
        <w:rPr>
          <w:rFonts w:ascii="Times New Roman" w:hAnsi="Times New Roman"/>
          <w:sz w:val="24"/>
          <w:szCs w:val="24"/>
          <w:lang w:val="ru-RU"/>
        </w:rPr>
        <w:t xml:space="preserve">одаци о заштити животне средине се могу добити у Агенцији за заштиту животне средине и у министарству надлежном за послове заштите животне средине </w:t>
      </w:r>
      <w:r w:rsidRPr="00361497">
        <w:rPr>
          <w:rFonts w:ascii="Times New Roman" w:hAnsi="Times New Roman"/>
          <w:sz w:val="24"/>
          <w:szCs w:val="24"/>
          <w:lang w:val="ru-RU"/>
        </w:rPr>
        <w:t>(тренутно то је Министарство пољ</w:t>
      </w:r>
      <w:r w:rsidR="00ED0509" w:rsidRPr="00361497">
        <w:rPr>
          <w:rFonts w:ascii="Times New Roman" w:hAnsi="Times New Roman"/>
          <w:sz w:val="24"/>
          <w:szCs w:val="24"/>
          <w:lang w:val="ru-RU"/>
        </w:rPr>
        <w:t>опривреде, шумарства, водопривреде и заштите животне средине)</w:t>
      </w:r>
      <w:r w:rsidRPr="00361497">
        <w:rPr>
          <w:rFonts w:ascii="Times New Roman" w:hAnsi="Times New Roman"/>
          <w:sz w:val="24"/>
          <w:szCs w:val="24"/>
          <w:lang w:val="ru-RU"/>
        </w:rPr>
        <w:t>.</w:t>
      </w:r>
    </w:p>
    <w:p w:rsidR="00ED0509" w:rsidRPr="00361497" w:rsidRDefault="00C84B29" w:rsidP="000F487F">
      <w:pPr>
        <w:spacing w:after="0"/>
        <w:jc w:val="both"/>
        <w:rPr>
          <w:rFonts w:ascii="Times New Roman" w:hAnsi="Times New Roman"/>
          <w:sz w:val="24"/>
          <w:szCs w:val="24"/>
          <w:lang w:val="ru-RU"/>
        </w:rPr>
      </w:pPr>
      <w:r w:rsidRPr="00361497">
        <w:rPr>
          <w:rFonts w:ascii="Times New Roman" w:hAnsi="Times New Roman"/>
          <w:sz w:val="24"/>
          <w:szCs w:val="24"/>
          <w:lang w:val="ru-RU"/>
        </w:rPr>
        <w:tab/>
      </w:r>
      <w:r w:rsidR="001F621C">
        <w:rPr>
          <w:rFonts w:ascii="Times New Roman" w:hAnsi="Times New Roman"/>
          <w:sz w:val="24"/>
          <w:szCs w:val="24"/>
          <w:lang w:val="ru-RU"/>
        </w:rPr>
        <w:t>П</w:t>
      </w:r>
      <w:r w:rsidRPr="00361497">
        <w:rPr>
          <w:rFonts w:ascii="Times New Roman" w:hAnsi="Times New Roman"/>
          <w:sz w:val="24"/>
          <w:szCs w:val="24"/>
          <w:lang w:val="ru-RU"/>
        </w:rPr>
        <w:t>одаци о заштити при запошљ</w:t>
      </w:r>
      <w:r w:rsidR="00ED0509" w:rsidRPr="00361497">
        <w:rPr>
          <w:rFonts w:ascii="Times New Roman" w:hAnsi="Times New Roman"/>
          <w:sz w:val="24"/>
          <w:szCs w:val="24"/>
          <w:lang w:val="ru-RU"/>
        </w:rPr>
        <w:t xml:space="preserve">авању и условима рада могу се добити у Министарству рада, </w:t>
      </w:r>
      <w:r w:rsidRPr="00361497">
        <w:rPr>
          <w:rFonts w:ascii="Times New Roman" w:hAnsi="Times New Roman"/>
          <w:sz w:val="24"/>
          <w:szCs w:val="24"/>
          <w:lang w:val="ru-RU"/>
        </w:rPr>
        <w:t>запошљ</w:t>
      </w:r>
      <w:r w:rsidR="00ED0509" w:rsidRPr="00361497">
        <w:rPr>
          <w:rFonts w:ascii="Times New Roman" w:hAnsi="Times New Roman"/>
          <w:sz w:val="24"/>
          <w:szCs w:val="24"/>
          <w:lang w:val="ru-RU"/>
        </w:rPr>
        <w:t>авања и социјалне политике.</w:t>
      </w:r>
    </w:p>
    <w:p w:rsidR="00564862" w:rsidRDefault="00564862" w:rsidP="000F487F">
      <w:pPr>
        <w:spacing w:after="0"/>
        <w:jc w:val="both"/>
        <w:rPr>
          <w:rFonts w:ascii="Times New Roman" w:hAnsi="Times New Roman"/>
          <w:sz w:val="24"/>
          <w:szCs w:val="24"/>
          <w:lang w:val="ru-RU"/>
        </w:rPr>
      </w:pPr>
    </w:p>
    <w:p w:rsidR="00ED0509" w:rsidRPr="00361497" w:rsidRDefault="001F621C" w:rsidP="00DD52B9">
      <w:pPr>
        <w:numPr>
          <w:ilvl w:val="0"/>
          <w:numId w:val="3"/>
        </w:numPr>
        <w:spacing w:after="120"/>
        <w:ind w:left="714" w:hanging="357"/>
        <w:jc w:val="both"/>
        <w:rPr>
          <w:rFonts w:ascii="Times New Roman" w:hAnsi="Times New Roman"/>
          <w:b/>
          <w:i/>
          <w:sz w:val="24"/>
          <w:szCs w:val="24"/>
          <w:lang w:val="ru-RU"/>
        </w:rPr>
      </w:pPr>
      <w:r>
        <w:rPr>
          <w:rFonts w:ascii="Times New Roman" w:hAnsi="Times New Roman"/>
          <w:b/>
          <w:i/>
          <w:sz w:val="24"/>
          <w:szCs w:val="24"/>
          <w:lang w:val="ru-RU"/>
        </w:rPr>
        <w:t>П</w:t>
      </w:r>
      <w:r w:rsidR="00ED0509" w:rsidRPr="00361497">
        <w:rPr>
          <w:rFonts w:ascii="Times New Roman" w:hAnsi="Times New Roman"/>
          <w:b/>
          <w:i/>
          <w:sz w:val="24"/>
          <w:szCs w:val="24"/>
          <w:lang w:val="ru-RU"/>
        </w:rPr>
        <w:t>ОДА</w:t>
      </w:r>
      <w:r w:rsidR="00CB1BD5">
        <w:rPr>
          <w:rFonts w:ascii="Times New Roman" w:hAnsi="Times New Roman"/>
          <w:b/>
          <w:i/>
          <w:sz w:val="24"/>
          <w:szCs w:val="24"/>
          <w:lang w:val="ru-RU"/>
        </w:rPr>
        <w:t>Ц</w:t>
      </w:r>
      <w:r w:rsidR="00183859">
        <w:rPr>
          <w:rFonts w:ascii="Times New Roman" w:hAnsi="Times New Roman"/>
          <w:b/>
          <w:i/>
          <w:sz w:val="24"/>
          <w:szCs w:val="24"/>
          <w:lang w:val="ru-RU"/>
        </w:rPr>
        <w:t>И</w:t>
      </w:r>
      <w:r w:rsidR="00ED0509" w:rsidRPr="00361497">
        <w:rPr>
          <w:rFonts w:ascii="Times New Roman" w:hAnsi="Times New Roman"/>
          <w:b/>
          <w:i/>
          <w:sz w:val="24"/>
          <w:szCs w:val="24"/>
          <w:lang w:val="ru-RU"/>
        </w:rPr>
        <w:t xml:space="preserve"> О </w:t>
      </w:r>
      <w:r w:rsidR="00CB1BD5">
        <w:rPr>
          <w:rFonts w:ascii="Times New Roman" w:hAnsi="Times New Roman"/>
          <w:b/>
          <w:i/>
          <w:sz w:val="24"/>
          <w:szCs w:val="24"/>
          <w:lang w:val="ru-RU"/>
        </w:rPr>
        <w:t>В</w:t>
      </w:r>
      <w:r w:rsidR="00C84B29" w:rsidRPr="00361497">
        <w:rPr>
          <w:rFonts w:ascii="Times New Roman" w:hAnsi="Times New Roman"/>
          <w:b/>
          <w:i/>
          <w:sz w:val="24"/>
          <w:szCs w:val="24"/>
          <w:lang w:val="ru-RU"/>
        </w:rPr>
        <w:t>РСТ</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САДРЖ</w:t>
      </w:r>
      <w:r w:rsidR="00183859">
        <w:rPr>
          <w:rFonts w:ascii="Times New Roman" w:hAnsi="Times New Roman"/>
          <w:b/>
          <w:i/>
          <w:sz w:val="24"/>
          <w:szCs w:val="24"/>
          <w:lang w:val="ru-RU"/>
        </w:rPr>
        <w:t>И</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Н</w:t>
      </w:r>
      <w:r w:rsidR="00C84B29" w:rsidRPr="00361497">
        <w:rPr>
          <w:rFonts w:ascii="Times New Roman" w:hAnsi="Times New Roman"/>
          <w:b/>
          <w:i/>
          <w:sz w:val="24"/>
          <w:szCs w:val="24"/>
          <w:lang w:val="ru-RU"/>
        </w:rPr>
        <w:t>А</w:t>
      </w:r>
      <w:r w:rsidR="00366654" w:rsidRPr="00361497">
        <w:rPr>
          <w:rFonts w:ascii="Times New Roman" w:hAnsi="Times New Roman"/>
          <w:b/>
          <w:i/>
          <w:sz w:val="24"/>
          <w:szCs w:val="24"/>
          <w:lang w:val="ru-RU"/>
        </w:rPr>
        <w:t>Ч</w:t>
      </w:r>
      <w:r w:rsidR="00183859">
        <w:rPr>
          <w:rFonts w:ascii="Times New Roman" w:hAnsi="Times New Roman"/>
          <w:b/>
          <w:i/>
          <w:sz w:val="24"/>
          <w:szCs w:val="24"/>
          <w:lang w:val="ru-RU"/>
        </w:rPr>
        <w:t>И</w:t>
      </w:r>
      <w:r>
        <w:rPr>
          <w:rFonts w:ascii="Times New Roman" w:hAnsi="Times New Roman"/>
          <w:b/>
          <w:i/>
          <w:sz w:val="24"/>
          <w:szCs w:val="24"/>
          <w:lang w:val="ru-RU"/>
        </w:rPr>
        <w:t>Н</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 xml:space="preserve"> </w:t>
      </w:r>
      <w:r>
        <w:rPr>
          <w:rFonts w:ascii="Times New Roman" w:hAnsi="Times New Roman"/>
          <w:b/>
          <w:i/>
          <w:sz w:val="24"/>
          <w:szCs w:val="24"/>
          <w:lang w:val="ru-RU"/>
        </w:rPr>
        <w:t>П</w:t>
      </w:r>
      <w:r w:rsidR="00C84B29" w:rsidRPr="00361497">
        <w:rPr>
          <w:rFonts w:ascii="Times New Roman" w:hAnsi="Times New Roman"/>
          <w:b/>
          <w:i/>
          <w:sz w:val="24"/>
          <w:szCs w:val="24"/>
          <w:lang w:val="ru-RU"/>
        </w:rPr>
        <w:t>ОД</w:t>
      </w:r>
      <w:r>
        <w:rPr>
          <w:rFonts w:ascii="Times New Roman" w:hAnsi="Times New Roman"/>
          <w:b/>
          <w:i/>
          <w:sz w:val="24"/>
          <w:szCs w:val="24"/>
          <w:lang w:val="ru-RU"/>
        </w:rPr>
        <w:t>Н</w:t>
      </w:r>
      <w:r w:rsidR="00C84B29" w:rsidRPr="00361497">
        <w:rPr>
          <w:rFonts w:ascii="Times New Roman" w:hAnsi="Times New Roman"/>
          <w:b/>
          <w:i/>
          <w:sz w:val="24"/>
          <w:szCs w:val="24"/>
          <w:lang w:val="ru-RU"/>
        </w:rPr>
        <w:t xml:space="preserve">ОШЕЊА, </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С</w:t>
      </w:r>
      <w:r w:rsidR="00183859">
        <w:rPr>
          <w:rFonts w:ascii="Times New Roman" w:hAnsi="Times New Roman"/>
          <w:b/>
          <w:i/>
          <w:sz w:val="24"/>
          <w:szCs w:val="24"/>
          <w:lang w:val="ru-RU"/>
        </w:rPr>
        <w:t>И</w:t>
      </w:r>
      <w:r>
        <w:rPr>
          <w:rFonts w:ascii="Times New Roman" w:hAnsi="Times New Roman"/>
          <w:b/>
          <w:i/>
          <w:sz w:val="24"/>
          <w:szCs w:val="24"/>
          <w:lang w:val="ru-RU"/>
        </w:rPr>
        <w:t>Н</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 РОКО</w:t>
      </w:r>
      <w:r w:rsidR="00CB1BD5">
        <w:rPr>
          <w:rFonts w:ascii="Times New Roman" w:hAnsi="Times New Roman"/>
          <w:b/>
          <w:i/>
          <w:sz w:val="24"/>
          <w:szCs w:val="24"/>
          <w:lang w:val="ru-RU"/>
        </w:rPr>
        <w:t>В</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 xml:space="preserve">МА ОБЕЗБЕЂЕЊА </w:t>
      </w:r>
      <w:r w:rsidR="00183859">
        <w:rPr>
          <w:rFonts w:ascii="Times New Roman" w:hAnsi="Times New Roman"/>
          <w:b/>
          <w:i/>
          <w:sz w:val="24"/>
          <w:szCs w:val="24"/>
          <w:lang w:val="ru-RU"/>
        </w:rPr>
        <w:t>И</w:t>
      </w:r>
      <w:r w:rsidR="00C84B29" w:rsidRPr="00361497">
        <w:rPr>
          <w:rFonts w:ascii="Times New Roman" w:hAnsi="Times New Roman"/>
          <w:b/>
          <w:i/>
          <w:sz w:val="24"/>
          <w:szCs w:val="24"/>
          <w:lang w:val="ru-RU"/>
        </w:rPr>
        <w:t>С</w:t>
      </w:r>
      <w:r>
        <w:rPr>
          <w:rFonts w:ascii="Times New Roman" w:hAnsi="Times New Roman"/>
          <w:b/>
          <w:i/>
          <w:sz w:val="24"/>
          <w:szCs w:val="24"/>
          <w:lang w:val="ru-RU"/>
        </w:rPr>
        <w:t>П</w:t>
      </w:r>
      <w:r w:rsidR="004E34C8">
        <w:rPr>
          <w:rFonts w:ascii="Times New Roman" w:hAnsi="Times New Roman"/>
          <w:b/>
          <w:i/>
          <w:sz w:val="24"/>
          <w:szCs w:val="24"/>
          <w:lang w:val="ru-RU"/>
        </w:rPr>
        <w:t>У</w:t>
      </w:r>
      <w:r w:rsidR="00C84B29" w:rsidRPr="00361497">
        <w:rPr>
          <w:rFonts w:ascii="Times New Roman" w:hAnsi="Times New Roman"/>
          <w:b/>
          <w:i/>
          <w:sz w:val="24"/>
          <w:szCs w:val="24"/>
          <w:lang w:val="ru-RU"/>
        </w:rPr>
        <w:t>ЊЕЊ</w:t>
      </w:r>
      <w:r w:rsidR="00ED0509" w:rsidRPr="00361497">
        <w:rPr>
          <w:rFonts w:ascii="Times New Roman" w:hAnsi="Times New Roman"/>
          <w:b/>
          <w:i/>
          <w:sz w:val="24"/>
          <w:szCs w:val="24"/>
          <w:lang w:val="ru-RU"/>
        </w:rPr>
        <w:t>А ОБА</w:t>
      </w:r>
      <w:r w:rsidR="00CB1BD5">
        <w:rPr>
          <w:rFonts w:ascii="Times New Roman" w:hAnsi="Times New Roman"/>
          <w:b/>
          <w:i/>
          <w:sz w:val="24"/>
          <w:szCs w:val="24"/>
          <w:lang w:val="ru-RU"/>
        </w:rPr>
        <w:t>В</w:t>
      </w:r>
      <w:r w:rsidR="00ED0509" w:rsidRPr="00361497">
        <w:rPr>
          <w:rFonts w:ascii="Times New Roman" w:hAnsi="Times New Roman"/>
          <w:b/>
          <w:i/>
          <w:sz w:val="24"/>
          <w:szCs w:val="24"/>
          <w:lang w:val="ru-RU"/>
        </w:rPr>
        <w:t xml:space="preserve">ЕЗА </w:t>
      </w:r>
      <w:r>
        <w:rPr>
          <w:rFonts w:ascii="Times New Roman" w:hAnsi="Times New Roman"/>
          <w:b/>
          <w:i/>
          <w:sz w:val="24"/>
          <w:szCs w:val="24"/>
          <w:lang w:val="ru-RU"/>
        </w:rPr>
        <w:t>П</w:t>
      </w:r>
      <w:r w:rsidR="00ED0509" w:rsidRPr="00361497">
        <w:rPr>
          <w:rFonts w:ascii="Times New Roman" w:hAnsi="Times New Roman"/>
          <w:b/>
          <w:i/>
          <w:sz w:val="24"/>
          <w:szCs w:val="24"/>
          <w:lang w:val="ru-RU"/>
        </w:rPr>
        <w:t>О</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ЂА</w:t>
      </w:r>
      <w:r w:rsidR="00366654" w:rsidRPr="00361497">
        <w:rPr>
          <w:rFonts w:ascii="Times New Roman" w:hAnsi="Times New Roman"/>
          <w:b/>
          <w:i/>
          <w:sz w:val="24"/>
          <w:szCs w:val="24"/>
          <w:lang w:val="ru-RU"/>
        </w:rPr>
        <w:t>Ч</w:t>
      </w:r>
      <w:r w:rsidR="00ED0509" w:rsidRPr="00361497">
        <w:rPr>
          <w:rFonts w:ascii="Times New Roman" w:hAnsi="Times New Roman"/>
          <w:b/>
          <w:i/>
          <w:sz w:val="24"/>
          <w:szCs w:val="24"/>
          <w:lang w:val="ru-RU"/>
        </w:rPr>
        <w:t>А</w:t>
      </w:r>
    </w:p>
    <w:p w:rsidR="00ED0509" w:rsidRPr="00F71562" w:rsidRDefault="001F621C" w:rsidP="00BC4C36">
      <w:pPr>
        <w:numPr>
          <w:ilvl w:val="0"/>
          <w:numId w:val="2"/>
        </w:numPr>
        <w:spacing w:after="0"/>
        <w:jc w:val="both"/>
        <w:rPr>
          <w:rFonts w:ascii="Times New Roman" w:hAnsi="Times New Roman"/>
          <w:sz w:val="24"/>
          <w:szCs w:val="24"/>
          <w:lang w:val="ru-RU"/>
        </w:rPr>
      </w:pPr>
      <w:r w:rsidRPr="00F71562">
        <w:rPr>
          <w:rFonts w:ascii="Times New Roman" w:hAnsi="Times New Roman"/>
          <w:b/>
          <w:sz w:val="24"/>
          <w:szCs w:val="24"/>
          <w:lang w:val="ru-RU"/>
        </w:rPr>
        <w:t>П</w:t>
      </w:r>
      <w:r w:rsidR="00ED0509" w:rsidRPr="00F71562">
        <w:rPr>
          <w:rFonts w:ascii="Times New Roman" w:hAnsi="Times New Roman"/>
          <w:b/>
          <w:sz w:val="24"/>
          <w:szCs w:val="24"/>
          <w:lang w:val="ru-RU"/>
        </w:rPr>
        <w:t>онуђач је дужан да уз понуду достави</w:t>
      </w:r>
      <w:r w:rsidR="00CB1BD5" w:rsidRPr="00F71562">
        <w:rPr>
          <w:rFonts w:ascii="Times New Roman" w:hAnsi="Times New Roman"/>
          <w:b/>
          <w:sz w:val="24"/>
          <w:szCs w:val="24"/>
          <w:lang w:val="ru-RU"/>
        </w:rPr>
        <w:t xml:space="preserve"> </w:t>
      </w:r>
      <w:r w:rsidR="009211C3" w:rsidRPr="00F71562">
        <w:rPr>
          <w:rFonts w:ascii="Times New Roman" w:hAnsi="Times New Roman"/>
          <w:b/>
          <w:sz w:val="24"/>
          <w:szCs w:val="24"/>
          <w:lang w:val="ru-RU"/>
        </w:rPr>
        <w:t>МЕНИЦУ као</w:t>
      </w:r>
      <w:r w:rsidR="00C84B29" w:rsidRPr="00F71562">
        <w:rPr>
          <w:rFonts w:ascii="Times New Roman" w:hAnsi="Times New Roman"/>
          <w:b/>
          <w:sz w:val="24"/>
          <w:szCs w:val="24"/>
          <w:lang w:val="ru-RU"/>
        </w:rPr>
        <w:t xml:space="preserve"> гаранцију</w:t>
      </w:r>
      <w:r w:rsidR="000E365A" w:rsidRPr="00F71562">
        <w:rPr>
          <w:rFonts w:ascii="Times New Roman" w:hAnsi="Times New Roman"/>
          <w:b/>
          <w:sz w:val="24"/>
          <w:szCs w:val="24"/>
          <w:lang w:val="ru-RU"/>
        </w:rPr>
        <w:t xml:space="preserve"> </w:t>
      </w:r>
      <w:r w:rsidR="00C84B29" w:rsidRPr="00F71562">
        <w:rPr>
          <w:rFonts w:ascii="Times New Roman" w:hAnsi="Times New Roman"/>
          <w:b/>
          <w:sz w:val="24"/>
          <w:szCs w:val="24"/>
          <w:lang w:val="ru-RU"/>
        </w:rPr>
        <w:t>за озбиљ</w:t>
      </w:r>
      <w:r w:rsidR="00ED0509" w:rsidRPr="00F71562">
        <w:rPr>
          <w:rFonts w:ascii="Times New Roman" w:hAnsi="Times New Roman"/>
          <w:b/>
          <w:sz w:val="24"/>
          <w:szCs w:val="24"/>
          <w:lang w:val="ru-RU"/>
        </w:rPr>
        <w:t>ност понуде</w:t>
      </w:r>
      <w:r w:rsidR="00ED0509" w:rsidRPr="00F71562">
        <w:rPr>
          <w:rFonts w:ascii="Times New Roman" w:hAnsi="Times New Roman"/>
          <w:sz w:val="24"/>
          <w:szCs w:val="24"/>
          <w:lang w:val="ru-RU"/>
        </w:rPr>
        <w:t xml:space="preserve"> са назначеним износом не мањим од </w:t>
      </w:r>
      <w:r w:rsidR="00F71562">
        <w:rPr>
          <w:rFonts w:ascii="Times New Roman" w:hAnsi="Times New Roman"/>
          <w:b/>
          <w:sz w:val="24"/>
          <w:szCs w:val="24"/>
          <w:lang w:val="ru-RU"/>
        </w:rPr>
        <w:t>5</w:t>
      </w:r>
      <w:r w:rsidR="00ED0509" w:rsidRPr="00F71562">
        <w:rPr>
          <w:rFonts w:ascii="Times New Roman" w:hAnsi="Times New Roman"/>
          <w:b/>
          <w:sz w:val="24"/>
          <w:szCs w:val="24"/>
          <w:lang w:val="ru-RU"/>
        </w:rPr>
        <w:t>%</w:t>
      </w:r>
      <w:r w:rsidR="00ED0509" w:rsidRPr="00F71562">
        <w:rPr>
          <w:rFonts w:ascii="Times New Roman" w:hAnsi="Times New Roman"/>
          <w:sz w:val="24"/>
          <w:szCs w:val="24"/>
          <w:lang w:val="ru-RU"/>
        </w:rPr>
        <w:t xml:space="preserve"> од укупне вредности понуде без </w:t>
      </w:r>
      <w:r w:rsidRPr="00F71562">
        <w:rPr>
          <w:rFonts w:ascii="Times New Roman" w:hAnsi="Times New Roman"/>
          <w:sz w:val="24"/>
          <w:szCs w:val="24"/>
          <w:lang w:val="ru-RU"/>
        </w:rPr>
        <w:t>П</w:t>
      </w:r>
      <w:r w:rsidR="00ED0509" w:rsidRPr="00F71562">
        <w:rPr>
          <w:rFonts w:ascii="Times New Roman" w:hAnsi="Times New Roman"/>
          <w:sz w:val="24"/>
          <w:szCs w:val="24"/>
          <w:lang w:val="ru-RU"/>
        </w:rPr>
        <w:t>Д</w:t>
      </w:r>
      <w:r w:rsidR="00CB1BD5" w:rsidRPr="00F71562">
        <w:rPr>
          <w:rFonts w:ascii="Times New Roman" w:hAnsi="Times New Roman"/>
          <w:sz w:val="24"/>
          <w:szCs w:val="24"/>
          <w:lang w:val="ru-RU"/>
        </w:rPr>
        <w:t>В</w:t>
      </w:r>
      <w:r w:rsidR="00ED0509" w:rsidRPr="00F71562">
        <w:rPr>
          <w:rFonts w:ascii="Times New Roman" w:hAnsi="Times New Roman"/>
          <w:sz w:val="24"/>
          <w:szCs w:val="24"/>
          <w:lang w:val="ru-RU"/>
        </w:rPr>
        <w:t xml:space="preserve">-а и роком важности </w:t>
      </w:r>
      <w:r w:rsidR="00ED0509" w:rsidRPr="00F71562">
        <w:rPr>
          <w:rFonts w:ascii="Times New Roman" w:hAnsi="Times New Roman"/>
          <w:b/>
          <w:sz w:val="24"/>
          <w:szCs w:val="24"/>
          <w:lang w:val="ru-RU"/>
        </w:rPr>
        <w:t>60 дана</w:t>
      </w:r>
      <w:r w:rsidR="00ED0509" w:rsidRPr="00F71562">
        <w:rPr>
          <w:rFonts w:ascii="Times New Roman" w:hAnsi="Times New Roman"/>
          <w:sz w:val="24"/>
          <w:szCs w:val="24"/>
          <w:lang w:val="ru-RU"/>
        </w:rPr>
        <w:t xml:space="preserve"> од дана јавног отварања понуда, која мора бити: безусловна и платива на први позив, у корист </w:t>
      </w:r>
      <w:r w:rsidRPr="00F71562">
        <w:rPr>
          <w:rFonts w:ascii="Times New Roman" w:hAnsi="Times New Roman"/>
          <w:b/>
          <w:sz w:val="24"/>
          <w:szCs w:val="24"/>
          <w:lang w:val="ru-RU"/>
        </w:rPr>
        <w:t>Н</w:t>
      </w:r>
      <w:r w:rsidR="00ED0509" w:rsidRPr="00F71562">
        <w:rPr>
          <w:rFonts w:ascii="Times New Roman" w:hAnsi="Times New Roman"/>
          <w:b/>
          <w:sz w:val="24"/>
          <w:szCs w:val="24"/>
          <w:lang w:val="ru-RU"/>
        </w:rPr>
        <w:t>аручиоца</w:t>
      </w:r>
      <w:r w:rsidR="00ED0509" w:rsidRPr="00F71562">
        <w:rPr>
          <w:rFonts w:ascii="Times New Roman" w:hAnsi="Times New Roman"/>
          <w:sz w:val="24"/>
          <w:szCs w:val="24"/>
          <w:lang w:val="ru-RU"/>
        </w:rPr>
        <w:t xml:space="preserve">. </w:t>
      </w:r>
      <w:r w:rsidRPr="00F71562">
        <w:rPr>
          <w:rFonts w:ascii="Times New Roman" w:hAnsi="Times New Roman"/>
          <w:sz w:val="24"/>
          <w:szCs w:val="24"/>
          <w:lang w:val="ru-RU"/>
        </w:rPr>
        <w:t>П</w:t>
      </w:r>
      <w:r w:rsidR="00ED0509" w:rsidRPr="00F71562">
        <w:rPr>
          <w:rFonts w:ascii="Times New Roman" w:hAnsi="Times New Roman"/>
          <w:sz w:val="24"/>
          <w:szCs w:val="24"/>
          <w:lang w:val="ru-RU"/>
        </w:rPr>
        <w:t xml:space="preserve">однета </w:t>
      </w:r>
      <w:r w:rsidR="00EE0B9B" w:rsidRPr="00F71562">
        <w:rPr>
          <w:rFonts w:ascii="Times New Roman" w:hAnsi="Times New Roman"/>
          <w:sz w:val="24"/>
          <w:szCs w:val="24"/>
          <w:lang w:val="ru-RU"/>
        </w:rPr>
        <w:t xml:space="preserve">меница као </w:t>
      </w:r>
      <w:r w:rsidR="00ED0509" w:rsidRPr="00F71562">
        <w:rPr>
          <w:rFonts w:ascii="Times New Roman" w:hAnsi="Times New Roman"/>
          <w:sz w:val="24"/>
          <w:szCs w:val="24"/>
          <w:lang w:val="ru-RU"/>
        </w:rPr>
        <w:t>гаранција не може да садржи додатне услове за исплату, краће рокове, мањи износ или промењену месну надлежност за решавање спорова.</w:t>
      </w:r>
    </w:p>
    <w:p w:rsidR="008B04CA" w:rsidRPr="009211C3" w:rsidRDefault="008B04CA" w:rsidP="00216B71">
      <w:pPr>
        <w:spacing w:after="0"/>
        <w:jc w:val="both"/>
        <w:rPr>
          <w:rFonts w:ascii="Times New Roman" w:hAnsi="Times New Roman"/>
          <w:strike/>
          <w:color w:val="FF0000"/>
          <w:sz w:val="24"/>
          <w:szCs w:val="24"/>
          <w:lang w:val="ru-RU"/>
        </w:rPr>
      </w:pPr>
    </w:p>
    <w:p w:rsidR="00D824E7" w:rsidRPr="00361497" w:rsidRDefault="00D824E7" w:rsidP="00D824E7">
      <w:pPr>
        <w:spacing w:after="0"/>
        <w:jc w:val="both"/>
        <w:rPr>
          <w:rFonts w:ascii="Times New Roman" w:hAnsi="Times New Roman"/>
          <w:b/>
          <w:sz w:val="24"/>
          <w:szCs w:val="24"/>
          <w:lang w:val="ru-RU"/>
        </w:rPr>
      </w:pPr>
      <w:r w:rsidRPr="00361497">
        <w:rPr>
          <w:rFonts w:ascii="Times New Roman" w:hAnsi="Times New Roman"/>
          <w:b/>
          <w:sz w:val="24"/>
          <w:szCs w:val="24"/>
          <w:lang w:val="ru-RU"/>
        </w:rPr>
        <w:tab/>
      </w:r>
      <w:r w:rsidR="004E34C8">
        <w:rPr>
          <w:rFonts w:ascii="Times New Roman" w:hAnsi="Times New Roman"/>
          <w:b/>
          <w:sz w:val="24"/>
          <w:szCs w:val="24"/>
          <w:lang w:val="ru-RU"/>
        </w:rPr>
        <w:t>У</w:t>
      </w:r>
      <w:r w:rsidRPr="00361497">
        <w:rPr>
          <w:rFonts w:ascii="Times New Roman" w:hAnsi="Times New Roman"/>
          <w:b/>
          <w:sz w:val="24"/>
          <w:szCs w:val="24"/>
          <w:lang w:val="ru-RU"/>
        </w:rPr>
        <w:t xml:space="preserve">колико понуђач не достави </w:t>
      </w:r>
      <w:r w:rsidR="009211C3">
        <w:rPr>
          <w:rFonts w:ascii="Times New Roman" w:hAnsi="Times New Roman"/>
          <w:b/>
          <w:sz w:val="24"/>
          <w:szCs w:val="24"/>
          <w:lang w:val="ru-RU"/>
        </w:rPr>
        <w:t>тражено обезбеђење</w:t>
      </w:r>
      <w:r w:rsidRPr="00361497">
        <w:rPr>
          <w:rFonts w:ascii="Times New Roman" w:hAnsi="Times New Roman"/>
          <w:b/>
          <w:sz w:val="24"/>
          <w:szCs w:val="24"/>
          <w:lang w:val="ru-RU"/>
        </w:rPr>
        <w:t xml:space="preserve"> за озбиљност понуде, његова понуда ће бити одбијена као непри</w:t>
      </w:r>
      <w:r w:rsidR="00A04089">
        <w:rPr>
          <w:rFonts w:ascii="Times New Roman" w:hAnsi="Times New Roman"/>
          <w:b/>
          <w:sz w:val="24"/>
          <w:szCs w:val="24"/>
          <w:lang w:val="ru-RU"/>
        </w:rPr>
        <w:t>х</w:t>
      </w:r>
      <w:r w:rsidRPr="00361497">
        <w:rPr>
          <w:rFonts w:ascii="Times New Roman" w:hAnsi="Times New Roman"/>
          <w:b/>
          <w:sz w:val="24"/>
          <w:szCs w:val="24"/>
          <w:lang w:val="ru-RU"/>
        </w:rPr>
        <w:t>ватљива.</w:t>
      </w:r>
    </w:p>
    <w:p w:rsidR="00501DFF" w:rsidRDefault="00501DFF">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C13AA5" w:rsidRPr="00361497" w:rsidRDefault="00C13AA5" w:rsidP="00EF4650">
      <w:pPr>
        <w:spacing w:after="0"/>
        <w:jc w:val="both"/>
        <w:rPr>
          <w:rFonts w:ascii="Times New Roman" w:hAnsi="Times New Roman"/>
          <w:b/>
          <w:sz w:val="24"/>
          <w:szCs w:val="24"/>
          <w:lang w:val="ru-RU"/>
        </w:rPr>
      </w:pPr>
    </w:p>
    <w:p w:rsidR="00ED0509" w:rsidRPr="00361497" w:rsidRDefault="00183859" w:rsidP="00EF4650">
      <w:pPr>
        <w:spacing w:after="0"/>
        <w:jc w:val="both"/>
        <w:rPr>
          <w:rFonts w:ascii="Times New Roman" w:hAnsi="Times New Roman"/>
          <w:b/>
          <w:sz w:val="24"/>
          <w:szCs w:val="24"/>
          <w:lang w:val="ru-RU"/>
        </w:rPr>
      </w:pPr>
      <w:r>
        <w:rPr>
          <w:rFonts w:ascii="Times New Roman" w:hAnsi="Times New Roman"/>
          <w:b/>
          <w:sz w:val="24"/>
          <w:szCs w:val="24"/>
          <w:lang w:val="ru-RU"/>
        </w:rPr>
        <w:t>И</w:t>
      </w:r>
      <w:r w:rsidR="00ED0509" w:rsidRPr="00361497">
        <w:rPr>
          <w:rFonts w:ascii="Times New Roman" w:hAnsi="Times New Roman"/>
          <w:b/>
          <w:sz w:val="24"/>
          <w:szCs w:val="24"/>
          <w:lang w:val="ru-RU"/>
        </w:rPr>
        <w:t>ЗАБРА</w:t>
      </w:r>
      <w:r w:rsidR="001F621C">
        <w:rPr>
          <w:rFonts w:ascii="Times New Roman" w:hAnsi="Times New Roman"/>
          <w:b/>
          <w:sz w:val="24"/>
          <w:szCs w:val="24"/>
          <w:lang w:val="ru-RU"/>
        </w:rPr>
        <w:t>Н</w:t>
      </w:r>
      <w:r>
        <w:rPr>
          <w:rFonts w:ascii="Times New Roman" w:hAnsi="Times New Roman"/>
          <w:b/>
          <w:sz w:val="24"/>
          <w:szCs w:val="24"/>
          <w:lang w:val="ru-RU"/>
        </w:rPr>
        <w:t>И</w:t>
      </w:r>
      <w:r w:rsidR="00ED0509" w:rsidRPr="00361497">
        <w:rPr>
          <w:rFonts w:ascii="Times New Roman" w:hAnsi="Times New Roman"/>
          <w:b/>
          <w:sz w:val="24"/>
          <w:szCs w:val="24"/>
          <w:lang w:val="ru-RU"/>
        </w:rPr>
        <w:t xml:space="preserve"> </w:t>
      </w:r>
      <w:r w:rsidR="001F621C">
        <w:rPr>
          <w:rFonts w:ascii="Times New Roman" w:hAnsi="Times New Roman"/>
          <w:b/>
          <w:sz w:val="24"/>
          <w:szCs w:val="24"/>
          <w:lang w:val="ru-RU"/>
        </w:rPr>
        <w:t>П</w:t>
      </w:r>
      <w:r w:rsidR="00ED0509" w:rsidRPr="00361497">
        <w:rPr>
          <w:rFonts w:ascii="Times New Roman" w:hAnsi="Times New Roman"/>
          <w:b/>
          <w:sz w:val="24"/>
          <w:szCs w:val="24"/>
          <w:lang w:val="ru-RU"/>
        </w:rPr>
        <w:t>О</w:t>
      </w:r>
      <w:r w:rsidR="001F621C">
        <w:rPr>
          <w:rFonts w:ascii="Times New Roman" w:hAnsi="Times New Roman"/>
          <w:b/>
          <w:sz w:val="24"/>
          <w:szCs w:val="24"/>
          <w:lang w:val="ru-RU"/>
        </w:rPr>
        <w:t>Н</w:t>
      </w:r>
      <w:r w:rsidR="004E34C8">
        <w:rPr>
          <w:rFonts w:ascii="Times New Roman" w:hAnsi="Times New Roman"/>
          <w:b/>
          <w:sz w:val="24"/>
          <w:szCs w:val="24"/>
          <w:lang w:val="ru-RU"/>
        </w:rPr>
        <w:t>У</w:t>
      </w:r>
      <w:r w:rsidR="00ED0509" w:rsidRPr="00361497">
        <w:rPr>
          <w:rFonts w:ascii="Times New Roman" w:hAnsi="Times New Roman"/>
          <w:b/>
          <w:sz w:val="24"/>
          <w:szCs w:val="24"/>
          <w:lang w:val="ru-RU"/>
        </w:rPr>
        <w:t>ЂА</w:t>
      </w:r>
      <w:r w:rsidR="00366654" w:rsidRPr="00361497">
        <w:rPr>
          <w:rFonts w:ascii="Times New Roman" w:hAnsi="Times New Roman"/>
          <w:b/>
          <w:sz w:val="24"/>
          <w:szCs w:val="24"/>
          <w:lang w:val="ru-RU"/>
        </w:rPr>
        <w:t>Ч</w:t>
      </w:r>
      <w:r w:rsidR="00EF4650" w:rsidRPr="00361497">
        <w:rPr>
          <w:rFonts w:ascii="Times New Roman" w:hAnsi="Times New Roman"/>
          <w:b/>
          <w:sz w:val="24"/>
          <w:szCs w:val="24"/>
          <w:lang w:val="ru-RU"/>
        </w:rPr>
        <w:t xml:space="preserve"> ЈЕ Д</w:t>
      </w:r>
      <w:r w:rsidR="004E34C8">
        <w:rPr>
          <w:rFonts w:ascii="Times New Roman" w:hAnsi="Times New Roman"/>
          <w:b/>
          <w:sz w:val="24"/>
          <w:szCs w:val="24"/>
          <w:lang w:val="ru-RU"/>
        </w:rPr>
        <w:t>У</w:t>
      </w:r>
      <w:r w:rsidR="00EF4650" w:rsidRPr="00361497">
        <w:rPr>
          <w:rFonts w:ascii="Times New Roman" w:hAnsi="Times New Roman"/>
          <w:b/>
          <w:sz w:val="24"/>
          <w:szCs w:val="24"/>
          <w:lang w:val="ru-RU"/>
        </w:rPr>
        <w:t>ЖА</w:t>
      </w:r>
      <w:r w:rsidR="001F621C">
        <w:rPr>
          <w:rFonts w:ascii="Times New Roman" w:hAnsi="Times New Roman"/>
          <w:b/>
          <w:sz w:val="24"/>
          <w:szCs w:val="24"/>
          <w:lang w:val="ru-RU"/>
        </w:rPr>
        <w:t>Н</w:t>
      </w:r>
      <w:r w:rsidR="00EF4650" w:rsidRPr="00361497">
        <w:rPr>
          <w:rFonts w:ascii="Times New Roman" w:hAnsi="Times New Roman"/>
          <w:b/>
          <w:sz w:val="24"/>
          <w:szCs w:val="24"/>
          <w:lang w:val="ru-RU"/>
        </w:rPr>
        <w:t xml:space="preserve"> ДА ДОСТА</w:t>
      </w:r>
      <w:r w:rsidR="00C40509">
        <w:rPr>
          <w:rFonts w:ascii="Times New Roman" w:hAnsi="Times New Roman"/>
          <w:b/>
          <w:sz w:val="24"/>
          <w:szCs w:val="24"/>
          <w:lang w:val="ru-RU"/>
        </w:rPr>
        <w:t>В</w:t>
      </w:r>
      <w:r>
        <w:rPr>
          <w:rFonts w:ascii="Times New Roman" w:hAnsi="Times New Roman"/>
          <w:b/>
          <w:sz w:val="24"/>
          <w:szCs w:val="24"/>
          <w:lang w:val="ru-RU"/>
        </w:rPr>
        <w:t>И</w:t>
      </w:r>
      <w:r w:rsidR="00EF4650" w:rsidRPr="00361497">
        <w:rPr>
          <w:rFonts w:ascii="Times New Roman" w:hAnsi="Times New Roman"/>
          <w:b/>
          <w:sz w:val="24"/>
          <w:szCs w:val="24"/>
          <w:lang w:val="ru-RU"/>
        </w:rPr>
        <w:t>:</w:t>
      </w:r>
    </w:p>
    <w:p w:rsidR="00ED0509" w:rsidRPr="00361497" w:rsidRDefault="00ED0509" w:rsidP="000F487F">
      <w:pPr>
        <w:spacing w:after="0"/>
        <w:jc w:val="both"/>
        <w:rPr>
          <w:rFonts w:ascii="Times New Roman" w:hAnsi="Times New Roman"/>
          <w:sz w:val="24"/>
          <w:szCs w:val="24"/>
          <w:lang w:val="ru-RU"/>
        </w:rPr>
      </w:pPr>
    </w:p>
    <w:p w:rsidR="00ED0509" w:rsidRPr="00F71562" w:rsidRDefault="001319D6" w:rsidP="00710D4C">
      <w:pPr>
        <w:spacing w:after="0"/>
        <w:ind w:firstLine="720"/>
        <w:jc w:val="both"/>
        <w:rPr>
          <w:rFonts w:ascii="Times New Roman" w:hAnsi="Times New Roman"/>
          <w:sz w:val="24"/>
          <w:szCs w:val="24"/>
          <w:lang w:val="ru-RU"/>
        </w:rPr>
      </w:pPr>
      <w:r w:rsidRPr="00F71562">
        <w:rPr>
          <w:rFonts w:ascii="Times New Roman" w:hAnsi="Times New Roman"/>
          <w:b/>
          <w:sz w:val="24"/>
          <w:szCs w:val="24"/>
          <w:lang w:val="ru-RU"/>
        </w:rPr>
        <w:t xml:space="preserve">Меницу као </w:t>
      </w:r>
      <w:r w:rsidR="00ED0509" w:rsidRPr="00F71562">
        <w:rPr>
          <w:rFonts w:ascii="Times New Roman" w:hAnsi="Times New Roman"/>
          <w:b/>
          <w:sz w:val="24"/>
          <w:szCs w:val="24"/>
          <w:lang w:val="ru-RU"/>
        </w:rPr>
        <w:t>гаранцију за добро извршење посла</w:t>
      </w:r>
      <w:r w:rsidR="00ED0509" w:rsidRPr="00F71562">
        <w:rPr>
          <w:rFonts w:ascii="Times New Roman" w:hAnsi="Times New Roman"/>
          <w:sz w:val="24"/>
          <w:szCs w:val="24"/>
          <w:lang w:val="ru-RU"/>
        </w:rPr>
        <w:t xml:space="preserve"> </w:t>
      </w:r>
      <w:r w:rsidR="005C0EC4" w:rsidRPr="00F71562">
        <w:rPr>
          <w:rFonts w:ascii="Times New Roman" w:hAnsi="Times New Roman"/>
          <w:sz w:val="24"/>
          <w:szCs w:val="24"/>
          <w:lang w:val="ru-RU"/>
        </w:rPr>
        <w:t>–</w:t>
      </w:r>
      <w:r w:rsidR="00ED0509" w:rsidRPr="00F71562">
        <w:rPr>
          <w:rFonts w:ascii="Times New Roman" w:hAnsi="Times New Roman"/>
          <w:sz w:val="24"/>
          <w:szCs w:val="24"/>
          <w:lang w:val="ru-RU"/>
        </w:rPr>
        <w:t xml:space="preserve"> најкасније 7 дана од дана зак</w:t>
      </w:r>
      <w:r w:rsidR="002F6FC0" w:rsidRPr="00F71562">
        <w:rPr>
          <w:rFonts w:ascii="Times New Roman" w:hAnsi="Times New Roman"/>
          <w:sz w:val="24"/>
          <w:szCs w:val="24"/>
          <w:lang w:val="ru-RU"/>
        </w:rPr>
        <w:t>љ</w:t>
      </w:r>
      <w:r w:rsidR="00ED0509" w:rsidRPr="00F71562">
        <w:rPr>
          <w:rFonts w:ascii="Times New Roman" w:hAnsi="Times New Roman"/>
          <w:sz w:val="24"/>
          <w:szCs w:val="24"/>
          <w:lang w:val="ru-RU"/>
        </w:rPr>
        <w:t xml:space="preserve">учења уговора, безусловна и платива на први позив. </w:t>
      </w:r>
      <w:r w:rsidR="00EE0B9B" w:rsidRPr="00F71562">
        <w:rPr>
          <w:rFonts w:ascii="Times New Roman" w:hAnsi="Times New Roman"/>
          <w:sz w:val="24"/>
          <w:szCs w:val="24"/>
          <w:lang w:val="ru-RU"/>
        </w:rPr>
        <w:t>Меница као</w:t>
      </w:r>
      <w:r w:rsidR="00ED0509" w:rsidRPr="00F71562">
        <w:rPr>
          <w:rFonts w:ascii="Times New Roman" w:hAnsi="Times New Roman"/>
          <w:sz w:val="24"/>
          <w:szCs w:val="24"/>
          <w:lang w:val="ru-RU"/>
        </w:rPr>
        <w:t xml:space="preserve"> гаранција за добро извршење посла издаје се у висини не мањој од </w:t>
      </w:r>
      <w:r w:rsidR="00F71562" w:rsidRPr="00F71562">
        <w:rPr>
          <w:rFonts w:ascii="Times New Roman" w:hAnsi="Times New Roman"/>
          <w:b/>
          <w:sz w:val="24"/>
          <w:szCs w:val="24"/>
          <w:lang w:val="ru-RU"/>
        </w:rPr>
        <w:t>5</w:t>
      </w:r>
      <w:r w:rsidR="00ED0509" w:rsidRPr="00F71562">
        <w:rPr>
          <w:rFonts w:ascii="Times New Roman" w:hAnsi="Times New Roman"/>
          <w:b/>
          <w:sz w:val="24"/>
          <w:szCs w:val="24"/>
          <w:lang w:val="ru-RU"/>
        </w:rPr>
        <w:t xml:space="preserve">% </w:t>
      </w:r>
      <w:r w:rsidR="00ED0509" w:rsidRPr="00F71562">
        <w:rPr>
          <w:rFonts w:ascii="Times New Roman" w:hAnsi="Times New Roman"/>
          <w:sz w:val="24"/>
          <w:szCs w:val="24"/>
          <w:lang w:val="ru-RU"/>
        </w:rPr>
        <w:t xml:space="preserve">од укупне вредности уговора, са роком важности који је </w:t>
      </w:r>
      <w:r w:rsidR="00ED0509" w:rsidRPr="00F71562">
        <w:rPr>
          <w:rFonts w:ascii="Times New Roman" w:hAnsi="Times New Roman"/>
          <w:b/>
          <w:sz w:val="24"/>
          <w:szCs w:val="24"/>
          <w:lang w:val="ru-RU"/>
        </w:rPr>
        <w:t>30 дана</w:t>
      </w:r>
      <w:r w:rsidR="00ED0509" w:rsidRPr="00F71562">
        <w:rPr>
          <w:rFonts w:ascii="Times New Roman" w:hAnsi="Times New Roman"/>
          <w:sz w:val="24"/>
          <w:szCs w:val="24"/>
          <w:lang w:val="ru-RU"/>
        </w:rPr>
        <w:t xml:space="preserve"> дужи од уговореног рока за завршетак радова, у корист</w:t>
      </w:r>
      <w:r w:rsidR="00ED0509" w:rsidRPr="00F71562">
        <w:rPr>
          <w:rFonts w:ascii="Times New Roman" w:hAnsi="Times New Roman"/>
          <w:b/>
          <w:sz w:val="24"/>
          <w:szCs w:val="24"/>
          <w:lang w:val="ru-RU"/>
        </w:rPr>
        <w:t xml:space="preserve"> </w:t>
      </w:r>
      <w:r w:rsidR="001F621C" w:rsidRPr="00F71562">
        <w:rPr>
          <w:rFonts w:ascii="Times New Roman" w:hAnsi="Times New Roman"/>
          <w:b/>
          <w:sz w:val="24"/>
          <w:szCs w:val="24"/>
          <w:lang w:val="ru-RU"/>
        </w:rPr>
        <w:t>Н</w:t>
      </w:r>
      <w:r w:rsidR="00ED0509" w:rsidRPr="00F71562">
        <w:rPr>
          <w:rFonts w:ascii="Times New Roman" w:hAnsi="Times New Roman"/>
          <w:b/>
          <w:sz w:val="24"/>
          <w:szCs w:val="24"/>
          <w:lang w:val="ru-RU"/>
        </w:rPr>
        <w:t>аручиоца</w:t>
      </w:r>
      <w:r w:rsidR="00ED0509" w:rsidRPr="00F71562">
        <w:rPr>
          <w:rFonts w:ascii="Times New Roman" w:hAnsi="Times New Roman"/>
          <w:sz w:val="24"/>
          <w:szCs w:val="24"/>
          <w:lang w:val="ru-RU"/>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F1477A" w:rsidRPr="00F1477A" w:rsidRDefault="00A22D19" w:rsidP="000F487F">
      <w:pPr>
        <w:spacing w:after="0"/>
        <w:jc w:val="both"/>
        <w:rPr>
          <w:rFonts w:ascii="Times New Roman" w:hAnsi="Times New Roman"/>
          <w:sz w:val="24"/>
          <w:szCs w:val="24"/>
          <w:lang w:val="ru-RU"/>
        </w:rPr>
      </w:pPr>
      <w:r w:rsidRPr="005B3922">
        <w:rPr>
          <w:rFonts w:ascii="Times New Roman" w:hAnsi="Times New Roman"/>
          <w:color w:val="FF0000"/>
          <w:sz w:val="24"/>
          <w:szCs w:val="24"/>
          <w:lang w:val="ru-RU"/>
        </w:rPr>
        <w:tab/>
      </w:r>
    </w:p>
    <w:p w:rsidR="00ED0509" w:rsidRPr="00483986" w:rsidRDefault="002B521C"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ОТ</w:t>
      </w:r>
      <w:r w:rsidR="00C40509">
        <w:rPr>
          <w:rFonts w:ascii="Times New Roman" w:hAnsi="Times New Roman"/>
          <w:b/>
          <w:i/>
          <w:sz w:val="24"/>
          <w:szCs w:val="24"/>
        </w:rPr>
        <w:t>В</w:t>
      </w:r>
      <w:r w:rsidRPr="00483986">
        <w:rPr>
          <w:rFonts w:ascii="Times New Roman" w:hAnsi="Times New Roman"/>
          <w:b/>
          <w:i/>
          <w:sz w:val="24"/>
          <w:szCs w:val="24"/>
        </w:rPr>
        <w:t xml:space="preserve">АРАЊЕ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ДА</w:t>
      </w:r>
    </w:p>
    <w:p w:rsidR="008A4559" w:rsidRDefault="003D039E" w:rsidP="005C0EC4">
      <w:pPr>
        <w:spacing w:after="0"/>
        <w:ind w:left="714"/>
        <w:jc w:val="both"/>
        <w:rPr>
          <w:rFonts w:ascii="Times New Roman" w:hAnsi="Times New Roman"/>
          <w:b/>
          <w:color w:val="000000" w:themeColor="text1"/>
          <w:sz w:val="24"/>
          <w:szCs w:val="24"/>
          <w:lang w:val="sr-Cyrl-RS"/>
        </w:rPr>
      </w:pPr>
      <w:r w:rsidRPr="008D0213">
        <w:rPr>
          <w:rFonts w:ascii="Times New Roman" w:hAnsi="Times New Roman"/>
          <w:b/>
          <w:color w:val="000000" w:themeColor="text1"/>
          <w:sz w:val="24"/>
          <w:szCs w:val="24"/>
        </w:rPr>
        <w:t>Отварање понуда одржаће се</w:t>
      </w:r>
      <w:r w:rsidR="00C409A9" w:rsidRPr="008D0213">
        <w:rPr>
          <w:rFonts w:ascii="Times New Roman" w:hAnsi="Times New Roman"/>
          <w:b/>
          <w:color w:val="000000" w:themeColor="text1"/>
          <w:sz w:val="24"/>
          <w:szCs w:val="24"/>
        </w:rPr>
        <w:t xml:space="preserve"> </w:t>
      </w:r>
      <w:r w:rsidR="008D0213" w:rsidRPr="008D0213">
        <w:rPr>
          <w:rFonts w:ascii="Times New Roman" w:hAnsi="Times New Roman"/>
          <w:b/>
          <w:color w:val="000000" w:themeColor="text1"/>
          <w:sz w:val="24"/>
          <w:szCs w:val="24"/>
          <w:lang w:val="sr-Cyrl-RS"/>
        </w:rPr>
        <w:t>19</w:t>
      </w:r>
      <w:r w:rsidR="001F2BA8" w:rsidRPr="008D0213">
        <w:rPr>
          <w:rFonts w:ascii="Times New Roman" w:hAnsi="Times New Roman"/>
          <w:b/>
          <w:color w:val="000000" w:themeColor="text1"/>
          <w:sz w:val="24"/>
          <w:szCs w:val="24"/>
          <w:lang w:val="sr-Cyrl-RS"/>
        </w:rPr>
        <w:t>.08.</w:t>
      </w:r>
      <w:r w:rsidR="00C409A9" w:rsidRPr="008D0213">
        <w:rPr>
          <w:rFonts w:ascii="Times New Roman" w:hAnsi="Times New Roman"/>
          <w:b/>
          <w:color w:val="000000" w:themeColor="text1"/>
          <w:sz w:val="24"/>
          <w:szCs w:val="24"/>
        </w:rPr>
        <w:t>201</w:t>
      </w:r>
      <w:r w:rsidR="00214D7F" w:rsidRPr="008D0213">
        <w:rPr>
          <w:rFonts w:ascii="Times New Roman" w:hAnsi="Times New Roman"/>
          <w:b/>
          <w:color w:val="000000" w:themeColor="text1"/>
          <w:sz w:val="24"/>
          <w:szCs w:val="24"/>
          <w:lang w:val="sr-Cyrl-RS"/>
        </w:rPr>
        <w:t>9</w:t>
      </w:r>
      <w:r w:rsidR="00C409A9" w:rsidRPr="008D0213">
        <w:rPr>
          <w:rFonts w:ascii="Times New Roman" w:hAnsi="Times New Roman"/>
          <w:b/>
          <w:color w:val="000000" w:themeColor="text1"/>
          <w:sz w:val="24"/>
          <w:szCs w:val="24"/>
        </w:rPr>
        <w:t xml:space="preserve">. </w:t>
      </w:r>
      <w:proofErr w:type="gramStart"/>
      <w:r w:rsidR="00C409A9" w:rsidRPr="008D0213">
        <w:rPr>
          <w:rFonts w:ascii="Times New Roman" w:hAnsi="Times New Roman"/>
          <w:b/>
          <w:color w:val="000000" w:themeColor="text1"/>
          <w:sz w:val="24"/>
          <w:szCs w:val="24"/>
        </w:rPr>
        <w:t>године</w:t>
      </w:r>
      <w:proofErr w:type="gramEnd"/>
      <w:r w:rsidR="00C409A9" w:rsidRPr="008D0213">
        <w:rPr>
          <w:rFonts w:ascii="Times New Roman" w:hAnsi="Times New Roman"/>
          <w:b/>
          <w:color w:val="000000" w:themeColor="text1"/>
          <w:sz w:val="24"/>
          <w:szCs w:val="24"/>
        </w:rPr>
        <w:t xml:space="preserve"> у </w:t>
      </w:r>
      <w:r w:rsidR="001F2BA8" w:rsidRPr="008D0213">
        <w:rPr>
          <w:rFonts w:ascii="Times New Roman" w:hAnsi="Times New Roman"/>
          <w:b/>
          <w:color w:val="000000" w:themeColor="text1"/>
          <w:sz w:val="24"/>
          <w:szCs w:val="24"/>
          <w:lang w:val="sr-Cyrl-RS"/>
        </w:rPr>
        <w:t>1</w:t>
      </w:r>
      <w:r w:rsidR="008D0213" w:rsidRPr="008D0213">
        <w:rPr>
          <w:rFonts w:ascii="Times New Roman" w:hAnsi="Times New Roman"/>
          <w:b/>
          <w:color w:val="000000" w:themeColor="text1"/>
          <w:sz w:val="24"/>
          <w:szCs w:val="24"/>
          <w:lang w:val="sr-Cyrl-RS"/>
        </w:rPr>
        <w:t>3,0</w:t>
      </w:r>
      <w:r w:rsidR="007F67D8" w:rsidRPr="008D0213">
        <w:rPr>
          <w:rFonts w:ascii="Times New Roman" w:hAnsi="Times New Roman"/>
          <w:b/>
          <w:color w:val="000000" w:themeColor="text1"/>
          <w:sz w:val="24"/>
          <w:szCs w:val="24"/>
          <w:lang w:val="sr-Cyrl-CS"/>
        </w:rPr>
        <w:t>0</w:t>
      </w:r>
      <w:r w:rsidR="001F2BA8" w:rsidRPr="008D0213">
        <w:rPr>
          <w:rFonts w:ascii="Times New Roman" w:hAnsi="Times New Roman"/>
          <w:b/>
          <w:color w:val="000000" w:themeColor="text1"/>
          <w:sz w:val="24"/>
          <w:szCs w:val="24"/>
        </w:rPr>
        <w:t xml:space="preserve"> часова, </w:t>
      </w:r>
      <w:r w:rsidRPr="008D0213">
        <w:rPr>
          <w:rFonts w:ascii="Times New Roman" w:hAnsi="Times New Roman"/>
          <w:b/>
          <w:color w:val="000000" w:themeColor="text1"/>
          <w:sz w:val="24"/>
          <w:szCs w:val="24"/>
        </w:rPr>
        <w:t xml:space="preserve">у </w:t>
      </w:r>
      <w:r w:rsidR="001F2BA8" w:rsidRPr="008D0213">
        <w:rPr>
          <w:rFonts w:ascii="Times New Roman" w:hAnsi="Times New Roman"/>
          <w:b/>
          <w:color w:val="000000" w:themeColor="text1"/>
          <w:sz w:val="24"/>
          <w:szCs w:val="24"/>
          <w:lang w:val="sr-Cyrl-RS"/>
        </w:rPr>
        <w:t xml:space="preserve">кабинету </w:t>
      </w:r>
    </w:p>
    <w:p w:rsidR="00C40509" w:rsidRPr="008D0213" w:rsidRDefault="001F2BA8" w:rsidP="008A4559">
      <w:pPr>
        <w:spacing w:after="0"/>
        <w:jc w:val="both"/>
        <w:rPr>
          <w:rFonts w:ascii="Times New Roman" w:hAnsi="Times New Roman"/>
          <w:b/>
          <w:color w:val="000000" w:themeColor="text1"/>
          <w:sz w:val="24"/>
          <w:szCs w:val="24"/>
          <w:lang w:val="sr-Cyrl-RS"/>
        </w:rPr>
      </w:pPr>
      <w:r w:rsidRPr="008D0213">
        <w:rPr>
          <w:rFonts w:ascii="Times New Roman" w:hAnsi="Times New Roman"/>
          <w:b/>
          <w:color w:val="000000" w:themeColor="text1"/>
          <w:sz w:val="24"/>
          <w:szCs w:val="24"/>
          <w:lang w:val="sr-Cyrl-RS"/>
        </w:rPr>
        <w:t>председника</w:t>
      </w:r>
      <w:r w:rsidR="003D039E" w:rsidRPr="008D0213">
        <w:rPr>
          <w:rFonts w:ascii="Times New Roman" w:hAnsi="Times New Roman"/>
          <w:b/>
          <w:color w:val="000000" w:themeColor="text1"/>
          <w:sz w:val="24"/>
          <w:szCs w:val="24"/>
        </w:rPr>
        <w:t>, на адреси:</w:t>
      </w:r>
      <w:r w:rsidR="00C409A9" w:rsidRPr="008D0213">
        <w:rPr>
          <w:rFonts w:ascii="Times New Roman" w:hAnsi="Times New Roman"/>
          <w:b/>
          <w:color w:val="000000" w:themeColor="text1"/>
          <w:sz w:val="24"/>
          <w:szCs w:val="24"/>
        </w:rPr>
        <w:t xml:space="preserve"> </w:t>
      </w:r>
      <w:r w:rsidR="009A3F87" w:rsidRPr="008D0213">
        <w:rPr>
          <w:rFonts w:ascii="Times New Roman" w:hAnsi="Times New Roman"/>
          <w:b/>
          <w:color w:val="000000" w:themeColor="text1"/>
          <w:sz w:val="24"/>
          <w:szCs w:val="24"/>
          <w:lang w:val="sr-Cyrl-RS"/>
        </w:rPr>
        <w:t>Карађорђева 78</w:t>
      </w:r>
    </w:p>
    <w:p w:rsidR="00ED0509" w:rsidRPr="00483986" w:rsidRDefault="00812B64"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Отварање понуда је јавно и може присуствовати свако заинтересовано лице.</w:t>
      </w:r>
    </w:p>
    <w:p w:rsidR="00ED0509" w:rsidRPr="00483986" w:rsidRDefault="004E34C8" w:rsidP="008A4559">
      <w:pPr>
        <w:spacing w:after="0"/>
        <w:ind w:firstLine="720"/>
        <w:jc w:val="both"/>
        <w:rPr>
          <w:rFonts w:ascii="Times New Roman" w:hAnsi="Times New Roman"/>
          <w:sz w:val="24"/>
          <w:szCs w:val="24"/>
        </w:rPr>
      </w:pPr>
      <w:r>
        <w:rPr>
          <w:rFonts w:ascii="Times New Roman" w:hAnsi="Times New Roman"/>
          <w:sz w:val="24"/>
          <w:szCs w:val="24"/>
        </w:rPr>
        <w:t>У</w:t>
      </w:r>
      <w:r w:rsidR="00ED0509" w:rsidRPr="00483986">
        <w:rPr>
          <w:rFonts w:ascii="Times New Roman" w:hAnsi="Times New Roman"/>
          <w:sz w:val="24"/>
          <w:szCs w:val="24"/>
        </w:rPr>
        <w:t xml:space="preserve"> поступку отварања понуда активно могу да учествују само овлашћени представници понуђача.</w:t>
      </w:r>
    </w:p>
    <w:p w:rsidR="00ED0509" w:rsidRDefault="00812B64"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 xml:space="preserve">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печатом оверено овлашћење на меморандуму </w:t>
      </w:r>
      <w:r w:rsidR="001F621C">
        <w:rPr>
          <w:rFonts w:ascii="Times New Roman" w:hAnsi="Times New Roman"/>
          <w:sz w:val="24"/>
          <w:szCs w:val="24"/>
        </w:rPr>
        <w:t>П</w:t>
      </w:r>
      <w:r w:rsidR="00ED0509" w:rsidRPr="00483986">
        <w:rPr>
          <w:rFonts w:ascii="Times New Roman" w:hAnsi="Times New Roman"/>
          <w:sz w:val="24"/>
          <w:szCs w:val="24"/>
        </w:rPr>
        <w:t>онуђача, на основу кога ће доказати овлашћење за активно учешће у поступку отварања понуда.</w:t>
      </w:r>
    </w:p>
    <w:p w:rsidR="0082722A" w:rsidRDefault="0082722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ЗАШТ</w:t>
      </w:r>
      <w:r w:rsidR="00183859">
        <w:rPr>
          <w:rFonts w:ascii="Times New Roman" w:hAnsi="Times New Roman"/>
          <w:b/>
          <w:i/>
          <w:sz w:val="24"/>
          <w:szCs w:val="24"/>
        </w:rPr>
        <w:t>И</w:t>
      </w:r>
      <w:r w:rsidRPr="00483986">
        <w:rPr>
          <w:rFonts w:ascii="Times New Roman" w:hAnsi="Times New Roman"/>
          <w:b/>
          <w:i/>
          <w:sz w:val="24"/>
          <w:szCs w:val="24"/>
        </w:rPr>
        <w:t xml:space="preserve">ТА </w:t>
      </w:r>
      <w:r w:rsidR="001F621C">
        <w:rPr>
          <w:rFonts w:ascii="Times New Roman" w:hAnsi="Times New Roman"/>
          <w:b/>
          <w:i/>
          <w:sz w:val="24"/>
          <w:szCs w:val="24"/>
        </w:rPr>
        <w:t>П</w:t>
      </w:r>
      <w:r w:rsidRPr="00483986">
        <w:rPr>
          <w:rFonts w:ascii="Times New Roman" w:hAnsi="Times New Roman"/>
          <w:b/>
          <w:i/>
          <w:sz w:val="24"/>
          <w:szCs w:val="24"/>
        </w:rPr>
        <w:t>О</w:t>
      </w:r>
      <w:r w:rsidR="0006172F">
        <w:rPr>
          <w:rFonts w:ascii="Times New Roman" w:hAnsi="Times New Roman"/>
          <w:b/>
          <w:i/>
          <w:sz w:val="24"/>
          <w:szCs w:val="24"/>
        </w:rPr>
        <w:t>В</w:t>
      </w:r>
      <w:r w:rsidRPr="00483986">
        <w:rPr>
          <w:rFonts w:ascii="Times New Roman" w:hAnsi="Times New Roman"/>
          <w:b/>
          <w:i/>
          <w:sz w:val="24"/>
          <w:szCs w:val="24"/>
        </w:rPr>
        <w:t>ЕРЉ</w:t>
      </w:r>
      <w:r w:rsidR="00183859">
        <w:rPr>
          <w:rFonts w:ascii="Times New Roman" w:hAnsi="Times New Roman"/>
          <w:b/>
          <w:i/>
          <w:sz w:val="24"/>
          <w:szCs w:val="24"/>
        </w:rPr>
        <w:t>И</w:t>
      </w:r>
      <w:r w:rsidR="0006172F">
        <w:rPr>
          <w:rFonts w:ascii="Times New Roman" w:hAnsi="Times New Roman"/>
          <w:b/>
          <w:i/>
          <w:sz w:val="24"/>
          <w:szCs w:val="24"/>
        </w:rPr>
        <w:t>В</w:t>
      </w:r>
      <w:r w:rsidRPr="00483986">
        <w:rPr>
          <w:rFonts w:ascii="Times New Roman" w:hAnsi="Times New Roman"/>
          <w:b/>
          <w:i/>
          <w:sz w:val="24"/>
          <w:szCs w:val="24"/>
        </w:rPr>
        <w:t>ОСТ</w:t>
      </w:r>
      <w:r w:rsidR="00183859">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 xml:space="preserve">ОДАТАКА КОЈЕ </w:t>
      </w:r>
      <w:r w:rsidR="001F621C">
        <w:rPr>
          <w:rFonts w:ascii="Times New Roman" w:hAnsi="Times New Roman"/>
          <w:b/>
          <w:i/>
          <w:sz w:val="24"/>
          <w:szCs w:val="24"/>
        </w:rPr>
        <w:t>Н</w:t>
      </w:r>
      <w:r w:rsidRPr="00483986">
        <w:rPr>
          <w:rFonts w:ascii="Times New Roman" w:hAnsi="Times New Roman"/>
          <w:b/>
          <w:i/>
          <w:sz w:val="24"/>
          <w:szCs w:val="24"/>
        </w:rPr>
        <w:t>АР</w:t>
      </w:r>
      <w:r w:rsidR="004E34C8">
        <w:rPr>
          <w:rFonts w:ascii="Times New Roman" w:hAnsi="Times New Roman"/>
          <w:b/>
          <w:i/>
          <w:sz w:val="24"/>
          <w:szCs w:val="24"/>
        </w:rPr>
        <w:t>У</w:t>
      </w:r>
      <w:r w:rsidR="00366654" w:rsidRPr="00483986">
        <w:rPr>
          <w:rFonts w:ascii="Times New Roman" w:hAnsi="Times New Roman"/>
          <w:b/>
          <w:i/>
          <w:sz w:val="24"/>
          <w:szCs w:val="24"/>
        </w:rPr>
        <w:t>Ч</w:t>
      </w:r>
      <w:r w:rsidR="00183859">
        <w:rPr>
          <w:rFonts w:ascii="Times New Roman" w:hAnsi="Times New Roman"/>
          <w:b/>
          <w:i/>
          <w:sz w:val="24"/>
          <w:szCs w:val="24"/>
        </w:rPr>
        <w:t>И</w:t>
      </w:r>
      <w:r w:rsidRPr="00483986">
        <w:rPr>
          <w:rFonts w:ascii="Times New Roman" w:hAnsi="Times New Roman"/>
          <w:b/>
          <w:i/>
          <w:sz w:val="24"/>
          <w:szCs w:val="24"/>
        </w:rPr>
        <w:t>ЛА</w:t>
      </w:r>
      <w:r w:rsidR="0006172F">
        <w:rPr>
          <w:rFonts w:ascii="Times New Roman" w:hAnsi="Times New Roman"/>
          <w:b/>
          <w:i/>
          <w:sz w:val="24"/>
          <w:szCs w:val="24"/>
        </w:rPr>
        <w:t>Ц</w:t>
      </w:r>
      <w:r w:rsidRPr="00483986">
        <w:rPr>
          <w:rFonts w:ascii="Times New Roman" w:hAnsi="Times New Roman"/>
          <w:b/>
          <w:i/>
          <w:sz w:val="24"/>
          <w:szCs w:val="24"/>
        </w:rPr>
        <w:t xml:space="preserve"> СТА</w:t>
      </w:r>
      <w:r w:rsidR="0006172F">
        <w:rPr>
          <w:rFonts w:ascii="Times New Roman" w:hAnsi="Times New Roman"/>
          <w:b/>
          <w:i/>
          <w:sz w:val="24"/>
          <w:szCs w:val="24"/>
        </w:rPr>
        <w:t>В</w:t>
      </w:r>
      <w:r w:rsidRPr="00483986">
        <w:rPr>
          <w:rFonts w:ascii="Times New Roman" w:hAnsi="Times New Roman"/>
          <w:b/>
          <w:i/>
          <w:sz w:val="24"/>
          <w:szCs w:val="24"/>
        </w:rPr>
        <w:t xml:space="preserve">ЉА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00183859">
        <w:rPr>
          <w:rFonts w:ascii="Times New Roman" w:hAnsi="Times New Roman"/>
          <w:b/>
          <w:i/>
          <w:sz w:val="24"/>
          <w:szCs w:val="24"/>
        </w:rPr>
        <w:t>И</w:t>
      </w:r>
      <w:r w:rsidRPr="00483986">
        <w:rPr>
          <w:rFonts w:ascii="Times New Roman" w:hAnsi="Times New Roman"/>
          <w:b/>
          <w:i/>
          <w:sz w:val="24"/>
          <w:szCs w:val="24"/>
        </w:rPr>
        <w:t>МА</w:t>
      </w:r>
      <w:r w:rsidR="00812B64" w:rsidRPr="00483986">
        <w:rPr>
          <w:rFonts w:ascii="Times New Roman" w:hAnsi="Times New Roman"/>
          <w:b/>
          <w:i/>
          <w:sz w:val="24"/>
          <w:szCs w:val="24"/>
        </w:rPr>
        <w:t xml:space="preserve"> </w:t>
      </w:r>
      <w:r w:rsidR="001F621C">
        <w:rPr>
          <w:rFonts w:ascii="Times New Roman" w:hAnsi="Times New Roman"/>
          <w:b/>
          <w:i/>
          <w:sz w:val="24"/>
          <w:szCs w:val="24"/>
        </w:rPr>
        <w:t>Н</w:t>
      </w:r>
      <w:r w:rsidR="00812B64" w:rsidRPr="00483986">
        <w:rPr>
          <w:rFonts w:ascii="Times New Roman" w:hAnsi="Times New Roman"/>
          <w:b/>
          <w:i/>
          <w:sz w:val="24"/>
          <w:szCs w:val="24"/>
        </w:rPr>
        <w:t>А РАС</w:t>
      </w:r>
      <w:r w:rsidR="001F621C">
        <w:rPr>
          <w:rFonts w:ascii="Times New Roman" w:hAnsi="Times New Roman"/>
          <w:b/>
          <w:i/>
          <w:sz w:val="24"/>
          <w:szCs w:val="24"/>
        </w:rPr>
        <w:t>П</w:t>
      </w:r>
      <w:r w:rsidR="00812B64" w:rsidRPr="00483986">
        <w:rPr>
          <w:rFonts w:ascii="Times New Roman" w:hAnsi="Times New Roman"/>
          <w:b/>
          <w:i/>
          <w:sz w:val="24"/>
          <w:szCs w:val="24"/>
        </w:rPr>
        <w:t xml:space="preserve">ОЛАГАЊЕ, </w:t>
      </w:r>
      <w:r w:rsidR="004E34C8">
        <w:rPr>
          <w:rFonts w:ascii="Times New Roman" w:hAnsi="Times New Roman"/>
          <w:b/>
          <w:i/>
          <w:sz w:val="24"/>
          <w:szCs w:val="24"/>
        </w:rPr>
        <w:t>У</w:t>
      </w:r>
      <w:r w:rsidR="00812B64" w:rsidRPr="00483986">
        <w:rPr>
          <w:rFonts w:ascii="Times New Roman" w:hAnsi="Times New Roman"/>
          <w:b/>
          <w:i/>
          <w:sz w:val="24"/>
          <w:szCs w:val="24"/>
        </w:rPr>
        <w:t>КЉ</w:t>
      </w:r>
      <w:r w:rsidR="004E34C8">
        <w:rPr>
          <w:rFonts w:ascii="Times New Roman" w:hAnsi="Times New Roman"/>
          <w:b/>
          <w:i/>
          <w:sz w:val="24"/>
          <w:szCs w:val="24"/>
        </w:rPr>
        <w:t>У</w:t>
      </w:r>
      <w:r w:rsidR="00366654" w:rsidRPr="00483986">
        <w:rPr>
          <w:rFonts w:ascii="Times New Roman" w:hAnsi="Times New Roman"/>
          <w:b/>
          <w:i/>
          <w:sz w:val="24"/>
          <w:szCs w:val="24"/>
        </w:rPr>
        <w:t>Ч</w:t>
      </w:r>
      <w:r w:rsidR="004E34C8">
        <w:rPr>
          <w:rFonts w:ascii="Times New Roman" w:hAnsi="Times New Roman"/>
          <w:b/>
          <w:i/>
          <w:sz w:val="24"/>
          <w:szCs w:val="24"/>
        </w:rPr>
        <w:t>У</w:t>
      </w:r>
      <w:r w:rsidR="00812B64" w:rsidRPr="00483986">
        <w:rPr>
          <w:rFonts w:ascii="Times New Roman" w:hAnsi="Times New Roman"/>
          <w:b/>
          <w:i/>
          <w:sz w:val="24"/>
          <w:szCs w:val="24"/>
        </w:rPr>
        <w:t>Ј</w:t>
      </w:r>
      <w:r w:rsidR="004E34C8">
        <w:rPr>
          <w:rFonts w:ascii="Times New Roman" w:hAnsi="Times New Roman"/>
          <w:b/>
          <w:i/>
          <w:sz w:val="24"/>
          <w:szCs w:val="24"/>
        </w:rPr>
        <w:t>У</w:t>
      </w:r>
      <w:r w:rsidR="00812B64" w:rsidRPr="00483986">
        <w:rPr>
          <w:rFonts w:ascii="Times New Roman" w:hAnsi="Times New Roman"/>
          <w:b/>
          <w:i/>
          <w:sz w:val="24"/>
          <w:szCs w:val="24"/>
        </w:rPr>
        <w:t>Ћ</w:t>
      </w:r>
      <w:r w:rsidR="00183859">
        <w:rPr>
          <w:rFonts w:ascii="Times New Roman" w:hAnsi="Times New Roman"/>
          <w:b/>
          <w:i/>
          <w:sz w:val="24"/>
          <w:szCs w:val="24"/>
        </w:rPr>
        <w:t>И</w:t>
      </w:r>
      <w:r w:rsidR="00812B64" w:rsidRPr="00483986">
        <w:rPr>
          <w:rFonts w:ascii="Times New Roman" w:hAnsi="Times New Roman"/>
          <w:b/>
          <w:i/>
          <w:sz w:val="24"/>
          <w:szCs w:val="24"/>
        </w:rPr>
        <w:t xml:space="preserve"> Њ</w:t>
      </w:r>
      <w:r w:rsidR="00183859">
        <w:rPr>
          <w:rFonts w:ascii="Times New Roman" w:hAnsi="Times New Roman"/>
          <w:b/>
          <w:i/>
          <w:sz w:val="24"/>
          <w:szCs w:val="24"/>
        </w:rPr>
        <w:t>И</w:t>
      </w:r>
      <w:r w:rsidR="00A04089">
        <w:rPr>
          <w:rFonts w:ascii="Times New Roman" w:hAnsi="Times New Roman"/>
          <w:b/>
          <w:i/>
          <w:sz w:val="24"/>
          <w:szCs w:val="24"/>
        </w:rPr>
        <w:t>Х</w:t>
      </w:r>
      <w:r w:rsidRPr="00483986">
        <w:rPr>
          <w:rFonts w:ascii="Times New Roman" w:hAnsi="Times New Roman"/>
          <w:b/>
          <w:i/>
          <w:sz w:val="24"/>
          <w:szCs w:val="24"/>
        </w:rPr>
        <w:t>О</w:t>
      </w:r>
      <w:r w:rsidR="0006172F">
        <w:rPr>
          <w:rFonts w:ascii="Times New Roman" w:hAnsi="Times New Roman"/>
          <w:b/>
          <w:i/>
          <w:sz w:val="24"/>
          <w:szCs w:val="24"/>
        </w:rPr>
        <w:t>В</w:t>
      </w:r>
      <w:r w:rsidRPr="00483986">
        <w:rPr>
          <w:rFonts w:ascii="Times New Roman" w:hAnsi="Times New Roman"/>
          <w:b/>
          <w:i/>
          <w:sz w:val="24"/>
          <w:szCs w:val="24"/>
        </w:rPr>
        <w:t xml:space="preserve">Е </w:t>
      </w:r>
      <w:r w:rsidR="001F621C">
        <w:rPr>
          <w:rFonts w:ascii="Times New Roman" w:hAnsi="Times New Roman"/>
          <w:b/>
          <w:i/>
          <w:sz w:val="24"/>
          <w:szCs w:val="24"/>
        </w:rPr>
        <w:t>П</w:t>
      </w:r>
      <w:r w:rsidRPr="00483986">
        <w:rPr>
          <w:rFonts w:ascii="Times New Roman" w:hAnsi="Times New Roman"/>
          <w:b/>
          <w:i/>
          <w:sz w:val="24"/>
          <w:szCs w:val="24"/>
        </w:rPr>
        <w:t>ОД</w:t>
      </w:r>
      <w:r w:rsidR="00183859">
        <w:rPr>
          <w:rFonts w:ascii="Times New Roman" w:hAnsi="Times New Roman"/>
          <w:b/>
          <w:i/>
          <w:sz w:val="24"/>
          <w:szCs w:val="24"/>
        </w:rPr>
        <w:t>И</w:t>
      </w:r>
      <w:r w:rsidRPr="00483986">
        <w:rPr>
          <w:rFonts w:ascii="Times New Roman" w:hAnsi="Times New Roman"/>
          <w:b/>
          <w:i/>
          <w:sz w:val="24"/>
          <w:szCs w:val="24"/>
        </w:rPr>
        <w:t>З</w:t>
      </w:r>
      <w:r w:rsidR="0006172F">
        <w:rPr>
          <w:rFonts w:ascii="Times New Roman" w:hAnsi="Times New Roman"/>
          <w:b/>
          <w:i/>
          <w:sz w:val="24"/>
          <w:szCs w:val="24"/>
        </w:rPr>
        <w:t>В</w:t>
      </w:r>
      <w:r w:rsidRPr="00483986">
        <w:rPr>
          <w:rFonts w:ascii="Times New Roman" w:hAnsi="Times New Roman"/>
          <w:b/>
          <w:i/>
          <w:sz w:val="24"/>
          <w:szCs w:val="24"/>
        </w:rPr>
        <w:t>ОЂА</w:t>
      </w:r>
      <w:r w:rsidR="00366654" w:rsidRPr="00483986">
        <w:rPr>
          <w:rFonts w:ascii="Times New Roman" w:hAnsi="Times New Roman"/>
          <w:b/>
          <w:i/>
          <w:sz w:val="24"/>
          <w:szCs w:val="24"/>
        </w:rPr>
        <w:t>Ч</w:t>
      </w:r>
      <w:r w:rsidRPr="00483986">
        <w:rPr>
          <w:rFonts w:ascii="Times New Roman" w:hAnsi="Times New Roman"/>
          <w:b/>
          <w:i/>
          <w:sz w:val="24"/>
          <w:szCs w:val="24"/>
        </w:rPr>
        <w:t xml:space="preserve">Е </w:t>
      </w:r>
    </w:p>
    <w:p w:rsidR="008067CD" w:rsidRPr="00483986"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редметна набавка не садржи повер</w:t>
      </w:r>
      <w:r w:rsidR="002F6FC0" w:rsidRPr="00483986">
        <w:rPr>
          <w:rFonts w:ascii="Times New Roman" w:hAnsi="Times New Roman"/>
          <w:sz w:val="24"/>
          <w:szCs w:val="24"/>
        </w:rPr>
        <w:t>љ</w:t>
      </w:r>
      <w:r w:rsidR="00ED0509" w:rsidRPr="00483986">
        <w:rPr>
          <w:rFonts w:ascii="Times New Roman" w:hAnsi="Times New Roman"/>
          <w:sz w:val="24"/>
          <w:szCs w:val="24"/>
        </w:rPr>
        <w:t>иве и</w:t>
      </w:r>
      <w:r w:rsidR="00B64D42" w:rsidRPr="00483986">
        <w:rPr>
          <w:rFonts w:ascii="Times New Roman" w:hAnsi="Times New Roman"/>
          <w:sz w:val="24"/>
          <w:szCs w:val="24"/>
        </w:rPr>
        <w:t>нформације које наручилац стављ</w:t>
      </w:r>
      <w:r w:rsidR="00ED0509" w:rsidRPr="00483986">
        <w:rPr>
          <w:rFonts w:ascii="Times New Roman" w:hAnsi="Times New Roman"/>
          <w:sz w:val="24"/>
          <w:szCs w:val="24"/>
        </w:rPr>
        <w:t>а на располагање понуђачима.</w:t>
      </w:r>
    </w:p>
    <w:p w:rsidR="00C242E8" w:rsidRDefault="00C242E8" w:rsidP="000F487F">
      <w:pPr>
        <w:spacing w:after="0"/>
        <w:jc w:val="both"/>
        <w:rPr>
          <w:rFonts w:ascii="Times New Roman" w:hAnsi="Times New Roman"/>
          <w:sz w:val="24"/>
          <w:szCs w:val="24"/>
        </w:rPr>
      </w:pPr>
    </w:p>
    <w:p w:rsidR="00ED0509" w:rsidRPr="00483986" w:rsidRDefault="00DD52B9" w:rsidP="00DD52B9">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lang w:val="sr-Cyrl-CS"/>
        </w:rPr>
        <w:t>З</w:t>
      </w:r>
      <w:r w:rsidR="00ED0509" w:rsidRPr="00483986">
        <w:rPr>
          <w:rFonts w:ascii="Times New Roman" w:hAnsi="Times New Roman"/>
          <w:b/>
          <w:i/>
          <w:sz w:val="24"/>
          <w:szCs w:val="24"/>
        </w:rPr>
        <w:t>АШТ</w:t>
      </w:r>
      <w:r w:rsidR="00183859">
        <w:rPr>
          <w:rFonts w:ascii="Times New Roman" w:hAnsi="Times New Roman"/>
          <w:b/>
          <w:i/>
          <w:sz w:val="24"/>
          <w:szCs w:val="24"/>
        </w:rPr>
        <w:t>И</w:t>
      </w:r>
      <w:r w:rsidR="00ED0509" w:rsidRPr="00483986">
        <w:rPr>
          <w:rFonts w:ascii="Times New Roman" w:hAnsi="Times New Roman"/>
          <w:b/>
          <w:i/>
          <w:sz w:val="24"/>
          <w:szCs w:val="24"/>
        </w:rPr>
        <w:t xml:space="preserve">ТА </w:t>
      </w:r>
      <w:r w:rsidR="001F621C">
        <w:rPr>
          <w:rFonts w:ascii="Times New Roman" w:hAnsi="Times New Roman"/>
          <w:b/>
          <w:i/>
          <w:sz w:val="24"/>
          <w:szCs w:val="24"/>
        </w:rPr>
        <w:t>П</w:t>
      </w:r>
      <w:r w:rsidR="00ED0509" w:rsidRPr="00483986">
        <w:rPr>
          <w:rFonts w:ascii="Times New Roman" w:hAnsi="Times New Roman"/>
          <w:b/>
          <w:i/>
          <w:sz w:val="24"/>
          <w:szCs w:val="24"/>
        </w:rPr>
        <w:t>О</w:t>
      </w:r>
      <w:r w:rsidR="0006172F">
        <w:rPr>
          <w:rFonts w:ascii="Times New Roman" w:hAnsi="Times New Roman"/>
          <w:b/>
          <w:i/>
          <w:sz w:val="24"/>
          <w:szCs w:val="24"/>
        </w:rPr>
        <w:t>В</w:t>
      </w:r>
      <w:r w:rsidR="00ED0509" w:rsidRPr="00483986">
        <w:rPr>
          <w:rFonts w:ascii="Times New Roman" w:hAnsi="Times New Roman"/>
          <w:b/>
          <w:i/>
          <w:sz w:val="24"/>
          <w:szCs w:val="24"/>
        </w:rPr>
        <w:t>ЕРЉ</w:t>
      </w:r>
      <w:r w:rsidR="00183859">
        <w:rPr>
          <w:rFonts w:ascii="Times New Roman" w:hAnsi="Times New Roman"/>
          <w:b/>
          <w:i/>
          <w:sz w:val="24"/>
          <w:szCs w:val="24"/>
        </w:rPr>
        <w:t>И</w:t>
      </w:r>
      <w:r w:rsidR="0006172F">
        <w:rPr>
          <w:rFonts w:ascii="Times New Roman" w:hAnsi="Times New Roman"/>
          <w:b/>
          <w:i/>
          <w:sz w:val="24"/>
          <w:szCs w:val="24"/>
        </w:rPr>
        <w:t>В</w:t>
      </w:r>
      <w:r w:rsidR="00ED0509" w:rsidRPr="00483986">
        <w:rPr>
          <w:rFonts w:ascii="Times New Roman" w:hAnsi="Times New Roman"/>
          <w:b/>
          <w:i/>
          <w:sz w:val="24"/>
          <w:szCs w:val="24"/>
        </w:rPr>
        <w:t>ОСТ</w:t>
      </w:r>
      <w:r w:rsidR="00183859">
        <w:rPr>
          <w:rFonts w:ascii="Times New Roman" w:hAnsi="Times New Roman"/>
          <w:b/>
          <w:i/>
          <w:sz w:val="24"/>
          <w:szCs w:val="24"/>
        </w:rPr>
        <w:t>И</w:t>
      </w:r>
      <w:r w:rsidR="00ED0509" w:rsidRPr="00483986">
        <w:rPr>
          <w:rFonts w:ascii="Times New Roman" w:hAnsi="Times New Roman"/>
          <w:b/>
          <w:i/>
          <w:sz w:val="24"/>
          <w:szCs w:val="24"/>
        </w:rPr>
        <w:t xml:space="preserve"> </w:t>
      </w:r>
      <w:r w:rsidR="001F621C">
        <w:rPr>
          <w:rFonts w:ascii="Times New Roman" w:hAnsi="Times New Roman"/>
          <w:b/>
          <w:i/>
          <w:sz w:val="24"/>
          <w:szCs w:val="24"/>
        </w:rPr>
        <w:t>П</w:t>
      </w:r>
      <w:r w:rsidR="00ED0509" w:rsidRPr="00483986">
        <w:rPr>
          <w:rFonts w:ascii="Times New Roman" w:hAnsi="Times New Roman"/>
          <w:b/>
          <w:i/>
          <w:sz w:val="24"/>
          <w:szCs w:val="24"/>
        </w:rPr>
        <w:t xml:space="preserve">ОДАТАКА О </w:t>
      </w:r>
      <w:r w:rsidR="001F621C">
        <w:rPr>
          <w:rFonts w:ascii="Times New Roman" w:hAnsi="Times New Roman"/>
          <w:b/>
          <w:i/>
          <w:sz w:val="24"/>
          <w:szCs w:val="24"/>
        </w:rPr>
        <w:t>П</w:t>
      </w:r>
      <w:r w:rsidR="00ED0509"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ЂА</w:t>
      </w:r>
      <w:r w:rsidR="00366654" w:rsidRPr="00483986">
        <w:rPr>
          <w:rFonts w:ascii="Times New Roman" w:hAnsi="Times New Roman"/>
          <w:b/>
          <w:i/>
          <w:sz w:val="24"/>
          <w:szCs w:val="24"/>
        </w:rPr>
        <w:t>Ч</w:t>
      </w:r>
      <w:r w:rsidR="00183859">
        <w:rPr>
          <w:rFonts w:ascii="Times New Roman" w:hAnsi="Times New Roman"/>
          <w:b/>
          <w:i/>
          <w:sz w:val="24"/>
          <w:szCs w:val="24"/>
        </w:rPr>
        <w:t>И</w:t>
      </w:r>
      <w:r w:rsidR="00ED0509" w:rsidRPr="00483986">
        <w:rPr>
          <w:rFonts w:ascii="Times New Roman" w:hAnsi="Times New Roman"/>
          <w:b/>
          <w:i/>
          <w:sz w:val="24"/>
          <w:szCs w:val="24"/>
        </w:rPr>
        <w:t>МА</w:t>
      </w:r>
    </w:p>
    <w:p w:rsidR="008A4559" w:rsidRDefault="001F621C" w:rsidP="005C0EC4">
      <w:pPr>
        <w:spacing w:after="0"/>
        <w:ind w:left="714"/>
        <w:jc w:val="both"/>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аручилац је дужан да чува као повер</w:t>
      </w:r>
      <w:r w:rsidR="002F6FC0" w:rsidRPr="00483986">
        <w:rPr>
          <w:rFonts w:ascii="Times New Roman" w:hAnsi="Times New Roman"/>
          <w:sz w:val="24"/>
          <w:szCs w:val="24"/>
        </w:rPr>
        <w:t>љ</w:t>
      </w:r>
      <w:r w:rsidR="00ED0509" w:rsidRPr="00483986">
        <w:rPr>
          <w:rFonts w:ascii="Times New Roman" w:hAnsi="Times New Roman"/>
          <w:sz w:val="24"/>
          <w:szCs w:val="24"/>
        </w:rPr>
        <w:t xml:space="preserve">иве све податке о понуђачима садржане у понуди </w:t>
      </w:r>
    </w:p>
    <w:p w:rsidR="00ED0509" w:rsidRPr="005C4A5D" w:rsidRDefault="00ED0509" w:rsidP="008A4559">
      <w:pPr>
        <w:spacing w:after="0"/>
        <w:jc w:val="both"/>
        <w:rPr>
          <w:rFonts w:ascii="Times New Roman" w:hAnsi="Times New Roman"/>
          <w:sz w:val="24"/>
          <w:szCs w:val="24"/>
          <w:lang w:val="sr-Latn-CS"/>
        </w:rPr>
      </w:pPr>
      <w:proofErr w:type="gramStart"/>
      <w:r w:rsidRPr="00483986">
        <w:rPr>
          <w:rFonts w:ascii="Times New Roman" w:hAnsi="Times New Roman"/>
          <w:sz w:val="24"/>
          <w:szCs w:val="24"/>
        </w:rPr>
        <w:t>које</w:t>
      </w:r>
      <w:proofErr w:type="gramEnd"/>
      <w:r w:rsidRPr="00483986">
        <w:rPr>
          <w:rFonts w:ascii="Times New Roman" w:hAnsi="Times New Roman"/>
          <w:sz w:val="24"/>
          <w:szCs w:val="24"/>
        </w:rPr>
        <w:t xml:space="preserve"> је као такве, који су посебним прописом утврђени као повер</w:t>
      </w:r>
      <w:r w:rsidR="002F6FC0" w:rsidRPr="00483986">
        <w:rPr>
          <w:rFonts w:ascii="Times New Roman" w:hAnsi="Times New Roman"/>
          <w:sz w:val="24"/>
          <w:szCs w:val="24"/>
        </w:rPr>
        <w:t>љ</w:t>
      </w:r>
      <w:r w:rsidRPr="00483986">
        <w:rPr>
          <w:rFonts w:ascii="Times New Roman" w:hAnsi="Times New Roman"/>
          <w:sz w:val="24"/>
          <w:szCs w:val="24"/>
        </w:rPr>
        <w:t>иви и које је као такве по</w:t>
      </w:r>
      <w:r w:rsidR="00192AA4" w:rsidRPr="00483986">
        <w:rPr>
          <w:rFonts w:ascii="Times New Roman" w:hAnsi="Times New Roman"/>
          <w:sz w:val="24"/>
          <w:szCs w:val="24"/>
        </w:rPr>
        <w:t>нуђач означио речју „</w:t>
      </w:r>
      <w:r w:rsidR="001F621C">
        <w:rPr>
          <w:rFonts w:ascii="Times New Roman" w:hAnsi="Times New Roman"/>
          <w:sz w:val="24"/>
          <w:szCs w:val="24"/>
        </w:rPr>
        <w:t>П</w:t>
      </w:r>
      <w:r w:rsidR="00192AA4" w:rsidRPr="00483986">
        <w:rPr>
          <w:rFonts w:ascii="Times New Roman" w:hAnsi="Times New Roman"/>
          <w:sz w:val="24"/>
          <w:szCs w:val="24"/>
        </w:rPr>
        <w:t>О</w:t>
      </w:r>
      <w:r w:rsidR="0006172F">
        <w:rPr>
          <w:rFonts w:ascii="Times New Roman" w:hAnsi="Times New Roman"/>
          <w:sz w:val="24"/>
          <w:szCs w:val="24"/>
        </w:rPr>
        <w:t>В</w:t>
      </w:r>
      <w:r w:rsidR="00192AA4" w:rsidRPr="00483986">
        <w:rPr>
          <w:rFonts w:ascii="Times New Roman" w:hAnsi="Times New Roman"/>
          <w:sz w:val="24"/>
          <w:szCs w:val="24"/>
        </w:rPr>
        <w:t>ЕРЉ</w:t>
      </w:r>
      <w:r w:rsidR="00183859">
        <w:rPr>
          <w:rFonts w:ascii="Times New Roman" w:hAnsi="Times New Roman"/>
          <w:sz w:val="24"/>
          <w:szCs w:val="24"/>
        </w:rPr>
        <w:t>И</w:t>
      </w:r>
      <w:r w:rsidR="0006172F">
        <w:rPr>
          <w:rFonts w:ascii="Times New Roman" w:hAnsi="Times New Roman"/>
          <w:sz w:val="24"/>
          <w:szCs w:val="24"/>
        </w:rPr>
        <w:t>В</w:t>
      </w:r>
      <w:r w:rsidR="00183859">
        <w:rPr>
          <w:rFonts w:ascii="Times New Roman" w:hAnsi="Times New Roman"/>
          <w:sz w:val="24"/>
          <w:szCs w:val="24"/>
        </w:rPr>
        <w:t>И</w:t>
      </w:r>
      <w:r w:rsidR="00192AA4" w:rsidRPr="00483986">
        <w:rPr>
          <w:rFonts w:ascii="Times New Roman" w:hAnsi="Times New Roman"/>
          <w:sz w:val="24"/>
          <w:szCs w:val="24"/>
        </w:rPr>
        <w:t>“</w:t>
      </w:r>
      <w:r w:rsidR="00183859">
        <w:rPr>
          <w:rFonts w:ascii="Times New Roman" w:hAnsi="Times New Roman"/>
          <w:sz w:val="24"/>
          <w:szCs w:val="24"/>
        </w:rPr>
        <w:t xml:space="preserve"> </w:t>
      </w:r>
      <w:r w:rsidRPr="00483986">
        <w:rPr>
          <w:rFonts w:ascii="Times New Roman" w:hAnsi="Times New Roman"/>
          <w:sz w:val="24"/>
          <w:szCs w:val="24"/>
        </w:rPr>
        <w:t xml:space="preserve">у понуди. </w:t>
      </w:r>
      <w:r w:rsidR="001F621C">
        <w:rPr>
          <w:rFonts w:ascii="Times New Roman" w:hAnsi="Times New Roman"/>
          <w:sz w:val="24"/>
          <w:szCs w:val="24"/>
        </w:rPr>
        <w:t>Н</w:t>
      </w:r>
      <w:r w:rsidRPr="00483986">
        <w:rPr>
          <w:rFonts w:ascii="Times New Roman" w:hAnsi="Times New Roman"/>
          <w:sz w:val="24"/>
          <w:szCs w:val="24"/>
        </w:rPr>
        <w:t>аручилац ће одбити давање информације која би значила повреду повер</w:t>
      </w:r>
      <w:r w:rsidR="002F6FC0" w:rsidRPr="00483986">
        <w:rPr>
          <w:rFonts w:ascii="Times New Roman" w:hAnsi="Times New Roman"/>
          <w:sz w:val="24"/>
          <w:szCs w:val="24"/>
        </w:rPr>
        <w:t>љ</w:t>
      </w:r>
      <w:r w:rsidRPr="00483986">
        <w:rPr>
          <w:rFonts w:ascii="Times New Roman" w:hAnsi="Times New Roman"/>
          <w:sz w:val="24"/>
          <w:szCs w:val="24"/>
        </w:rPr>
        <w:t>ивости података добијени</w:t>
      </w:r>
      <w:r w:rsidR="00A04089">
        <w:rPr>
          <w:rFonts w:ascii="Times New Roman" w:hAnsi="Times New Roman"/>
          <w:sz w:val="24"/>
          <w:szCs w:val="24"/>
        </w:rPr>
        <w:t>х</w:t>
      </w:r>
      <w:r w:rsidRPr="00483986">
        <w:rPr>
          <w:rFonts w:ascii="Times New Roman" w:hAnsi="Times New Roman"/>
          <w:sz w:val="24"/>
          <w:szCs w:val="24"/>
        </w:rPr>
        <w:t xml:space="preserve"> у понуди</w:t>
      </w:r>
      <w:r w:rsidR="008D5754">
        <w:rPr>
          <w:rFonts w:ascii="Times New Roman" w:hAnsi="Times New Roman"/>
          <w:sz w:val="24"/>
          <w:szCs w:val="24"/>
        </w:rPr>
        <w:t>.</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аручилац је дужан да чува као пословну тајну имена заинтересовани</w:t>
      </w:r>
      <w:r w:rsidR="00A04089">
        <w:rPr>
          <w:rFonts w:ascii="Times New Roman" w:hAnsi="Times New Roman"/>
          <w:sz w:val="24"/>
          <w:szCs w:val="24"/>
        </w:rPr>
        <w:t>х</w:t>
      </w:r>
      <w:r w:rsidR="00192AA4" w:rsidRPr="00483986">
        <w:rPr>
          <w:rFonts w:ascii="Times New Roman" w:hAnsi="Times New Roman"/>
          <w:sz w:val="24"/>
          <w:szCs w:val="24"/>
        </w:rPr>
        <w:t xml:space="preserve"> лица и </w:t>
      </w:r>
      <w:r w:rsidR="00ED0509" w:rsidRPr="00483986">
        <w:rPr>
          <w:rFonts w:ascii="Times New Roman" w:hAnsi="Times New Roman"/>
          <w:sz w:val="24"/>
          <w:szCs w:val="24"/>
        </w:rPr>
        <w:t xml:space="preserve">понуђача, као и податке о поднетим понудама, до отварања понуда. </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Pr="00483986">
        <w:rPr>
          <w:rFonts w:ascii="Times New Roman" w:hAnsi="Times New Roman"/>
          <w:sz w:val="24"/>
          <w:szCs w:val="24"/>
        </w:rPr>
        <w:t>еће се сматрати поверљ</w:t>
      </w:r>
      <w:r w:rsidR="00ED0509" w:rsidRPr="00483986">
        <w:rPr>
          <w:rFonts w:ascii="Times New Roman" w:hAnsi="Times New Roman"/>
          <w:sz w:val="24"/>
          <w:szCs w:val="24"/>
        </w:rPr>
        <w:t>ивим докази о испуњености обавезни</w:t>
      </w:r>
      <w:r w:rsidR="00A04089">
        <w:rPr>
          <w:rFonts w:ascii="Times New Roman" w:hAnsi="Times New Roman"/>
          <w:sz w:val="24"/>
          <w:szCs w:val="24"/>
        </w:rPr>
        <w:t>х</w:t>
      </w:r>
      <w:r w:rsidR="00ED0509" w:rsidRPr="00483986">
        <w:rPr>
          <w:rFonts w:ascii="Times New Roman" w:hAnsi="Times New Roman"/>
          <w:sz w:val="24"/>
          <w:szCs w:val="24"/>
        </w:rPr>
        <w:t xml:space="preserve"> услова, цена и други подаци из понуде који су од значаја за примену елемената критеријума и рангирање понуде. </w:t>
      </w:r>
    </w:p>
    <w:p w:rsidR="00F1477A" w:rsidRPr="00483986" w:rsidRDefault="00F1477A"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ДОДАТ</w:t>
      </w:r>
      <w:r w:rsidR="001F621C">
        <w:rPr>
          <w:rFonts w:ascii="Times New Roman" w:hAnsi="Times New Roman"/>
          <w:b/>
          <w:i/>
          <w:sz w:val="24"/>
          <w:szCs w:val="24"/>
        </w:rPr>
        <w:t>Н</w:t>
      </w:r>
      <w:r w:rsidRPr="00483986">
        <w:rPr>
          <w:rFonts w:ascii="Times New Roman" w:hAnsi="Times New Roman"/>
          <w:b/>
          <w:i/>
          <w:sz w:val="24"/>
          <w:szCs w:val="24"/>
        </w:rPr>
        <w:t xml:space="preserve">Е </w:t>
      </w:r>
      <w:r w:rsidR="00183859">
        <w:rPr>
          <w:rFonts w:ascii="Times New Roman" w:hAnsi="Times New Roman"/>
          <w:b/>
          <w:i/>
          <w:sz w:val="24"/>
          <w:szCs w:val="24"/>
        </w:rPr>
        <w:t>И</w:t>
      </w:r>
      <w:r w:rsidR="001F621C">
        <w:rPr>
          <w:rFonts w:ascii="Times New Roman" w:hAnsi="Times New Roman"/>
          <w:b/>
          <w:i/>
          <w:sz w:val="24"/>
          <w:szCs w:val="24"/>
        </w:rPr>
        <w:t>Н</w:t>
      </w:r>
      <w:r w:rsidRPr="00483986">
        <w:rPr>
          <w:rFonts w:ascii="Times New Roman" w:hAnsi="Times New Roman"/>
          <w:b/>
          <w:i/>
          <w:sz w:val="24"/>
          <w:szCs w:val="24"/>
        </w:rPr>
        <w:t>ФОРМА</w:t>
      </w:r>
      <w:r w:rsidR="006D1602">
        <w:rPr>
          <w:rFonts w:ascii="Times New Roman" w:hAnsi="Times New Roman"/>
          <w:b/>
          <w:i/>
          <w:sz w:val="24"/>
          <w:szCs w:val="24"/>
        </w:rPr>
        <w:t>Ц</w:t>
      </w:r>
      <w:r w:rsidR="00183859">
        <w:rPr>
          <w:rFonts w:ascii="Times New Roman" w:hAnsi="Times New Roman"/>
          <w:b/>
          <w:i/>
          <w:sz w:val="24"/>
          <w:szCs w:val="24"/>
        </w:rPr>
        <w:t>И</w:t>
      </w:r>
      <w:r w:rsidRPr="00483986">
        <w:rPr>
          <w:rFonts w:ascii="Times New Roman" w:hAnsi="Times New Roman"/>
          <w:b/>
          <w:i/>
          <w:sz w:val="24"/>
          <w:szCs w:val="24"/>
        </w:rPr>
        <w:t xml:space="preserve">ЈЕ </w:t>
      </w:r>
      <w:r w:rsidR="00183859">
        <w:rPr>
          <w:rFonts w:ascii="Times New Roman" w:hAnsi="Times New Roman"/>
          <w:b/>
          <w:i/>
          <w:sz w:val="24"/>
          <w:szCs w:val="24"/>
        </w:rPr>
        <w:t>И</w:t>
      </w:r>
      <w:r w:rsidR="0006172F">
        <w:rPr>
          <w:rFonts w:ascii="Times New Roman" w:hAnsi="Times New Roman"/>
          <w:b/>
          <w:i/>
          <w:sz w:val="24"/>
          <w:szCs w:val="24"/>
        </w:rPr>
        <w:t>Л</w:t>
      </w:r>
      <w:r w:rsidR="00183859">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ОЈАШ</w:t>
      </w:r>
      <w:r w:rsidR="008322A6" w:rsidRPr="00483986">
        <w:rPr>
          <w:rFonts w:ascii="Times New Roman" w:hAnsi="Times New Roman"/>
          <w:b/>
          <w:i/>
          <w:sz w:val="24"/>
          <w:szCs w:val="24"/>
        </w:rPr>
        <w:t>Њ</w:t>
      </w:r>
      <w:r w:rsidRPr="00483986">
        <w:rPr>
          <w:rFonts w:ascii="Times New Roman" w:hAnsi="Times New Roman"/>
          <w:b/>
          <w:i/>
          <w:sz w:val="24"/>
          <w:szCs w:val="24"/>
        </w:rPr>
        <w:t>Е</w:t>
      </w:r>
      <w:r w:rsidR="008322A6" w:rsidRPr="00483986">
        <w:rPr>
          <w:rFonts w:ascii="Times New Roman" w:hAnsi="Times New Roman"/>
          <w:b/>
          <w:i/>
          <w:sz w:val="24"/>
          <w:szCs w:val="24"/>
        </w:rPr>
        <w:t>Њ</w:t>
      </w:r>
      <w:r w:rsidRPr="00483986">
        <w:rPr>
          <w:rFonts w:ascii="Times New Roman" w:hAnsi="Times New Roman"/>
          <w:b/>
          <w:i/>
          <w:sz w:val="24"/>
          <w:szCs w:val="24"/>
        </w:rPr>
        <w:t xml:space="preserve">А </w:t>
      </w:r>
      <w:r w:rsidR="004E34C8">
        <w:rPr>
          <w:rFonts w:ascii="Times New Roman" w:hAnsi="Times New Roman"/>
          <w:b/>
          <w:i/>
          <w:sz w:val="24"/>
          <w:szCs w:val="24"/>
        </w:rPr>
        <w:t>У</w:t>
      </w:r>
      <w:r w:rsidRPr="00483986">
        <w:rPr>
          <w:rFonts w:ascii="Times New Roman" w:hAnsi="Times New Roman"/>
          <w:b/>
          <w:i/>
          <w:sz w:val="24"/>
          <w:szCs w:val="24"/>
        </w:rPr>
        <w:t xml:space="preserve"> </w:t>
      </w:r>
      <w:r w:rsidR="006D1602">
        <w:rPr>
          <w:rFonts w:ascii="Times New Roman" w:hAnsi="Times New Roman"/>
          <w:b/>
          <w:i/>
          <w:sz w:val="24"/>
          <w:szCs w:val="24"/>
        </w:rPr>
        <w:t>В</w:t>
      </w:r>
      <w:r w:rsidRPr="00483986">
        <w:rPr>
          <w:rFonts w:ascii="Times New Roman" w:hAnsi="Times New Roman"/>
          <w:b/>
          <w:i/>
          <w:sz w:val="24"/>
          <w:szCs w:val="24"/>
        </w:rPr>
        <w:t>ЕЗ</w:t>
      </w:r>
      <w:r w:rsidR="00183859">
        <w:rPr>
          <w:rFonts w:ascii="Times New Roman" w:hAnsi="Times New Roman"/>
          <w:b/>
          <w:i/>
          <w:sz w:val="24"/>
          <w:szCs w:val="24"/>
        </w:rPr>
        <w:t>И</w:t>
      </w:r>
      <w:r w:rsidRPr="00483986">
        <w:rPr>
          <w:rFonts w:ascii="Times New Roman" w:hAnsi="Times New Roman"/>
          <w:b/>
          <w:i/>
          <w:sz w:val="24"/>
          <w:szCs w:val="24"/>
        </w:rPr>
        <w:t xml:space="preserve"> СА </w:t>
      </w:r>
      <w:r w:rsidR="001F621C">
        <w:rPr>
          <w:rFonts w:ascii="Times New Roman" w:hAnsi="Times New Roman"/>
          <w:b/>
          <w:i/>
          <w:sz w:val="24"/>
          <w:szCs w:val="24"/>
        </w:rPr>
        <w:t>П</w:t>
      </w:r>
      <w:r w:rsidRPr="00483986">
        <w:rPr>
          <w:rFonts w:ascii="Times New Roman" w:hAnsi="Times New Roman"/>
          <w:b/>
          <w:i/>
          <w:sz w:val="24"/>
          <w:szCs w:val="24"/>
        </w:rPr>
        <w:t>Р</w:t>
      </w:r>
      <w:r w:rsidR="00183859">
        <w:rPr>
          <w:rFonts w:ascii="Times New Roman" w:hAnsi="Times New Roman"/>
          <w:b/>
          <w:i/>
          <w:sz w:val="24"/>
          <w:szCs w:val="24"/>
        </w:rPr>
        <w:t>И</w:t>
      </w:r>
      <w:r w:rsidR="001F621C">
        <w:rPr>
          <w:rFonts w:ascii="Times New Roman" w:hAnsi="Times New Roman"/>
          <w:b/>
          <w:i/>
          <w:sz w:val="24"/>
          <w:szCs w:val="24"/>
        </w:rPr>
        <w:t>П</w:t>
      </w:r>
      <w:r w:rsidRPr="00483986">
        <w:rPr>
          <w:rFonts w:ascii="Times New Roman" w:hAnsi="Times New Roman"/>
          <w:b/>
          <w:i/>
          <w:sz w:val="24"/>
          <w:szCs w:val="24"/>
        </w:rPr>
        <w:t>РЕМА</w:t>
      </w:r>
      <w:r w:rsidR="008322A6" w:rsidRPr="00483986">
        <w:rPr>
          <w:rFonts w:ascii="Times New Roman" w:hAnsi="Times New Roman"/>
          <w:b/>
          <w:i/>
          <w:sz w:val="24"/>
          <w:szCs w:val="24"/>
        </w:rPr>
        <w:t>Њ</w:t>
      </w:r>
      <w:r w:rsidRPr="00483986">
        <w:rPr>
          <w:rFonts w:ascii="Times New Roman" w:hAnsi="Times New Roman"/>
          <w:b/>
          <w:i/>
          <w:sz w:val="24"/>
          <w:szCs w:val="24"/>
        </w:rPr>
        <w:t xml:space="preserve">ЕМ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ДЕ</w:t>
      </w:r>
    </w:p>
    <w:p w:rsidR="008A4559" w:rsidRDefault="003D039E" w:rsidP="005C0EC4">
      <w:pPr>
        <w:spacing w:after="0"/>
        <w:ind w:left="714"/>
        <w:jc w:val="both"/>
        <w:rPr>
          <w:rFonts w:ascii="Times New Roman" w:hAnsi="Times New Roman"/>
          <w:sz w:val="24"/>
          <w:szCs w:val="24"/>
        </w:rPr>
      </w:pPr>
      <w:r w:rsidRPr="003D039E">
        <w:rPr>
          <w:rFonts w:ascii="Times New Roman" w:hAnsi="Times New Roman"/>
          <w:sz w:val="24"/>
          <w:szCs w:val="24"/>
        </w:rPr>
        <w:t xml:space="preserve">Заинтересовано лице може, у писаном облику (путем поште на адресу наручиоца: </w:t>
      </w:r>
    </w:p>
    <w:p w:rsidR="00ED0509" w:rsidRPr="009910A4" w:rsidRDefault="00495D3F" w:rsidP="008A4559">
      <w:pPr>
        <w:spacing w:after="0"/>
        <w:jc w:val="both"/>
        <w:rPr>
          <w:rFonts w:ascii="Times New Roman" w:hAnsi="Times New Roman"/>
          <w:sz w:val="24"/>
          <w:szCs w:val="24"/>
          <w:lang w:val="sr-Latn-CS"/>
        </w:rPr>
      </w:pPr>
      <w:r w:rsidRPr="005F0A21">
        <w:rPr>
          <w:rFonts w:ascii="Times New Roman" w:hAnsi="Times New Roman"/>
          <w:sz w:val="24"/>
          <w:szCs w:val="24"/>
        </w:rPr>
        <w:t xml:space="preserve">Општина </w:t>
      </w:r>
      <w:r w:rsidR="005F0A21" w:rsidRPr="005F0A21">
        <w:rPr>
          <w:rFonts w:ascii="Times New Roman" w:hAnsi="Times New Roman"/>
          <w:sz w:val="24"/>
          <w:szCs w:val="24"/>
        </w:rPr>
        <w:t>O</w:t>
      </w:r>
      <w:r w:rsidR="005F0A21" w:rsidRPr="005F0A21">
        <w:rPr>
          <w:rFonts w:ascii="Times New Roman" w:hAnsi="Times New Roman"/>
          <w:sz w:val="24"/>
          <w:szCs w:val="24"/>
          <w:lang w:val="sr-Cyrl-CS"/>
        </w:rPr>
        <w:t>сечина</w:t>
      </w:r>
      <w:r w:rsidRPr="005F0A21">
        <w:rPr>
          <w:rFonts w:ascii="Times New Roman" w:hAnsi="Times New Roman"/>
          <w:sz w:val="24"/>
          <w:szCs w:val="24"/>
        </w:rPr>
        <w:t xml:space="preserve">, </w:t>
      </w:r>
      <w:r w:rsidR="005F0A21" w:rsidRPr="005F0A21">
        <w:rPr>
          <w:rFonts w:ascii="Times New Roman" w:hAnsi="Times New Roman"/>
          <w:sz w:val="24"/>
          <w:szCs w:val="24"/>
        </w:rPr>
        <w:t>O</w:t>
      </w:r>
      <w:r w:rsidR="005F0A21" w:rsidRPr="005F0A21">
        <w:rPr>
          <w:rFonts w:ascii="Times New Roman" w:hAnsi="Times New Roman"/>
          <w:sz w:val="24"/>
          <w:szCs w:val="24"/>
          <w:lang w:val="sr-Cyrl-CS"/>
        </w:rPr>
        <w:t>сечина</w:t>
      </w:r>
      <w:r w:rsidRPr="005F0A21">
        <w:rPr>
          <w:rFonts w:ascii="Times New Roman" w:hAnsi="Times New Roman"/>
          <w:sz w:val="24"/>
          <w:szCs w:val="24"/>
        </w:rPr>
        <w:t xml:space="preserve">, </w:t>
      </w:r>
      <w:r w:rsidRPr="005F0A21">
        <w:rPr>
          <w:rFonts w:ascii="Times New Roman" w:hAnsi="Times New Roman"/>
          <w:bCs/>
          <w:sz w:val="24"/>
          <w:szCs w:val="24"/>
          <w:lang w:val="sr-Latn-CS"/>
        </w:rPr>
        <w:t xml:space="preserve">ул. </w:t>
      </w:r>
      <w:r w:rsidR="005F0A21" w:rsidRPr="005F0A21">
        <w:rPr>
          <w:rFonts w:ascii="Times New Roman" w:hAnsi="Times New Roman"/>
          <w:bCs/>
          <w:sz w:val="24"/>
          <w:szCs w:val="24"/>
          <w:lang w:val="sr-Cyrl-CS"/>
        </w:rPr>
        <w:t>Карађорђева</w:t>
      </w:r>
      <w:r w:rsidRPr="005F0A21">
        <w:rPr>
          <w:rFonts w:ascii="Times New Roman" w:hAnsi="Times New Roman"/>
          <w:bCs/>
          <w:sz w:val="24"/>
          <w:szCs w:val="24"/>
          <w:lang w:val="sr-Latn-CS"/>
        </w:rPr>
        <w:t xml:space="preserve"> </w:t>
      </w:r>
      <w:r w:rsidRPr="002C440D">
        <w:rPr>
          <w:rFonts w:ascii="Times New Roman" w:hAnsi="Times New Roman"/>
          <w:bCs/>
          <w:sz w:val="24"/>
          <w:szCs w:val="24"/>
          <w:lang w:val="sr-Latn-CS"/>
        </w:rPr>
        <w:t>бр</w:t>
      </w:r>
      <w:r w:rsidRPr="005F0A21">
        <w:rPr>
          <w:rFonts w:ascii="Times New Roman" w:hAnsi="Times New Roman"/>
          <w:bCs/>
          <w:sz w:val="24"/>
          <w:szCs w:val="24"/>
          <w:lang w:val="sr-Latn-CS"/>
        </w:rPr>
        <w:t>.</w:t>
      </w:r>
      <w:r w:rsidR="005F0A21" w:rsidRPr="005F0A21">
        <w:rPr>
          <w:rFonts w:ascii="Times New Roman" w:hAnsi="Times New Roman"/>
          <w:bCs/>
          <w:sz w:val="24"/>
          <w:szCs w:val="24"/>
          <w:lang w:val="sr-Cyrl-CS"/>
        </w:rPr>
        <w:t>7</w:t>
      </w:r>
      <w:r w:rsidR="00582811">
        <w:rPr>
          <w:rFonts w:ascii="Times New Roman" w:hAnsi="Times New Roman"/>
          <w:bCs/>
          <w:sz w:val="24"/>
          <w:szCs w:val="24"/>
          <w:lang w:val="sr-Cyrl-CS"/>
        </w:rPr>
        <w:t>8</w:t>
      </w:r>
      <w:r w:rsidRPr="005F0A21">
        <w:rPr>
          <w:rFonts w:ascii="Times New Roman" w:hAnsi="Times New Roman"/>
          <w:bCs/>
          <w:sz w:val="24"/>
          <w:szCs w:val="24"/>
          <w:lang w:val="sr-Latn-CS"/>
        </w:rPr>
        <w:t xml:space="preserve"> </w:t>
      </w:r>
      <w:r w:rsidRPr="002C440D">
        <w:rPr>
          <w:rFonts w:ascii="Times New Roman" w:hAnsi="Times New Roman"/>
          <w:bCs/>
          <w:sz w:val="24"/>
          <w:szCs w:val="24"/>
          <w:lang w:val="sr-Latn-CS"/>
        </w:rPr>
        <w:t>или</w:t>
      </w:r>
      <w:r w:rsidRPr="005F0A21">
        <w:rPr>
          <w:rFonts w:ascii="Times New Roman" w:hAnsi="Times New Roman"/>
          <w:bCs/>
          <w:sz w:val="24"/>
          <w:szCs w:val="24"/>
          <w:lang w:val="sr-Latn-CS"/>
        </w:rPr>
        <w:t xml:space="preserve"> </w:t>
      </w:r>
      <w:r w:rsidR="003D039E" w:rsidRPr="002C440D">
        <w:rPr>
          <w:rFonts w:ascii="Times New Roman" w:hAnsi="Times New Roman"/>
          <w:sz w:val="24"/>
          <w:szCs w:val="24"/>
          <w:lang w:val="sr-Latn-CS"/>
        </w:rPr>
        <w:t>електронске</w:t>
      </w:r>
      <w:r w:rsidR="003D039E" w:rsidRPr="005F0A21">
        <w:rPr>
          <w:rFonts w:ascii="Times New Roman" w:hAnsi="Times New Roman"/>
          <w:sz w:val="24"/>
          <w:szCs w:val="24"/>
          <w:lang w:val="sr-Latn-CS"/>
        </w:rPr>
        <w:t xml:space="preserve"> </w:t>
      </w:r>
      <w:r w:rsidR="003D039E" w:rsidRPr="002C440D">
        <w:rPr>
          <w:rFonts w:ascii="Times New Roman" w:hAnsi="Times New Roman"/>
          <w:sz w:val="24"/>
          <w:szCs w:val="24"/>
          <w:lang w:val="sr-Latn-CS"/>
        </w:rPr>
        <w:t>поште</w:t>
      </w:r>
      <w:r w:rsidR="003D039E" w:rsidRPr="005F0A21">
        <w:rPr>
          <w:rFonts w:ascii="Times New Roman" w:hAnsi="Times New Roman"/>
          <w:sz w:val="24"/>
          <w:szCs w:val="24"/>
          <w:lang w:val="sr-Latn-CS"/>
        </w:rPr>
        <w:t xml:space="preserve"> </w:t>
      </w:r>
      <w:r w:rsidR="003D039E" w:rsidRPr="002C440D">
        <w:rPr>
          <w:rFonts w:ascii="Times New Roman" w:hAnsi="Times New Roman"/>
          <w:sz w:val="24"/>
          <w:szCs w:val="24"/>
          <w:lang w:val="sr-Latn-CS"/>
        </w:rPr>
        <w:t>на</w:t>
      </w:r>
      <w:r w:rsidR="003D039E" w:rsidRPr="005F0A21">
        <w:rPr>
          <w:rFonts w:ascii="Times New Roman" w:hAnsi="Times New Roman"/>
          <w:sz w:val="24"/>
          <w:szCs w:val="24"/>
          <w:lang w:val="sr-Latn-CS"/>
        </w:rPr>
        <w:t xml:space="preserve"> </w:t>
      </w:r>
      <w:r w:rsidR="003D039E" w:rsidRPr="002C440D">
        <w:rPr>
          <w:rFonts w:ascii="Times New Roman" w:hAnsi="Times New Roman"/>
          <w:color w:val="000000" w:themeColor="text1"/>
          <w:sz w:val="24"/>
          <w:szCs w:val="24"/>
          <w:lang w:val="sr-Latn-CS"/>
        </w:rPr>
        <w:t>е</w:t>
      </w:r>
      <w:r w:rsidR="003D039E" w:rsidRPr="001F2BA8">
        <w:rPr>
          <w:rFonts w:ascii="Times New Roman" w:hAnsi="Times New Roman"/>
          <w:color w:val="000000" w:themeColor="text1"/>
          <w:sz w:val="24"/>
          <w:szCs w:val="24"/>
          <w:lang w:val="sr-Latn-CS"/>
        </w:rPr>
        <w:t>-ma</w:t>
      </w:r>
      <w:r w:rsidR="007F67D8" w:rsidRPr="001F2BA8">
        <w:rPr>
          <w:rFonts w:ascii="Times New Roman" w:hAnsi="Times New Roman"/>
          <w:color w:val="000000" w:themeColor="text1"/>
          <w:sz w:val="24"/>
          <w:szCs w:val="24"/>
          <w:lang w:val="sr-Latn-CS"/>
        </w:rPr>
        <w:t>i</w:t>
      </w:r>
      <w:r w:rsidR="003D039E" w:rsidRPr="001F2BA8">
        <w:rPr>
          <w:rFonts w:ascii="Times New Roman" w:hAnsi="Times New Roman"/>
          <w:color w:val="000000" w:themeColor="text1"/>
          <w:sz w:val="24"/>
          <w:szCs w:val="24"/>
          <w:lang w:val="sr-Latn-CS"/>
        </w:rPr>
        <w:t xml:space="preserve">l: </w:t>
      </w:r>
      <w:r w:rsidR="001F2BA8" w:rsidRPr="001F2BA8">
        <w:rPr>
          <w:rFonts w:ascii="Times New Roman" w:hAnsi="Times New Roman"/>
          <w:color w:val="000000" w:themeColor="text1"/>
          <w:sz w:val="24"/>
          <w:szCs w:val="24"/>
          <w:lang w:val="sr-Latn-RS"/>
        </w:rPr>
        <w:t>soosecina@mts.rs</w:t>
      </w:r>
      <w:r w:rsidRPr="001F2BA8">
        <w:rPr>
          <w:rFonts w:ascii="Times New Roman" w:hAnsi="Times New Roman"/>
          <w:color w:val="000000" w:themeColor="text1"/>
          <w:sz w:val="24"/>
          <w:szCs w:val="24"/>
          <w:lang w:val="sr-Latn-CS"/>
        </w:rPr>
        <w:t xml:space="preserve"> </w:t>
      </w:r>
      <w:r w:rsidR="00ED0509" w:rsidRPr="002C440D">
        <w:rPr>
          <w:rFonts w:ascii="Times New Roman" w:hAnsi="Times New Roman"/>
          <w:sz w:val="24"/>
          <w:szCs w:val="24"/>
          <w:lang w:val="sr-Latn-CS"/>
        </w:rPr>
        <w:t>тражити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наручиоца</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додатне</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информације</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вези</w:t>
      </w:r>
      <w:r w:rsidR="00ED0509" w:rsidRPr="005F0A21">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припремањем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чему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може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укаже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наручиоцу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евентуалне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недостатке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неправилности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најкасније</w:t>
      </w:r>
      <w:r w:rsidR="00ED0509" w:rsidRPr="009910A4">
        <w:rPr>
          <w:rFonts w:ascii="Times New Roman" w:hAnsi="Times New Roman"/>
          <w:sz w:val="24"/>
          <w:szCs w:val="24"/>
          <w:lang w:val="sr-Latn-CS"/>
        </w:rPr>
        <w:t xml:space="preserve"> 5 (</w:t>
      </w:r>
      <w:r w:rsidR="00ED0509" w:rsidRPr="002C440D">
        <w:rPr>
          <w:rFonts w:ascii="Times New Roman" w:hAnsi="Times New Roman"/>
          <w:sz w:val="24"/>
          <w:szCs w:val="24"/>
          <w:lang w:val="sr-Latn-CS"/>
        </w:rPr>
        <w:t>пет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lastRenderedPageBreak/>
        <w:tab/>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дужан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9910A4">
        <w:rPr>
          <w:rFonts w:ascii="Times New Roman" w:hAnsi="Times New Roman"/>
          <w:sz w:val="24"/>
          <w:szCs w:val="24"/>
          <w:lang w:val="sr-Latn-CS"/>
        </w:rPr>
        <w:t xml:space="preserve"> 3 (</w:t>
      </w:r>
      <w:r w:rsidR="00ED0509" w:rsidRPr="002C440D">
        <w:rPr>
          <w:rFonts w:ascii="Times New Roman" w:hAnsi="Times New Roman"/>
          <w:sz w:val="24"/>
          <w:szCs w:val="24"/>
          <w:lang w:val="sr-Latn-CS"/>
        </w:rPr>
        <w:t>три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пријема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00ED0509" w:rsidRPr="002C440D">
        <w:rPr>
          <w:rFonts w:ascii="Times New Roman" w:hAnsi="Times New Roman"/>
          <w:sz w:val="24"/>
          <w:szCs w:val="24"/>
          <w:lang w:val="sr-Latn-CS"/>
        </w:rPr>
        <w:t>тева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објави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одговор</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орталу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својој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интернет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страници</w:t>
      </w:r>
      <w:r w:rsidR="00ED0509" w:rsidRPr="009910A4">
        <w:rPr>
          <w:rFonts w:ascii="Times New Roman" w:hAnsi="Times New Roman"/>
          <w:sz w:val="24"/>
          <w:szCs w:val="24"/>
          <w:lang w:val="sr-Latn-CS"/>
        </w:rPr>
        <w:t>.</w:t>
      </w:r>
    </w:p>
    <w:p w:rsidR="00ED0509" w:rsidRPr="008A4559" w:rsidRDefault="00B64D42" w:rsidP="000F487F">
      <w:pPr>
        <w:spacing w:after="0"/>
        <w:jc w:val="both"/>
        <w:rPr>
          <w:rFonts w:ascii="Times New Roman" w:hAnsi="Times New Roman"/>
          <w:color w:val="000000" w:themeColor="text1"/>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Додатне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упућују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напоменом</w:t>
      </w:r>
      <w:r w:rsidR="00ED0509" w:rsidRPr="009910A4">
        <w:rPr>
          <w:rFonts w:ascii="Times New Roman" w:hAnsi="Times New Roman"/>
          <w:sz w:val="24"/>
          <w:szCs w:val="24"/>
          <w:lang w:val="sr-Latn-CS"/>
        </w:rPr>
        <w:t xml:space="preserve"> </w:t>
      </w:r>
      <w:r w:rsidR="0034419E">
        <w:rPr>
          <w:rFonts w:ascii="Times New Roman" w:hAnsi="Times New Roman"/>
          <w:sz w:val="24"/>
          <w:szCs w:val="24"/>
          <w:lang w:val="sr-Latn-CS"/>
        </w:rPr>
        <w:t>„</w:t>
      </w:r>
      <w:r w:rsidR="00ED0509"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00ED0509" w:rsidRPr="002C440D">
        <w:rPr>
          <w:rFonts w:ascii="Times New Roman" w:hAnsi="Times New Roman"/>
          <w:sz w:val="24"/>
          <w:szCs w:val="24"/>
          <w:lang w:val="sr-Latn-CS"/>
        </w:rPr>
        <w:t>тев</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додатним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информацијама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појашњењима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w:t>
      </w:r>
      <w:r w:rsidR="0069540E" w:rsidRPr="002C440D">
        <w:rPr>
          <w:rFonts w:ascii="Times New Roman" w:hAnsi="Times New Roman"/>
          <w:sz w:val="24"/>
          <w:szCs w:val="24"/>
          <w:lang w:val="sr-Latn-CS"/>
        </w:rPr>
        <w:t>кументације</w:t>
      </w:r>
      <w:r w:rsidR="0069540E" w:rsidRPr="009910A4">
        <w:rPr>
          <w:rFonts w:ascii="Times New Roman" w:hAnsi="Times New Roman"/>
          <w:sz w:val="24"/>
          <w:szCs w:val="24"/>
          <w:lang w:val="sr-Latn-CS"/>
        </w:rPr>
        <w:t xml:space="preserve">, </w:t>
      </w:r>
      <w:r w:rsidR="003D039E" w:rsidRPr="008A4559">
        <w:rPr>
          <w:rFonts w:ascii="Times New Roman" w:hAnsi="Times New Roman"/>
          <w:color w:val="000000" w:themeColor="text1"/>
          <w:sz w:val="24"/>
          <w:szCs w:val="24"/>
          <w:lang w:val="sr-Latn-CS"/>
        </w:rPr>
        <w:t>Ј</w:t>
      </w:r>
      <w:r w:rsidR="001F621C" w:rsidRPr="008A4559">
        <w:rPr>
          <w:rFonts w:ascii="Times New Roman" w:hAnsi="Times New Roman"/>
          <w:color w:val="000000" w:themeColor="text1"/>
          <w:sz w:val="24"/>
          <w:szCs w:val="24"/>
          <w:lang w:val="sr-Latn-CS"/>
        </w:rPr>
        <w:t>Н</w:t>
      </w:r>
      <w:r w:rsidR="003D039E" w:rsidRPr="008A4559">
        <w:rPr>
          <w:rFonts w:ascii="Times New Roman" w:hAnsi="Times New Roman"/>
          <w:color w:val="000000" w:themeColor="text1"/>
          <w:sz w:val="24"/>
          <w:szCs w:val="24"/>
          <w:lang w:val="sr-Latn-CS"/>
        </w:rPr>
        <w:t xml:space="preserve"> бр.</w:t>
      </w:r>
      <w:r w:rsidR="00495D3F" w:rsidRPr="008A4559">
        <w:rPr>
          <w:rFonts w:ascii="Times New Roman" w:hAnsi="Times New Roman"/>
          <w:color w:val="000000" w:themeColor="text1"/>
          <w:sz w:val="24"/>
          <w:szCs w:val="24"/>
          <w:lang w:val="sr-Latn-CS"/>
        </w:rPr>
        <w:t xml:space="preserve"> </w:t>
      </w:r>
      <w:r w:rsidR="009A3F87" w:rsidRPr="008A4559">
        <w:rPr>
          <w:rFonts w:ascii="Times New Roman" w:hAnsi="Times New Roman"/>
          <w:color w:val="000000" w:themeColor="text1"/>
          <w:sz w:val="24"/>
          <w:szCs w:val="24"/>
          <w:lang w:val="sr-Cyrl-RS"/>
        </w:rPr>
        <w:t>404-</w:t>
      </w:r>
      <w:r w:rsidR="008A4559" w:rsidRPr="008A4559">
        <w:rPr>
          <w:rFonts w:ascii="Times New Roman" w:hAnsi="Times New Roman"/>
          <w:color w:val="000000" w:themeColor="text1"/>
          <w:sz w:val="24"/>
          <w:szCs w:val="24"/>
          <w:lang w:val="sr-Cyrl-RS"/>
        </w:rPr>
        <w:t>40</w:t>
      </w:r>
      <w:r w:rsidR="009A3F87" w:rsidRPr="008A4559">
        <w:rPr>
          <w:rFonts w:ascii="Times New Roman" w:hAnsi="Times New Roman"/>
          <w:color w:val="000000" w:themeColor="text1"/>
          <w:sz w:val="24"/>
          <w:szCs w:val="24"/>
          <w:lang w:val="sr-Cyrl-RS"/>
        </w:rPr>
        <w:t>/2019</w:t>
      </w:r>
      <w:r w:rsidR="00495D3F" w:rsidRPr="008A4559">
        <w:rPr>
          <w:rFonts w:ascii="Times New Roman" w:hAnsi="Times New Roman"/>
          <w:color w:val="000000" w:themeColor="text1"/>
          <w:sz w:val="24"/>
          <w:szCs w:val="24"/>
          <w:lang w:val="sr-Latn-CS"/>
        </w:rPr>
        <w:t xml:space="preserve"> </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Ако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измени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допуни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кокурсну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документацију</w:t>
      </w:r>
      <w:r w:rsidR="00ED0509" w:rsidRPr="009910A4">
        <w:rPr>
          <w:rFonts w:ascii="Times New Roman" w:hAnsi="Times New Roman"/>
          <w:sz w:val="24"/>
          <w:szCs w:val="24"/>
          <w:lang w:val="sr-Latn-CS"/>
        </w:rPr>
        <w:t xml:space="preserve"> 8 (</w:t>
      </w:r>
      <w:r w:rsidR="00ED0509" w:rsidRPr="002C440D">
        <w:rPr>
          <w:rFonts w:ascii="Times New Roman" w:hAnsi="Times New Roman"/>
          <w:sz w:val="24"/>
          <w:szCs w:val="24"/>
          <w:lang w:val="sr-Latn-CS"/>
        </w:rPr>
        <w:t>осам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мање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дужан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продужи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орталу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набавки</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и</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на</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својој</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интернет</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страници</w:t>
      </w:r>
      <w:r w:rsidR="00C77688"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објави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обавештење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продужењу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1F621C" w:rsidRPr="002C440D">
        <w:rPr>
          <w:rFonts w:ascii="Times New Roman" w:hAnsi="Times New Roman"/>
          <w:sz w:val="24"/>
          <w:szCs w:val="24"/>
          <w:lang w:val="sr-Latn-CS"/>
        </w:rPr>
        <w:t>П</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истеку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рока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предвиђеног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за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подношење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може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мења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нити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допуњује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конкурсну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документацију</w:t>
      </w:r>
      <w:r w:rsidR="00ED0509" w:rsidRPr="009910A4">
        <w:rPr>
          <w:rFonts w:ascii="Times New Roman" w:hAnsi="Times New Roman"/>
          <w:sz w:val="24"/>
          <w:szCs w:val="24"/>
          <w:lang w:val="sr-Latn-CS"/>
        </w:rPr>
        <w:t>.</w:t>
      </w:r>
    </w:p>
    <w:p w:rsidR="00ED0509" w:rsidRPr="009910A4" w:rsidRDefault="00B64D42"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Тражење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додатни</w:t>
      </w:r>
      <w:r w:rsidR="00A04089" w:rsidRPr="002C440D">
        <w:rPr>
          <w:rFonts w:ascii="Times New Roman" w:hAnsi="Times New Roman"/>
          <w:sz w:val="24"/>
          <w:szCs w:val="24"/>
          <w:lang w:val="sr-Latn-CS"/>
        </w:rPr>
        <w:t>х</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информација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појашњења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вези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припремањем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понуде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телефоном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није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дозво</w:t>
      </w:r>
      <w:r w:rsidR="002F6FC0" w:rsidRPr="002C440D">
        <w:rPr>
          <w:rFonts w:ascii="Times New Roman" w:hAnsi="Times New Roman"/>
          <w:sz w:val="24"/>
          <w:szCs w:val="24"/>
          <w:lang w:val="sr-Latn-CS"/>
        </w:rPr>
        <w:t>љ</w:t>
      </w:r>
      <w:r w:rsidR="00ED0509" w:rsidRPr="002C440D">
        <w:rPr>
          <w:rFonts w:ascii="Times New Roman" w:hAnsi="Times New Roman"/>
          <w:sz w:val="24"/>
          <w:szCs w:val="24"/>
          <w:lang w:val="sr-Latn-CS"/>
        </w:rPr>
        <w:t>ено</w:t>
      </w:r>
      <w:r w:rsidR="00ED0509" w:rsidRPr="009910A4">
        <w:rPr>
          <w:rFonts w:ascii="Times New Roman" w:hAnsi="Times New Roman"/>
          <w:sz w:val="24"/>
          <w:szCs w:val="24"/>
          <w:lang w:val="sr-Latn-CS"/>
        </w:rPr>
        <w:t xml:space="preserve">. </w:t>
      </w:r>
    </w:p>
    <w:p w:rsidR="00ED0509" w:rsidRPr="00483986" w:rsidRDefault="00B64D42" w:rsidP="000F487F">
      <w:pPr>
        <w:spacing w:after="0"/>
        <w:jc w:val="both"/>
        <w:rPr>
          <w:rFonts w:ascii="Times New Roman" w:hAnsi="Times New Roman"/>
          <w:sz w:val="24"/>
          <w:szCs w:val="24"/>
        </w:rPr>
      </w:pPr>
      <w:r w:rsidRPr="009910A4">
        <w:rPr>
          <w:rFonts w:ascii="Times New Roman" w:hAnsi="Times New Roman"/>
          <w:sz w:val="24"/>
          <w:szCs w:val="24"/>
          <w:lang w:val="sr-Latn-CS"/>
        </w:rPr>
        <w:tab/>
      </w:r>
      <w:r w:rsidR="00ED0509" w:rsidRPr="002C440D">
        <w:rPr>
          <w:rFonts w:ascii="Times New Roman" w:hAnsi="Times New Roman"/>
          <w:sz w:val="24"/>
          <w:szCs w:val="24"/>
          <w:lang w:val="sr-Latn-CS"/>
        </w:rPr>
        <w:t>Комуникација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поступку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врши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иск</w:t>
      </w:r>
      <w:r w:rsidR="002F6FC0" w:rsidRPr="002C440D">
        <w:rPr>
          <w:rFonts w:ascii="Times New Roman" w:hAnsi="Times New Roman"/>
          <w:sz w:val="24"/>
          <w:szCs w:val="24"/>
          <w:lang w:val="sr-Latn-CS"/>
        </w:rPr>
        <w:t>љ</w:t>
      </w:r>
      <w:r w:rsidR="00ED0509" w:rsidRPr="002C440D">
        <w:rPr>
          <w:rFonts w:ascii="Times New Roman" w:hAnsi="Times New Roman"/>
          <w:sz w:val="24"/>
          <w:szCs w:val="24"/>
          <w:lang w:val="sr-Latn-CS"/>
        </w:rPr>
        <w:t>учиво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начин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одређен</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чл</w:t>
      </w:r>
      <w:r w:rsidR="00ED0509" w:rsidRPr="009910A4">
        <w:rPr>
          <w:rFonts w:ascii="Times New Roman" w:hAnsi="Times New Roman"/>
          <w:sz w:val="24"/>
          <w:szCs w:val="24"/>
          <w:lang w:val="sr-Latn-CS"/>
        </w:rPr>
        <w:t xml:space="preserve">. 20. </w:t>
      </w:r>
      <w:r w:rsidR="00ED0509" w:rsidRPr="00483986">
        <w:rPr>
          <w:rFonts w:ascii="Times New Roman" w:hAnsi="Times New Roman"/>
          <w:sz w:val="24"/>
          <w:szCs w:val="24"/>
        </w:rPr>
        <w:t>Закона.</w:t>
      </w:r>
    </w:p>
    <w:p w:rsidR="00501DFF" w:rsidRPr="00483986" w:rsidRDefault="00501DFF" w:rsidP="000F487F">
      <w:pPr>
        <w:spacing w:after="0"/>
        <w:jc w:val="both"/>
        <w:rPr>
          <w:rFonts w:ascii="Times New Roman" w:hAnsi="Times New Roman"/>
          <w:sz w:val="24"/>
          <w:szCs w:val="24"/>
        </w:rPr>
      </w:pPr>
    </w:p>
    <w:p w:rsidR="00ED0509" w:rsidRPr="00483986" w:rsidRDefault="00ED0509" w:rsidP="00DD52B9">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ДОДАТ</w:t>
      </w:r>
      <w:r w:rsidR="001F621C">
        <w:rPr>
          <w:rFonts w:ascii="Times New Roman" w:hAnsi="Times New Roman"/>
          <w:b/>
          <w:i/>
          <w:sz w:val="24"/>
          <w:szCs w:val="24"/>
        </w:rPr>
        <w:t>Н</w:t>
      </w:r>
      <w:r w:rsidRPr="00483986">
        <w:rPr>
          <w:rFonts w:ascii="Times New Roman" w:hAnsi="Times New Roman"/>
          <w:b/>
          <w:i/>
          <w:sz w:val="24"/>
          <w:szCs w:val="24"/>
        </w:rPr>
        <w:t>А ОБЈАШ</w:t>
      </w:r>
      <w:r w:rsidR="00B64D42" w:rsidRPr="00483986">
        <w:rPr>
          <w:rFonts w:ascii="Times New Roman" w:hAnsi="Times New Roman"/>
          <w:b/>
          <w:i/>
          <w:sz w:val="24"/>
          <w:szCs w:val="24"/>
        </w:rPr>
        <w:t>Њ</w:t>
      </w:r>
      <w:r w:rsidRPr="00483986">
        <w:rPr>
          <w:rFonts w:ascii="Times New Roman" w:hAnsi="Times New Roman"/>
          <w:b/>
          <w:i/>
          <w:sz w:val="24"/>
          <w:szCs w:val="24"/>
        </w:rPr>
        <w:t>Е</w:t>
      </w:r>
      <w:r w:rsidR="00B64D42" w:rsidRPr="00483986">
        <w:rPr>
          <w:rFonts w:ascii="Times New Roman" w:hAnsi="Times New Roman"/>
          <w:b/>
          <w:i/>
          <w:sz w:val="24"/>
          <w:szCs w:val="24"/>
        </w:rPr>
        <w:t>Њ</w:t>
      </w:r>
      <w:r w:rsidRPr="00483986">
        <w:rPr>
          <w:rFonts w:ascii="Times New Roman" w:hAnsi="Times New Roman"/>
          <w:b/>
          <w:i/>
          <w:sz w:val="24"/>
          <w:szCs w:val="24"/>
        </w:rPr>
        <w:t xml:space="preserve">А ОД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Pr="00483986">
        <w:rPr>
          <w:rFonts w:ascii="Times New Roman" w:hAnsi="Times New Roman"/>
          <w:b/>
          <w:i/>
          <w:sz w:val="24"/>
          <w:szCs w:val="24"/>
        </w:rPr>
        <w:t xml:space="preserve">А </w:t>
      </w:r>
      <w:r w:rsidR="001F621C">
        <w:rPr>
          <w:rFonts w:ascii="Times New Roman" w:hAnsi="Times New Roman"/>
          <w:b/>
          <w:i/>
          <w:sz w:val="24"/>
          <w:szCs w:val="24"/>
        </w:rPr>
        <w:t>П</w:t>
      </w:r>
      <w:r w:rsidRPr="00483986">
        <w:rPr>
          <w:rFonts w:ascii="Times New Roman" w:hAnsi="Times New Roman"/>
          <w:b/>
          <w:i/>
          <w:sz w:val="24"/>
          <w:szCs w:val="24"/>
        </w:rPr>
        <w:t>ОСЛЕ ОТ</w:t>
      </w:r>
      <w:r w:rsidR="00970B2D">
        <w:rPr>
          <w:rFonts w:ascii="Times New Roman" w:hAnsi="Times New Roman"/>
          <w:b/>
          <w:i/>
          <w:sz w:val="24"/>
          <w:szCs w:val="24"/>
        </w:rPr>
        <w:t>В</w:t>
      </w:r>
      <w:r w:rsidRPr="00483986">
        <w:rPr>
          <w:rFonts w:ascii="Times New Roman" w:hAnsi="Times New Roman"/>
          <w:b/>
          <w:i/>
          <w:sz w:val="24"/>
          <w:szCs w:val="24"/>
        </w:rPr>
        <w:t>АРА</w:t>
      </w:r>
      <w:r w:rsidR="00B64D42" w:rsidRPr="00483986">
        <w:rPr>
          <w:rFonts w:ascii="Times New Roman" w:hAnsi="Times New Roman"/>
          <w:b/>
          <w:i/>
          <w:sz w:val="24"/>
          <w:szCs w:val="24"/>
        </w:rPr>
        <w:t>Њ</w:t>
      </w:r>
      <w:r w:rsidRPr="00483986">
        <w:rPr>
          <w:rFonts w:ascii="Times New Roman" w:hAnsi="Times New Roman"/>
          <w:b/>
          <w:i/>
          <w:sz w:val="24"/>
          <w:szCs w:val="24"/>
        </w:rPr>
        <w:t xml:space="preserve">А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 xml:space="preserve">ДА </w:t>
      </w:r>
      <w:r w:rsidR="00183859">
        <w:rPr>
          <w:rFonts w:ascii="Times New Roman" w:hAnsi="Times New Roman"/>
          <w:b/>
          <w:i/>
          <w:sz w:val="24"/>
          <w:szCs w:val="24"/>
        </w:rPr>
        <w:t>И</w:t>
      </w:r>
      <w:r w:rsidRPr="00483986">
        <w:rPr>
          <w:rFonts w:ascii="Times New Roman" w:hAnsi="Times New Roman"/>
          <w:b/>
          <w:i/>
          <w:sz w:val="24"/>
          <w:szCs w:val="24"/>
        </w:rPr>
        <w:t xml:space="preserve"> КО</w:t>
      </w:r>
      <w:r w:rsidR="001F621C">
        <w:rPr>
          <w:rFonts w:ascii="Times New Roman" w:hAnsi="Times New Roman"/>
          <w:b/>
          <w:i/>
          <w:sz w:val="24"/>
          <w:szCs w:val="24"/>
        </w:rPr>
        <w:t>Н</w:t>
      </w:r>
      <w:r w:rsidRPr="00483986">
        <w:rPr>
          <w:rFonts w:ascii="Times New Roman" w:hAnsi="Times New Roman"/>
          <w:b/>
          <w:i/>
          <w:sz w:val="24"/>
          <w:szCs w:val="24"/>
        </w:rPr>
        <w:t xml:space="preserve">ТРОЛА КОД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Pr="00483986">
        <w:rPr>
          <w:rFonts w:ascii="Times New Roman" w:hAnsi="Times New Roman"/>
          <w:b/>
          <w:i/>
          <w:sz w:val="24"/>
          <w:szCs w:val="24"/>
        </w:rPr>
        <w:t>А ОД</w:t>
      </w:r>
      <w:r w:rsidR="001F621C">
        <w:rPr>
          <w:rFonts w:ascii="Times New Roman" w:hAnsi="Times New Roman"/>
          <w:b/>
          <w:i/>
          <w:sz w:val="24"/>
          <w:szCs w:val="24"/>
        </w:rPr>
        <w:t>Н</w:t>
      </w:r>
      <w:r w:rsidRPr="00483986">
        <w:rPr>
          <w:rFonts w:ascii="Times New Roman" w:hAnsi="Times New Roman"/>
          <w:b/>
          <w:i/>
          <w:sz w:val="24"/>
          <w:szCs w:val="24"/>
        </w:rPr>
        <w:t>ОС</w:t>
      </w:r>
      <w:r w:rsidR="001F621C">
        <w:rPr>
          <w:rFonts w:ascii="Times New Roman" w:hAnsi="Times New Roman"/>
          <w:b/>
          <w:i/>
          <w:sz w:val="24"/>
          <w:szCs w:val="24"/>
        </w:rPr>
        <w:t>Н</w:t>
      </w:r>
      <w:r w:rsidRPr="00483986">
        <w:rPr>
          <w:rFonts w:ascii="Times New Roman" w:hAnsi="Times New Roman"/>
          <w:b/>
          <w:i/>
          <w:sz w:val="24"/>
          <w:szCs w:val="24"/>
        </w:rPr>
        <w:t xml:space="preserve">О </w:t>
      </w:r>
      <w:r w:rsidR="00B64D42" w:rsidRPr="00483986">
        <w:rPr>
          <w:rFonts w:ascii="Times New Roman" w:hAnsi="Times New Roman"/>
          <w:b/>
          <w:i/>
          <w:sz w:val="24"/>
          <w:szCs w:val="24"/>
        </w:rPr>
        <w:t>Њ</w:t>
      </w:r>
      <w:r w:rsidRPr="00483986">
        <w:rPr>
          <w:rFonts w:ascii="Times New Roman" w:hAnsi="Times New Roman"/>
          <w:b/>
          <w:i/>
          <w:sz w:val="24"/>
          <w:szCs w:val="24"/>
        </w:rPr>
        <w:t>ЕГО</w:t>
      </w:r>
      <w:r w:rsidR="00970B2D">
        <w:rPr>
          <w:rFonts w:ascii="Times New Roman" w:hAnsi="Times New Roman"/>
          <w:b/>
          <w:i/>
          <w:sz w:val="24"/>
          <w:szCs w:val="24"/>
        </w:rPr>
        <w:t>В</w:t>
      </w:r>
      <w:r w:rsidRPr="00483986">
        <w:rPr>
          <w:rFonts w:ascii="Times New Roman" w:hAnsi="Times New Roman"/>
          <w:b/>
          <w:i/>
          <w:sz w:val="24"/>
          <w:szCs w:val="24"/>
        </w:rPr>
        <w:t xml:space="preserve">ОГ </w:t>
      </w:r>
      <w:r w:rsidR="001F621C">
        <w:rPr>
          <w:rFonts w:ascii="Times New Roman" w:hAnsi="Times New Roman"/>
          <w:b/>
          <w:i/>
          <w:sz w:val="24"/>
          <w:szCs w:val="24"/>
        </w:rPr>
        <w:t>П</w:t>
      </w:r>
      <w:r w:rsidRPr="00483986">
        <w:rPr>
          <w:rFonts w:ascii="Times New Roman" w:hAnsi="Times New Roman"/>
          <w:b/>
          <w:i/>
          <w:sz w:val="24"/>
          <w:szCs w:val="24"/>
        </w:rPr>
        <w:t>ОД</w:t>
      </w:r>
      <w:r w:rsidR="00183859">
        <w:rPr>
          <w:rFonts w:ascii="Times New Roman" w:hAnsi="Times New Roman"/>
          <w:b/>
          <w:i/>
          <w:sz w:val="24"/>
          <w:szCs w:val="24"/>
        </w:rPr>
        <w:t>И</w:t>
      </w:r>
      <w:r w:rsidRPr="00483986">
        <w:rPr>
          <w:rFonts w:ascii="Times New Roman" w:hAnsi="Times New Roman"/>
          <w:b/>
          <w:i/>
          <w:sz w:val="24"/>
          <w:szCs w:val="24"/>
        </w:rPr>
        <w:t>З</w:t>
      </w:r>
      <w:r w:rsidR="00970B2D">
        <w:rPr>
          <w:rFonts w:ascii="Times New Roman" w:hAnsi="Times New Roman"/>
          <w:b/>
          <w:i/>
          <w:sz w:val="24"/>
          <w:szCs w:val="24"/>
        </w:rPr>
        <w:t>В</w:t>
      </w:r>
      <w:r w:rsidRPr="00483986">
        <w:rPr>
          <w:rFonts w:ascii="Times New Roman" w:hAnsi="Times New Roman"/>
          <w:b/>
          <w:i/>
          <w:sz w:val="24"/>
          <w:szCs w:val="24"/>
        </w:rPr>
        <w:t>ОЂА</w:t>
      </w:r>
      <w:r w:rsidR="00366654" w:rsidRPr="00483986">
        <w:rPr>
          <w:rFonts w:ascii="Times New Roman" w:hAnsi="Times New Roman"/>
          <w:b/>
          <w:i/>
          <w:sz w:val="24"/>
          <w:szCs w:val="24"/>
        </w:rPr>
        <w:t>Ч</w:t>
      </w:r>
      <w:r w:rsidRPr="00483986">
        <w:rPr>
          <w:rFonts w:ascii="Times New Roman" w:hAnsi="Times New Roman"/>
          <w:b/>
          <w:i/>
          <w:sz w:val="24"/>
          <w:szCs w:val="24"/>
        </w:rPr>
        <w:t>А</w:t>
      </w:r>
    </w:p>
    <w:p w:rsidR="008A4559" w:rsidRDefault="001F621C" w:rsidP="005C0EC4">
      <w:pPr>
        <w:spacing w:after="0"/>
        <w:ind w:left="714"/>
        <w:jc w:val="both"/>
        <w:rPr>
          <w:rFonts w:ascii="Times New Roman" w:hAnsi="Times New Roman"/>
          <w:sz w:val="24"/>
          <w:szCs w:val="24"/>
        </w:rPr>
      </w:pPr>
      <w:r>
        <w:rPr>
          <w:rFonts w:ascii="Times New Roman" w:hAnsi="Times New Roman"/>
          <w:sz w:val="24"/>
          <w:szCs w:val="24"/>
        </w:rPr>
        <w:t>П</w:t>
      </w:r>
      <w:r w:rsidR="00ED0509" w:rsidRPr="00483986">
        <w:rPr>
          <w:rFonts w:ascii="Times New Roman" w:hAnsi="Times New Roman"/>
          <w:sz w:val="24"/>
          <w:szCs w:val="24"/>
        </w:rPr>
        <w:t xml:space="preserve">осле отварања понуда наручилац може приликом стручне оцене понуда да у писаном </w:t>
      </w:r>
    </w:p>
    <w:p w:rsidR="00ED0509" w:rsidRPr="00483986" w:rsidRDefault="00ED0509" w:rsidP="008A4559">
      <w:pPr>
        <w:spacing w:after="0"/>
        <w:jc w:val="both"/>
        <w:rPr>
          <w:rFonts w:ascii="Times New Roman" w:hAnsi="Times New Roman"/>
          <w:sz w:val="24"/>
          <w:szCs w:val="24"/>
        </w:rPr>
      </w:pPr>
      <w:proofErr w:type="gramStart"/>
      <w:r w:rsidRPr="00483986">
        <w:rPr>
          <w:rFonts w:ascii="Times New Roman" w:hAnsi="Times New Roman"/>
          <w:sz w:val="24"/>
          <w:szCs w:val="24"/>
        </w:rPr>
        <w:t>облику</w:t>
      </w:r>
      <w:proofErr w:type="gramEnd"/>
      <w:r w:rsidRPr="00483986">
        <w:rPr>
          <w:rFonts w:ascii="Times New Roman" w:hAnsi="Times New Roman"/>
          <w:sz w:val="24"/>
          <w:szCs w:val="24"/>
        </w:rPr>
        <w:t xml:space="preserve"> за</w:t>
      </w:r>
      <w:r w:rsidR="00A04089">
        <w:rPr>
          <w:rFonts w:ascii="Times New Roman" w:hAnsi="Times New Roman"/>
          <w:sz w:val="24"/>
          <w:szCs w:val="24"/>
        </w:rPr>
        <w:t>х</w:t>
      </w:r>
      <w:r w:rsidRPr="00483986">
        <w:rPr>
          <w:rFonts w:ascii="Times New Roman" w:hAnsi="Times New Roman"/>
          <w:sz w:val="24"/>
          <w:szCs w:val="24"/>
        </w:rPr>
        <w:t>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970B2D">
        <w:rPr>
          <w:rFonts w:ascii="Times New Roman" w:hAnsi="Times New Roman"/>
          <w:sz w:val="24"/>
          <w:szCs w:val="24"/>
        </w:rPr>
        <w:t xml:space="preserve"> </w:t>
      </w:r>
      <w:r w:rsidRPr="00483986">
        <w:rPr>
          <w:rFonts w:ascii="Times New Roman" w:hAnsi="Times New Roman"/>
          <w:sz w:val="24"/>
          <w:szCs w:val="24"/>
        </w:rPr>
        <w:t>93. Закона).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колико наручилац оцени да су потребна додатна објашњења или је потребно извршити контролу (увид) код понуђача, односно његовог подизвођача, </w:t>
      </w:r>
      <w:r w:rsidR="00970B2D">
        <w:rPr>
          <w:rFonts w:ascii="Times New Roman" w:hAnsi="Times New Roman"/>
          <w:sz w:val="24"/>
          <w:szCs w:val="24"/>
        </w:rPr>
        <w:t>Н</w:t>
      </w:r>
      <w:r w:rsidR="00ED0509" w:rsidRPr="00483986">
        <w:rPr>
          <w:rFonts w:ascii="Times New Roman" w:hAnsi="Times New Roman"/>
          <w:sz w:val="24"/>
          <w:szCs w:val="24"/>
        </w:rPr>
        <w:t xml:space="preserve">аручилац ће </w:t>
      </w:r>
      <w:r w:rsidR="00970B2D">
        <w:rPr>
          <w:rFonts w:ascii="Times New Roman" w:hAnsi="Times New Roman"/>
          <w:sz w:val="24"/>
          <w:szCs w:val="24"/>
        </w:rPr>
        <w:t>П</w:t>
      </w:r>
      <w:r w:rsidR="00ED0509" w:rsidRPr="00483986">
        <w:rPr>
          <w:rFonts w:ascii="Times New Roman" w:hAnsi="Times New Roman"/>
          <w:sz w:val="24"/>
          <w:szCs w:val="24"/>
        </w:rPr>
        <w:t xml:space="preserve">онуђачу оставити примерени рок да поступи по позиву наручиоца, односно да омогући наручиоцу контролу (увид) код </w:t>
      </w:r>
      <w:r w:rsidR="00183859">
        <w:rPr>
          <w:rFonts w:ascii="Times New Roman" w:hAnsi="Times New Roman"/>
          <w:sz w:val="24"/>
          <w:szCs w:val="24"/>
        </w:rPr>
        <w:t>П</w:t>
      </w:r>
      <w:r w:rsidR="00ED0509" w:rsidRPr="00483986">
        <w:rPr>
          <w:rFonts w:ascii="Times New Roman" w:hAnsi="Times New Roman"/>
          <w:sz w:val="24"/>
          <w:szCs w:val="24"/>
        </w:rPr>
        <w:t>онуђача, као и код његовог подизвођача.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Н</w:t>
      </w:r>
      <w:r w:rsidR="00ED0509" w:rsidRPr="00483986">
        <w:rPr>
          <w:rFonts w:ascii="Times New Roman" w:hAnsi="Times New Roman"/>
          <w:sz w:val="24"/>
          <w:szCs w:val="24"/>
        </w:rPr>
        <w:t xml:space="preserve">аручилац може уз сагласност </w:t>
      </w:r>
      <w:r w:rsidR="00970B2D">
        <w:rPr>
          <w:rFonts w:ascii="Times New Roman" w:hAnsi="Times New Roman"/>
          <w:sz w:val="24"/>
          <w:szCs w:val="24"/>
        </w:rPr>
        <w:t>П</w:t>
      </w:r>
      <w:r w:rsidR="00ED0509" w:rsidRPr="00483986">
        <w:rPr>
          <w:rFonts w:ascii="Times New Roman" w:hAnsi="Times New Roman"/>
          <w:sz w:val="24"/>
          <w:szCs w:val="24"/>
        </w:rPr>
        <w:t>онуђача да изврши исправке рачунски</w:t>
      </w:r>
      <w:r w:rsidR="00A04089">
        <w:rPr>
          <w:rFonts w:ascii="Times New Roman" w:hAnsi="Times New Roman"/>
          <w:sz w:val="24"/>
          <w:szCs w:val="24"/>
        </w:rPr>
        <w:t>х</w:t>
      </w:r>
      <w:r w:rsidR="00ED0509" w:rsidRPr="00483986">
        <w:rPr>
          <w:rFonts w:ascii="Times New Roman" w:hAnsi="Times New Roman"/>
          <w:sz w:val="24"/>
          <w:szCs w:val="24"/>
        </w:rPr>
        <w:t xml:space="preserve"> грешака уочени</w:t>
      </w:r>
      <w:r w:rsidR="00A04089">
        <w:rPr>
          <w:rFonts w:ascii="Times New Roman" w:hAnsi="Times New Roman"/>
          <w:sz w:val="24"/>
          <w:szCs w:val="24"/>
        </w:rPr>
        <w:t>х</w:t>
      </w:r>
      <w:r w:rsidR="00ED0509" w:rsidRPr="00483986">
        <w:rPr>
          <w:rFonts w:ascii="Times New Roman" w:hAnsi="Times New Roman"/>
          <w:sz w:val="24"/>
          <w:szCs w:val="24"/>
        </w:rPr>
        <w:t xml:space="preserve"> приликом разматрања понуде по окончаном поступку отварања.</w:t>
      </w:r>
    </w:p>
    <w:p w:rsidR="00970B2D"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разлике између јединичне и укупне цене, меродавна је јединична цена. </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Ако се понуђач не сагласи са исправком рачунски</w:t>
      </w:r>
      <w:r w:rsidR="00A04089">
        <w:rPr>
          <w:rFonts w:ascii="Times New Roman" w:hAnsi="Times New Roman"/>
          <w:sz w:val="24"/>
          <w:szCs w:val="24"/>
        </w:rPr>
        <w:t>х</w:t>
      </w:r>
      <w:r w:rsidR="00ED0509" w:rsidRPr="00483986">
        <w:rPr>
          <w:rFonts w:ascii="Times New Roman" w:hAnsi="Times New Roman"/>
          <w:sz w:val="24"/>
          <w:szCs w:val="24"/>
        </w:rPr>
        <w:t xml:space="preserve"> грешака, наручилац ће њего</w:t>
      </w:r>
      <w:r w:rsidRPr="00483986">
        <w:rPr>
          <w:rFonts w:ascii="Times New Roman" w:hAnsi="Times New Roman"/>
          <w:sz w:val="24"/>
          <w:szCs w:val="24"/>
        </w:rPr>
        <w:t>ву понуду одбити као непри</w:t>
      </w:r>
      <w:r w:rsidR="00A04089">
        <w:rPr>
          <w:rFonts w:ascii="Times New Roman" w:hAnsi="Times New Roman"/>
          <w:sz w:val="24"/>
          <w:szCs w:val="24"/>
        </w:rPr>
        <w:t>х</w:t>
      </w:r>
      <w:r w:rsidRPr="00483986">
        <w:rPr>
          <w:rFonts w:ascii="Times New Roman" w:hAnsi="Times New Roman"/>
          <w:sz w:val="24"/>
          <w:szCs w:val="24"/>
        </w:rPr>
        <w:t>ватљ</w:t>
      </w:r>
      <w:r w:rsidR="00ED0509" w:rsidRPr="00483986">
        <w:rPr>
          <w:rFonts w:ascii="Times New Roman" w:hAnsi="Times New Roman"/>
          <w:sz w:val="24"/>
          <w:szCs w:val="24"/>
        </w:rPr>
        <w:t>иву.</w:t>
      </w:r>
    </w:p>
    <w:p w:rsidR="00FD397F" w:rsidRDefault="00FD397F" w:rsidP="000F487F">
      <w:pPr>
        <w:spacing w:after="0"/>
        <w:jc w:val="both"/>
        <w:rPr>
          <w:rFonts w:ascii="Times New Roman" w:hAnsi="Times New Roman"/>
          <w:sz w:val="24"/>
          <w:szCs w:val="24"/>
        </w:rPr>
      </w:pPr>
    </w:p>
    <w:p w:rsidR="009E6940" w:rsidRPr="001319D6" w:rsidRDefault="00970B2D" w:rsidP="002361F1">
      <w:pPr>
        <w:numPr>
          <w:ilvl w:val="0"/>
          <w:numId w:val="3"/>
        </w:numPr>
        <w:spacing w:after="0"/>
        <w:ind w:left="1" w:hanging="357"/>
        <w:jc w:val="both"/>
        <w:rPr>
          <w:rFonts w:ascii="Times New Roman" w:hAnsi="Times New Roman"/>
          <w:sz w:val="24"/>
          <w:szCs w:val="24"/>
          <w:lang w:eastAsia="de-DE"/>
        </w:rPr>
      </w:pPr>
      <w:r w:rsidRPr="00AD7018">
        <w:rPr>
          <w:rFonts w:ascii="Times New Roman" w:hAnsi="Times New Roman"/>
          <w:b/>
          <w:i/>
          <w:sz w:val="24"/>
          <w:szCs w:val="24"/>
        </w:rPr>
        <w:t>В</w:t>
      </w:r>
      <w:r w:rsidR="00ED0509" w:rsidRPr="00AD7018">
        <w:rPr>
          <w:rFonts w:ascii="Times New Roman" w:hAnsi="Times New Roman"/>
          <w:b/>
          <w:i/>
          <w:sz w:val="24"/>
          <w:szCs w:val="24"/>
        </w:rPr>
        <w:t>РСТА КР</w:t>
      </w:r>
      <w:r w:rsidR="00183859" w:rsidRPr="00AD7018">
        <w:rPr>
          <w:rFonts w:ascii="Times New Roman" w:hAnsi="Times New Roman"/>
          <w:b/>
          <w:i/>
          <w:sz w:val="24"/>
          <w:szCs w:val="24"/>
        </w:rPr>
        <w:t>И</w:t>
      </w:r>
      <w:r w:rsidR="00ED0509" w:rsidRPr="00AD7018">
        <w:rPr>
          <w:rFonts w:ascii="Times New Roman" w:hAnsi="Times New Roman"/>
          <w:b/>
          <w:i/>
          <w:sz w:val="24"/>
          <w:szCs w:val="24"/>
        </w:rPr>
        <w:t>ТЕР</w:t>
      </w:r>
      <w:r w:rsidR="00183859" w:rsidRPr="00AD7018">
        <w:rPr>
          <w:rFonts w:ascii="Times New Roman" w:hAnsi="Times New Roman"/>
          <w:b/>
          <w:i/>
          <w:sz w:val="24"/>
          <w:szCs w:val="24"/>
        </w:rPr>
        <w:t>И</w:t>
      </w:r>
      <w:r w:rsidR="00ED0509" w:rsidRPr="00AD7018">
        <w:rPr>
          <w:rFonts w:ascii="Times New Roman" w:hAnsi="Times New Roman"/>
          <w:b/>
          <w:i/>
          <w:sz w:val="24"/>
          <w:szCs w:val="24"/>
        </w:rPr>
        <w:t>Ј</w:t>
      </w:r>
      <w:r w:rsidR="004E34C8" w:rsidRPr="00AD7018">
        <w:rPr>
          <w:rFonts w:ascii="Times New Roman" w:hAnsi="Times New Roman"/>
          <w:b/>
          <w:i/>
          <w:sz w:val="24"/>
          <w:szCs w:val="24"/>
        </w:rPr>
        <w:t>У</w:t>
      </w:r>
      <w:r w:rsidR="00ED0509" w:rsidRPr="00AD7018">
        <w:rPr>
          <w:rFonts w:ascii="Times New Roman" w:hAnsi="Times New Roman"/>
          <w:b/>
          <w:i/>
          <w:sz w:val="24"/>
          <w:szCs w:val="24"/>
        </w:rPr>
        <w:t>МА ЗА ДОДЕЛ</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 </w:t>
      </w:r>
      <w:r w:rsidR="004E34C8" w:rsidRPr="00AD7018">
        <w:rPr>
          <w:rFonts w:ascii="Times New Roman" w:hAnsi="Times New Roman"/>
          <w:b/>
          <w:i/>
          <w:sz w:val="24"/>
          <w:szCs w:val="24"/>
        </w:rPr>
        <w:t>У</w:t>
      </w:r>
      <w:r w:rsidR="00ED0509" w:rsidRPr="00AD7018">
        <w:rPr>
          <w:rFonts w:ascii="Times New Roman" w:hAnsi="Times New Roman"/>
          <w:b/>
          <w:i/>
          <w:sz w:val="24"/>
          <w:szCs w:val="24"/>
        </w:rPr>
        <w:t>ГО</w:t>
      </w:r>
      <w:r w:rsidRPr="00AD7018">
        <w:rPr>
          <w:rFonts w:ascii="Times New Roman" w:hAnsi="Times New Roman"/>
          <w:b/>
          <w:i/>
          <w:sz w:val="24"/>
          <w:szCs w:val="24"/>
        </w:rPr>
        <w:t>В</w:t>
      </w:r>
      <w:r w:rsidR="00ED0509" w:rsidRPr="00AD7018">
        <w:rPr>
          <w:rFonts w:ascii="Times New Roman" w:hAnsi="Times New Roman"/>
          <w:b/>
          <w:i/>
          <w:sz w:val="24"/>
          <w:szCs w:val="24"/>
        </w:rPr>
        <w:t>ОРА, ЕЛЕМЕ</w:t>
      </w:r>
      <w:r w:rsidR="001F621C" w:rsidRPr="00AD7018">
        <w:rPr>
          <w:rFonts w:ascii="Times New Roman" w:hAnsi="Times New Roman"/>
          <w:b/>
          <w:i/>
          <w:sz w:val="24"/>
          <w:szCs w:val="24"/>
        </w:rPr>
        <w:t>Н</w:t>
      </w:r>
      <w:r w:rsidR="00ED0509" w:rsidRPr="00AD7018">
        <w:rPr>
          <w:rFonts w:ascii="Times New Roman" w:hAnsi="Times New Roman"/>
          <w:b/>
          <w:i/>
          <w:sz w:val="24"/>
          <w:szCs w:val="24"/>
        </w:rPr>
        <w:t>Т</w:t>
      </w:r>
      <w:r w:rsidR="00183859" w:rsidRPr="00AD7018">
        <w:rPr>
          <w:rFonts w:ascii="Times New Roman" w:hAnsi="Times New Roman"/>
          <w:b/>
          <w:i/>
          <w:sz w:val="24"/>
          <w:szCs w:val="24"/>
        </w:rPr>
        <w:t>И</w:t>
      </w:r>
      <w:r w:rsidR="00ED0509" w:rsidRPr="00AD7018">
        <w:rPr>
          <w:rFonts w:ascii="Times New Roman" w:hAnsi="Times New Roman"/>
          <w:b/>
          <w:i/>
          <w:sz w:val="24"/>
          <w:szCs w:val="24"/>
        </w:rPr>
        <w:t xml:space="preserve"> КР</w:t>
      </w:r>
      <w:r w:rsidR="00183859" w:rsidRPr="00AD7018">
        <w:rPr>
          <w:rFonts w:ascii="Times New Roman" w:hAnsi="Times New Roman"/>
          <w:b/>
          <w:i/>
          <w:sz w:val="24"/>
          <w:szCs w:val="24"/>
        </w:rPr>
        <w:t>И</w:t>
      </w:r>
      <w:r w:rsidR="00ED0509" w:rsidRPr="00AD7018">
        <w:rPr>
          <w:rFonts w:ascii="Times New Roman" w:hAnsi="Times New Roman"/>
          <w:b/>
          <w:i/>
          <w:sz w:val="24"/>
          <w:szCs w:val="24"/>
        </w:rPr>
        <w:t>ТЕР</w:t>
      </w:r>
      <w:r w:rsidR="00183859" w:rsidRPr="00AD7018">
        <w:rPr>
          <w:rFonts w:ascii="Times New Roman" w:hAnsi="Times New Roman"/>
          <w:b/>
          <w:i/>
          <w:sz w:val="24"/>
          <w:szCs w:val="24"/>
        </w:rPr>
        <w:t>И</w:t>
      </w:r>
      <w:r w:rsidR="00ED0509" w:rsidRPr="00AD7018">
        <w:rPr>
          <w:rFonts w:ascii="Times New Roman" w:hAnsi="Times New Roman"/>
          <w:b/>
          <w:i/>
          <w:sz w:val="24"/>
          <w:szCs w:val="24"/>
        </w:rPr>
        <w:t>Ј</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МА </w:t>
      </w:r>
      <w:r w:rsidR="001F621C" w:rsidRPr="00AD7018">
        <w:rPr>
          <w:rFonts w:ascii="Times New Roman" w:hAnsi="Times New Roman"/>
          <w:b/>
          <w:i/>
          <w:sz w:val="24"/>
          <w:szCs w:val="24"/>
        </w:rPr>
        <w:t>Н</w:t>
      </w:r>
      <w:r w:rsidR="00ED0509" w:rsidRPr="00AD7018">
        <w:rPr>
          <w:rFonts w:ascii="Times New Roman" w:hAnsi="Times New Roman"/>
          <w:b/>
          <w:i/>
          <w:sz w:val="24"/>
          <w:szCs w:val="24"/>
        </w:rPr>
        <w:t>А ОС</w:t>
      </w:r>
      <w:r w:rsidR="001F621C" w:rsidRPr="00AD7018">
        <w:rPr>
          <w:rFonts w:ascii="Times New Roman" w:hAnsi="Times New Roman"/>
          <w:b/>
          <w:i/>
          <w:sz w:val="24"/>
          <w:szCs w:val="24"/>
        </w:rPr>
        <w:t>Н</w:t>
      </w:r>
      <w:r w:rsidR="00ED0509" w:rsidRPr="00AD7018">
        <w:rPr>
          <w:rFonts w:ascii="Times New Roman" w:hAnsi="Times New Roman"/>
          <w:b/>
          <w:i/>
          <w:sz w:val="24"/>
          <w:szCs w:val="24"/>
        </w:rPr>
        <w:t>О</w:t>
      </w:r>
      <w:r w:rsidRPr="00AD7018">
        <w:rPr>
          <w:rFonts w:ascii="Times New Roman" w:hAnsi="Times New Roman"/>
          <w:b/>
          <w:i/>
          <w:sz w:val="24"/>
          <w:szCs w:val="24"/>
        </w:rPr>
        <w:t>В</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 КОЈ</w:t>
      </w:r>
      <w:r w:rsidR="00183859" w:rsidRPr="00AD7018">
        <w:rPr>
          <w:rFonts w:ascii="Times New Roman" w:hAnsi="Times New Roman"/>
          <w:b/>
          <w:i/>
          <w:sz w:val="24"/>
          <w:szCs w:val="24"/>
        </w:rPr>
        <w:t>И</w:t>
      </w:r>
      <w:r w:rsidR="00A04089" w:rsidRPr="00AD7018">
        <w:rPr>
          <w:rFonts w:ascii="Times New Roman" w:hAnsi="Times New Roman"/>
          <w:b/>
          <w:i/>
          <w:sz w:val="24"/>
          <w:szCs w:val="24"/>
        </w:rPr>
        <w:t>Х</w:t>
      </w:r>
      <w:r w:rsidR="00ED0509" w:rsidRPr="00AD7018">
        <w:rPr>
          <w:rFonts w:ascii="Times New Roman" w:hAnsi="Times New Roman"/>
          <w:b/>
          <w:i/>
          <w:sz w:val="24"/>
          <w:szCs w:val="24"/>
        </w:rPr>
        <w:t xml:space="preserve"> СЕ ДОДЕЉ</w:t>
      </w:r>
      <w:r w:rsidR="004E34C8" w:rsidRPr="00AD7018">
        <w:rPr>
          <w:rFonts w:ascii="Times New Roman" w:hAnsi="Times New Roman"/>
          <w:b/>
          <w:i/>
          <w:sz w:val="24"/>
          <w:szCs w:val="24"/>
        </w:rPr>
        <w:t>У</w:t>
      </w:r>
      <w:r w:rsidR="00ED0509" w:rsidRPr="00AD7018">
        <w:rPr>
          <w:rFonts w:ascii="Times New Roman" w:hAnsi="Times New Roman"/>
          <w:b/>
          <w:i/>
          <w:sz w:val="24"/>
          <w:szCs w:val="24"/>
        </w:rPr>
        <w:t xml:space="preserve">ЈЕ </w:t>
      </w:r>
      <w:r w:rsidR="004E34C8" w:rsidRPr="00AD7018">
        <w:rPr>
          <w:rFonts w:ascii="Times New Roman" w:hAnsi="Times New Roman"/>
          <w:b/>
          <w:i/>
          <w:sz w:val="24"/>
          <w:szCs w:val="24"/>
        </w:rPr>
        <w:t>У</w:t>
      </w:r>
      <w:r w:rsidR="00ED0509" w:rsidRPr="00AD7018">
        <w:rPr>
          <w:rFonts w:ascii="Times New Roman" w:hAnsi="Times New Roman"/>
          <w:b/>
          <w:i/>
          <w:sz w:val="24"/>
          <w:szCs w:val="24"/>
        </w:rPr>
        <w:t>ГО</w:t>
      </w:r>
      <w:r w:rsidRPr="00AD7018">
        <w:rPr>
          <w:rFonts w:ascii="Times New Roman" w:hAnsi="Times New Roman"/>
          <w:b/>
          <w:i/>
          <w:sz w:val="24"/>
          <w:szCs w:val="24"/>
        </w:rPr>
        <w:t>В</w:t>
      </w:r>
      <w:r w:rsidR="00ED0509" w:rsidRPr="00AD7018">
        <w:rPr>
          <w:rFonts w:ascii="Times New Roman" w:hAnsi="Times New Roman"/>
          <w:b/>
          <w:i/>
          <w:sz w:val="24"/>
          <w:szCs w:val="24"/>
        </w:rPr>
        <w:t xml:space="preserve">ОР </w:t>
      </w:r>
    </w:p>
    <w:p w:rsidR="001319D6" w:rsidRPr="00AD7018" w:rsidRDefault="001319D6" w:rsidP="001319D6">
      <w:pPr>
        <w:spacing w:after="0"/>
        <w:ind w:left="1"/>
        <w:jc w:val="both"/>
        <w:rPr>
          <w:rFonts w:ascii="Times New Roman" w:hAnsi="Times New Roman"/>
          <w:sz w:val="24"/>
          <w:szCs w:val="24"/>
          <w:lang w:eastAsia="de-DE"/>
        </w:rPr>
      </w:pPr>
    </w:p>
    <w:p w:rsidR="00EE2185" w:rsidRPr="00D52D85" w:rsidRDefault="00E9561F" w:rsidP="009E6940">
      <w:pPr>
        <w:spacing w:after="0"/>
        <w:ind w:left="1"/>
        <w:rPr>
          <w:rFonts w:ascii="Times New Roman" w:hAnsi="Times New Roman"/>
          <w:b/>
          <w:sz w:val="24"/>
          <w:szCs w:val="24"/>
          <w:lang w:val="ru-RU" w:eastAsia="de-DE"/>
        </w:rPr>
      </w:pPr>
      <w:r w:rsidRPr="00E9561F">
        <w:rPr>
          <w:rFonts w:ascii="Times New Roman" w:hAnsi="Times New Roman"/>
          <w:sz w:val="24"/>
          <w:szCs w:val="24"/>
          <w:lang w:eastAsia="de-DE"/>
        </w:rPr>
        <w:t>Критеријум за оцењивање понуде је</w:t>
      </w:r>
      <w:r w:rsidR="00E823A5">
        <w:rPr>
          <w:rFonts w:ascii="Times New Roman" w:hAnsi="Times New Roman"/>
          <w:sz w:val="24"/>
          <w:szCs w:val="24"/>
          <w:lang w:eastAsia="de-DE"/>
        </w:rPr>
        <w:t xml:space="preserve"> </w:t>
      </w:r>
      <w:r w:rsidRPr="00D52D85">
        <w:rPr>
          <w:rFonts w:ascii="Times New Roman" w:hAnsi="Times New Roman"/>
          <w:sz w:val="24"/>
          <w:szCs w:val="24"/>
          <w:lang w:val="sr-Latn-CS" w:eastAsia="de-DE"/>
        </w:rPr>
        <w:t>„</w:t>
      </w:r>
      <w:r w:rsidR="00AD7018" w:rsidRPr="00D52D85">
        <w:rPr>
          <w:rFonts w:ascii="Times New Roman" w:hAnsi="Times New Roman"/>
          <w:b/>
          <w:sz w:val="24"/>
          <w:szCs w:val="24"/>
          <w:lang w:val="ru-RU" w:eastAsia="de-DE"/>
        </w:rPr>
        <w:t>најнижа понуђена цена</w:t>
      </w:r>
      <w:r w:rsidRPr="00D52D85">
        <w:rPr>
          <w:rFonts w:ascii="Times New Roman" w:hAnsi="Times New Roman"/>
          <w:b/>
          <w:sz w:val="24"/>
          <w:szCs w:val="24"/>
          <w:lang w:val="sr-Latn-CS" w:eastAsia="de-DE"/>
        </w:rPr>
        <w:t>“</w:t>
      </w:r>
      <w:r w:rsidR="00EE2185" w:rsidRPr="00D52D85">
        <w:rPr>
          <w:rFonts w:ascii="Times New Roman" w:hAnsi="Times New Roman"/>
          <w:b/>
          <w:sz w:val="24"/>
          <w:szCs w:val="24"/>
          <w:lang w:val="ru-RU" w:eastAsia="de-DE"/>
        </w:rPr>
        <w:t>.</w:t>
      </w:r>
    </w:p>
    <w:p w:rsidR="00C3025A" w:rsidRPr="00D52D85" w:rsidRDefault="00C3025A" w:rsidP="00DF4E9F">
      <w:pPr>
        <w:pStyle w:val="NoSpacing"/>
        <w:spacing w:line="276" w:lineRule="auto"/>
        <w:rPr>
          <w:rFonts w:ascii="Times New Roman" w:hAnsi="Times New Roman"/>
          <w:sz w:val="24"/>
          <w:szCs w:val="24"/>
          <w:lang w:val="ru-RU"/>
        </w:rPr>
      </w:pPr>
    </w:p>
    <w:p w:rsidR="00ED0509" w:rsidRPr="00D52D85" w:rsidRDefault="00ED0509" w:rsidP="00BD6EA3">
      <w:pPr>
        <w:numPr>
          <w:ilvl w:val="0"/>
          <w:numId w:val="3"/>
        </w:numPr>
        <w:spacing w:after="120"/>
        <w:ind w:left="714" w:hanging="357"/>
        <w:jc w:val="both"/>
        <w:rPr>
          <w:rFonts w:ascii="Times New Roman" w:hAnsi="Times New Roman"/>
          <w:b/>
          <w:i/>
          <w:sz w:val="24"/>
          <w:szCs w:val="24"/>
          <w:lang w:val="ru-RU"/>
        </w:rPr>
      </w:pPr>
      <w:r w:rsidRPr="00D52D85">
        <w:rPr>
          <w:rFonts w:ascii="Times New Roman" w:hAnsi="Times New Roman"/>
          <w:b/>
          <w:i/>
          <w:sz w:val="24"/>
          <w:szCs w:val="24"/>
          <w:lang w:val="ru-RU"/>
        </w:rPr>
        <w:t>ЕЛЕМЕ</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Т</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КР</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ТЕР</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Ј</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МА </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А ОС</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О</w:t>
      </w:r>
      <w:r w:rsidR="00B53F27" w:rsidRPr="00D52D85">
        <w:rPr>
          <w:rFonts w:ascii="Times New Roman" w:hAnsi="Times New Roman"/>
          <w:b/>
          <w:i/>
          <w:sz w:val="24"/>
          <w:szCs w:val="24"/>
          <w:lang w:val="ru-RU"/>
        </w:rPr>
        <w:t>В</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КОЈ</w:t>
      </w:r>
      <w:r w:rsidR="0003689E" w:rsidRPr="00D52D85">
        <w:rPr>
          <w:rFonts w:ascii="Times New Roman" w:hAnsi="Times New Roman"/>
          <w:b/>
          <w:i/>
          <w:sz w:val="24"/>
          <w:szCs w:val="24"/>
          <w:lang w:val="ru-RU"/>
        </w:rPr>
        <w:t>И</w:t>
      </w:r>
      <w:r w:rsidR="00A04089" w:rsidRPr="00D52D85">
        <w:rPr>
          <w:rFonts w:ascii="Times New Roman" w:hAnsi="Times New Roman"/>
          <w:b/>
          <w:i/>
          <w:sz w:val="24"/>
          <w:szCs w:val="24"/>
          <w:lang w:val="ru-RU"/>
        </w:rPr>
        <w:t>Х</w:t>
      </w:r>
      <w:r w:rsidRPr="00D52D85">
        <w:rPr>
          <w:rFonts w:ascii="Times New Roman" w:hAnsi="Times New Roman"/>
          <w:b/>
          <w:i/>
          <w:sz w:val="24"/>
          <w:szCs w:val="24"/>
          <w:lang w:val="ru-RU"/>
        </w:rPr>
        <w:t xml:space="preserve"> ЋЕ </w:t>
      </w:r>
      <w:r w:rsidR="001F621C" w:rsidRPr="00D52D85">
        <w:rPr>
          <w:rFonts w:ascii="Times New Roman" w:hAnsi="Times New Roman"/>
          <w:b/>
          <w:i/>
          <w:sz w:val="24"/>
          <w:szCs w:val="24"/>
          <w:lang w:val="ru-RU"/>
        </w:rPr>
        <w:t>Н</w:t>
      </w:r>
      <w:r w:rsidRPr="00D52D85">
        <w:rPr>
          <w:rFonts w:ascii="Times New Roman" w:hAnsi="Times New Roman"/>
          <w:b/>
          <w:i/>
          <w:sz w:val="24"/>
          <w:szCs w:val="24"/>
          <w:lang w:val="ru-RU"/>
        </w:rPr>
        <w:t>АР</w:t>
      </w:r>
      <w:r w:rsidR="004E34C8" w:rsidRPr="00D52D85">
        <w:rPr>
          <w:rFonts w:ascii="Times New Roman" w:hAnsi="Times New Roman"/>
          <w:b/>
          <w:i/>
          <w:sz w:val="24"/>
          <w:szCs w:val="24"/>
          <w:lang w:val="ru-RU"/>
        </w:rPr>
        <w:t>У</w:t>
      </w:r>
      <w:r w:rsidR="00366654" w:rsidRPr="00D52D85">
        <w:rPr>
          <w:rFonts w:ascii="Times New Roman" w:hAnsi="Times New Roman"/>
          <w:b/>
          <w:i/>
          <w:sz w:val="24"/>
          <w:szCs w:val="24"/>
          <w:lang w:val="ru-RU"/>
        </w:rPr>
        <w:t>Ч</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ЛА</w:t>
      </w:r>
      <w:r w:rsidR="00B53F27" w:rsidRPr="00D52D85">
        <w:rPr>
          <w:rFonts w:ascii="Times New Roman" w:hAnsi="Times New Roman"/>
          <w:b/>
          <w:i/>
          <w:sz w:val="24"/>
          <w:szCs w:val="24"/>
          <w:lang w:val="ru-RU"/>
        </w:rPr>
        <w:t>Ц</w:t>
      </w:r>
      <w:r w:rsidRPr="00D52D85">
        <w:rPr>
          <w:rFonts w:ascii="Times New Roman" w:hAnsi="Times New Roman"/>
          <w:b/>
          <w:i/>
          <w:sz w:val="24"/>
          <w:szCs w:val="24"/>
          <w:lang w:val="ru-RU"/>
        </w:rPr>
        <w:t xml:space="preserve"> </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З</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РШ</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ДОДЕЛ</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ГО</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 xml:space="preserve">ОРА </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 xml:space="preserve"> С</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Т</w:t>
      </w:r>
      <w:r w:rsidR="004E34C8" w:rsidRPr="00D52D85">
        <w:rPr>
          <w:rFonts w:ascii="Times New Roman" w:hAnsi="Times New Roman"/>
          <w:b/>
          <w:i/>
          <w:sz w:val="24"/>
          <w:szCs w:val="24"/>
          <w:lang w:val="ru-RU"/>
        </w:rPr>
        <w:t>У</w:t>
      </w:r>
      <w:r w:rsidRPr="00D52D85">
        <w:rPr>
          <w:rFonts w:ascii="Times New Roman" w:hAnsi="Times New Roman"/>
          <w:b/>
          <w:i/>
          <w:sz w:val="24"/>
          <w:szCs w:val="24"/>
          <w:lang w:val="ru-RU"/>
        </w:rPr>
        <w:t>А</w:t>
      </w:r>
      <w:r w:rsidR="00B53F27" w:rsidRPr="00D52D85">
        <w:rPr>
          <w:rFonts w:ascii="Times New Roman" w:hAnsi="Times New Roman"/>
          <w:b/>
          <w:i/>
          <w:sz w:val="24"/>
          <w:szCs w:val="24"/>
          <w:lang w:val="ru-RU"/>
        </w:rPr>
        <w:t>Ц</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Ј</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КАДА </w:t>
      </w:r>
      <w:r w:rsidR="001F621C" w:rsidRPr="00D52D85">
        <w:rPr>
          <w:rFonts w:ascii="Times New Roman" w:hAnsi="Times New Roman"/>
          <w:b/>
          <w:i/>
          <w:sz w:val="24"/>
          <w:szCs w:val="24"/>
          <w:lang w:val="ru-RU"/>
        </w:rPr>
        <w:t>П</w:t>
      </w:r>
      <w:r w:rsidRPr="00D52D85">
        <w:rPr>
          <w:rFonts w:ascii="Times New Roman" w:hAnsi="Times New Roman"/>
          <w:b/>
          <w:i/>
          <w:sz w:val="24"/>
          <w:szCs w:val="24"/>
          <w:lang w:val="ru-RU"/>
        </w:rPr>
        <w:t>ОСТОЈЕ Д</w:t>
      </w:r>
      <w:r w:rsidR="00B53F27" w:rsidRPr="00D52D85">
        <w:rPr>
          <w:rFonts w:ascii="Times New Roman" w:hAnsi="Times New Roman"/>
          <w:b/>
          <w:i/>
          <w:sz w:val="24"/>
          <w:szCs w:val="24"/>
          <w:lang w:val="ru-RU"/>
        </w:rPr>
        <w:t>В</w:t>
      </w:r>
      <w:r w:rsidRPr="00D52D85">
        <w:rPr>
          <w:rFonts w:ascii="Times New Roman" w:hAnsi="Times New Roman"/>
          <w:b/>
          <w:i/>
          <w:sz w:val="24"/>
          <w:szCs w:val="24"/>
          <w:lang w:val="ru-RU"/>
        </w:rPr>
        <w:t xml:space="preserve">Е </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Л</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 </w:t>
      </w:r>
      <w:r w:rsidR="00B53F27" w:rsidRPr="00D52D85">
        <w:rPr>
          <w:rFonts w:ascii="Times New Roman" w:hAnsi="Times New Roman"/>
          <w:b/>
          <w:i/>
          <w:sz w:val="24"/>
          <w:szCs w:val="24"/>
          <w:lang w:val="ru-RU"/>
        </w:rPr>
        <w:t>В</w:t>
      </w:r>
      <w:r w:rsidR="0003689E" w:rsidRPr="00D52D85">
        <w:rPr>
          <w:rFonts w:ascii="Times New Roman" w:hAnsi="Times New Roman"/>
          <w:b/>
          <w:i/>
          <w:sz w:val="24"/>
          <w:szCs w:val="24"/>
          <w:lang w:val="ru-RU"/>
        </w:rPr>
        <w:t>И</w:t>
      </w:r>
      <w:r w:rsidRPr="00D52D85">
        <w:rPr>
          <w:rFonts w:ascii="Times New Roman" w:hAnsi="Times New Roman"/>
          <w:b/>
          <w:i/>
          <w:sz w:val="24"/>
          <w:szCs w:val="24"/>
          <w:lang w:val="ru-RU"/>
        </w:rPr>
        <w:t xml:space="preserve">ШЕ </w:t>
      </w:r>
      <w:r w:rsidR="00B27C7B" w:rsidRPr="00D52D85">
        <w:rPr>
          <w:rFonts w:ascii="Times New Roman" w:hAnsi="Times New Roman"/>
          <w:b/>
          <w:i/>
          <w:sz w:val="24"/>
          <w:szCs w:val="24"/>
          <w:lang w:val="ru-RU"/>
        </w:rPr>
        <w:t xml:space="preserve"> ЈЕД</w:t>
      </w:r>
      <w:r w:rsidR="001F621C" w:rsidRPr="00D52D85">
        <w:rPr>
          <w:rFonts w:ascii="Times New Roman" w:hAnsi="Times New Roman"/>
          <w:b/>
          <w:i/>
          <w:sz w:val="24"/>
          <w:szCs w:val="24"/>
          <w:lang w:val="ru-RU"/>
        </w:rPr>
        <w:t>Н</w:t>
      </w:r>
      <w:r w:rsidR="00B27C7B" w:rsidRPr="00D52D85">
        <w:rPr>
          <w:rFonts w:ascii="Times New Roman" w:hAnsi="Times New Roman"/>
          <w:b/>
          <w:i/>
          <w:sz w:val="24"/>
          <w:szCs w:val="24"/>
          <w:lang w:val="ru-RU"/>
        </w:rPr>
        <w:t>АК</w:t>
      </w:r>
      <w:r w:rsidR="0003689E" w:rsidRPr="00D52D85">
        <w:rPr>
          <w:rFonts w:ascii="Times New Roman" w:hAnsi="Times New Roman"/>
          <w:b/>
          <w:i/>
          <w:sz w:val="24"/>
          <w:szCs w:val="24"/>
          <w:lang w:val="ru-RU"/>
        </w:rPr>
        <w:t>И</w:t>
      </w:r>
      <w:r w:rsidR="00D52D85" w:rsidRPr="00D52D85">
        <w:rPr>
          <w:rFonts w:ascii="Times New Roman" w:hAnsi="Times New Roman"/>
          <w:b/>
          <w:i/>
          <w:sz w:val="24"/>
          <w:szCs w:val="24"/>
          <w:lang w:val="ru-RU"/>
        </w:rPr>
        <w:t>Х ПОНУДА</w:t>
      </w:r>
      <w:r w:rsidR="00B27C7B" w:rsidRPr="00D52D85">
        <w:rPr>
          <w:rFonts w:ascii="Times New Roman" w:hAnsi="Times New Roman"/>
          <w:b/>
          <w:i/>
          <w:sz w:val="24"/>
          <w:szCs w:val="24"/>
          <w:lang w:val="ru-RU"/>
        </w:rPr>
        <w:t xml:space="preserve"> </w:t>
      </w:r>
    </w:p>
    <w:p w:rsidR="004B76AD" w:rsidRDefault="004B76AD" w:rsidP="005D468B">
      <w:pPr>
        <w:spacing w:after="0" w:line="225" w:lineRule="auto"/>
        <w:ind w:left="1" w:firstLine="719"/>
        <w:jc w:val="both"/>
        <w:rPr>
          <w:rFonts w:ascii="Times New Roman" w:hAnsi="Times New Roman"/>
          <w:sz w:val="24"/>
          <w:szCs w:val="24"/>
          <w:lang w:val="ru-RU" w:eastAsia="de-DE"/>
        </w:rPr>
      </w:pPr>
    </w:p>
    <w:p w:rsidR="005D468B" w:rsidRPr="00DE008E" w:rsidRDefault="004E34C8" w:rsidP="004B76AD">
      <w:pPr>
        <w:pStyle w:val="NoSpacing"/>
        <w:spacing w:line="276" w:lineRule="auto"/>
        <w:ind w:firstLine="714"/>
        <w:jc w:val="both"/>
        <w:rPr>
          <w:rFonts w:ascii="Times New Roman" w:hAnsi="Times New Roman"/>
          <w:sz w:val="24"/>
          <w:szCs w:val="24"/>
          <w:lang w:val="sr-Cyrl-RS" w:eastAsia="de-DE"/>
        </w:rPr>
      </w:pPr>
      <w:r>
        <w:rPr>
          <w:rFonts w:ascii="Times New Roman" w:hAnsi="Times New Roman"/>
          <w:sz w:val="24"/>
          <w:szCs w:val="24"/>
          <w:lang w:val="ru-RU" w:eastAsia="de-DE"/>
        </w:rPr>
        <w:t>У</w:t>
      </w:r>
      <w:r w:rsidR="005D468B" w:rsidRPr="00483986">
        <w:rPr>
          <w:rFonts w:ascii="Times New Roman" w:hAnsi="Times New Roman"/>
          <w:sz w:val="24"/>
          <w:szCs w:val="24"/>
          <w:lang w:val="ru-RU" w:eastAsia="de-DE"/>
        </w:rPr>
        <w:t xml:space="preserve">колико две или више понуда имају на крају оцене </w:t>
      </w:r>
      <w:r w:rsidR="0002032A">
        <w:rPr>
          <w:rFonts w:ascii="Times New Roman" w:hAnsi="Times New Roman"/>
          <w:sz w:val="24"/>
          <w:szCs w:val="24"/>
          <w:lang w:val="ru-RU" w:eastAsia="de-DE"/>
        </w:rPr>
        <w:t>исту цену</w:t>
      </w:r>
      <w:r w:rsidR="005D468B" w:rsidRPr="00483986">
        <w:rPr>
          <w:rFonts w:ascii="Times New Roman" w:hAnsi="Times New Roman"/>
          <w:sz w:val="24"/>
          <w:szCs w:val="24"/>
          <w:lang w:val="ru-RU" w:eastAsia="de-DE"/>
        </w:rPr>
        <w:t xml:space="preserve">, као </w:t>
      </w:r>
      <w:r w:rsidR="005D468B" w:rsidRPr="00361497">
        <w:rPr>
          <w:rFonts w:ascii="Times New Roman" w:hAnsi="Times New Roman"/>
          <w:sz w:val="24"/>
          <w:szCs w:val="24"/>
          <w:lang w:val="ru-RU"/>
        </w:rPr>
        <w:t>најповољнија</w:t>
      </w:r>
      <w:r w:rsidR="005D468B" w:rsidRPr="00483986">
        <w:rPr>
          <w:rFonts w:ascii="Times New Roman" w:hAnsi="Times New Roman"/>
          <w:sz w:val="24"/>
          <w:szCs w:val="24"/>
          <w:lang w:val="ru-RU" w:eastAsia="de-DE"/>
        </w:rPr>
        <w:t xml:space="preserve"> ће бити изабрана понуда понуђача </w:t>
      </w:r>
      <w:r w:rsidR="00DE008E">
        <w:rPr>
          <w:rFonts w:ascii="Times New Roman" w:hAnsi="Times New Roman"/>
          <w:sz w:val="24"/>
          <w:szCs w:val="24"/>
          <w:lang w:val="ru-RU" w:eastAsia="de-DE"/>
        </w:rPr>
        <w:t>који располаже већим финансијским капацитетом у погледу тражених додатних услова.</w:t>
      </w:r>
    </w:p>
    <w:p w:rsidR="00AB070E" w:rsidRPr="004F7D23" w:rsidRDefault="005D468B" w:rsidP="0002032A">
      <w:pPr>
        <w:pStyle w:val="NoSpacing"/>
        <w:spacing w:line="276" w:lineRule="auto"/>
        <w:ind w:firstLine="714"/>
        <w:jc w:val="both"/>
        <w:rPr>
          <w:rFonts w:ascii="Times New Roman" w:hAnsi="Times New Roman"/>
          <w:sz w:val="24"/>
          <w:szCs w:val="24"/>
          <w:lang w:val="ru-RU"/>
        </w:rPr>
      </w:pPr>
      <w:r>
        <w:rPr>
          <w:rFonts w:ascii="Times New Roman" w:hAnsi="Times New Roman"/>
          <w:sz w:val="24"/>
          <w:szCs w:val="24"/>
          <w:lang w:val="ru-RU" w:eastAsia="de-DE"/>
        </w:rPr>
        <w:tab/>
      </w:r>
    </w:p>
    <w:p w:rsidR="00ED0509" w:rsidRPr="004F7D23" w:rsidRDefault="00B64D42" w:rsidP="00BD6EA3">
      <w:pPr>
        <w:numPr>
          <w:ilvl w:val="0"/>
          <w:numId w:val="3"/>
        </w:numPr>
        <w:spacing w:after="120"/>
        <w:ind w:left="714" w:hanging="357"/>
        <w:jc w:val="both"/>
        <w:rPr>
          <w:rFonts w:ascii="Times New Roman" w:hAnsi="Times New Roman"/>
          <w:b/>
          <w:i/>
          <w:sz w:val="24"/>
          <w:szCs w:val="24"/>
          <w:lang w:val="ru-RU"/>
        </w:rPr>
      </w:pPr>
      <w:r w:rsidRPr="004F7D23">
        <w:rPr>
          <w:rFonts w:ascii="Times New Roman" w:hAnsi="Times New Roman"/>
          <w:b/>
          <w:i/>
          <w:sz w:val="24"/>
          <w:szCs w:val="24"/>
          <w:lang w:val="ru-RU"/>
        </w:rPr>
        <w:lastRenderedPageBreak/>
        <w:t>КОР</w:t>
      </w:r>
      <w:r w:rsidR="00A45DE5" w:rsidRPr="004F7D23">
        <w:rPr>
          <w:rFonts w:ascii="Times New Roman" w:hAnsi="Times New Roman"/>
          <w:b/>
          <w:i/>
          <w:sz w:val="24"/>
          <w:szCs w:val="24"/>
          <w:lang w:val="ru-RU"/>
        </w:rPr>
        <w:t>И</w:t>
      </w:r>
      <w:r w:rsidRPr="004F7D23">
        <w:rPr>
          <w:rFonts w:ascii="Times New Roman" w:hAnsi="Times New Roman"/>
          <w:b/>
          <w:i/>
          <w:sz w:val="24"/>
          <w:szCs w:val="24"/>
          <w:lang w:val="ru-RU"/>
        </w:rPr>
        <w:t>ШЋЕЊ</w:t>
      </w:r>
      <w:r w:rsidR="00ED0509" w:rsidRPr="004F7D23">
        <w:rPr>
          <w:rFonts w:ascii="Times New Roman" w:hAnsi="Times New Roman"/>
          <w:b/>
          <w:i/>
          <w:sz w:val="24"/>
          <w:szCs w:val="24"/>
          <w:lang w:val="ru-RU"/>
        </w:rPr>
        <w:t xml:space="preserve">Е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АТЕ</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 xml:space="preserve">ТА </w:t>
      </w:r>
      <w:r w:rsidR="00A45DE5" w:rsidRPr="004F7D23">
        <w:rPr>
          <w:rFonts w:ascii="Times New Roman" w:hAnsi="Times New Roman"/>
          <w:b/>
          <w:i/>
          <w:sz w:val="24"/>
          <w:szCs w:val="24"/>
          <w:lang w:val="ru-RU"/>
        </w:rPr>
        <w:t>И</w:t>
      </w:r>
      <w:r w:rsidR="00ED0509" w:rsidRPr="004F7D23">
        <w:rPr>
          <w:rFonts w:ascii="Times New Roman" w:hAnsi="Times New Roman"/>
          <w:b/>
          <w:i/>
          <w:sz w:val="24"/>
          <w:szCs w:val="24"/>
          <w:lang w:val="ru-RU"/>
        </w:rPr>
        <w:t xml:space="preserve"> ОДГО</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ОР</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 xml:space="preserve">ОСТ ЗА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О</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РЕД</w:t>
      </w:r>
      <w:r w:rsidR="004E34C8" w:rsidRPr="004F7D23">
        <w:rPr>
          <w:rFonts w:ascii="Times New Roman" w:hAnsi="Times New Roman"/>
          <w:b/>
          <w:i/>
          <w:sz w:val="24"/>
          <w:szCs w:val="24"/>
          <w:lang w:val="ru-RU"/>
        </w:rPr>
        <w:t>У</w:t>
      </w:r>
      <w:r w:rsidR="00ED0509" w:rsidRPr="004F7D23">
        <w:rPr>
          <w:rFonts w:ascii="Times New Roman" w:hAnsi="Times New Roman"/>
          <w:b/>
          <w:i/>
          <w:sz w:val="24"/>
          <w:szCs w:val="24"/>
          <w:lang w:val="ru-RU"/>
        </w:rPr>
        <w:t xml:space="preserve"> ЗАШТ</w:t>
      </w:r>
      <w:r w:rsidR="00A45DE5" w:rsidRPr="004F7D23">
        <w:rPr>
          <w:rFonts w:ascii="Times New Roman" w:hAnsi="Times New Roman"/>
          <w:b/>
          <w:i/>
          <w:sz w:val="24"/>
          <w:szCs w:val="24"/>
          <w:lang w:val="ru-RU"/>
        </w:rPr>
        <w:t>И</w:t>
      </w:r>
      <w:r w:rsidR="00ED0509" w:rsidRPr="004F7D23">
        <w:rPr>
          <w:rFonts w:ascii="Times New Roman" w:hAnsi="Times New Roman"/>
          <w:b/>
          <w:i/>
          <w:sz w:val="24"/>
          <w:szCs w:val="24"/>
          <w:lang w:val="ru-RU"/>
        </w:rPr>
        <w:t>ЋЕ</w:t>
      </w:r>
      <w:r w:rsidR="001F621C" w:rsidRPr="004F7D23">
        <w:rPr>
          <w:rFonts w:ascii="Times New Roman" w:hAnsi="Times New Roman"/>
          <w:b/>
          <w:i/>
          <w:sz w:val="24"/>
          <w:szCs w:val="24"/>
          <w:lang w:val="ru-RU"/>
        </w:rPr>
        <w:t>Н</w:t>
      </w:r>
      <w:r w:rsidR="00A45DE5" w:rsidRPr="004F7D23">
        <w:rPr>
          <w:rFonts w:ascii="Times New Roman" w:hAnsi="Times New Roman"/>
          <w:b/>
          <w:i/>
          <w:sz w:val="24"/>
          <w:szCs w:val="24"/>
          <w:lang w:val="ru-RU"/>
        </w:rPr>
        <w:t>И</w:t>
      </w:r>
      <w:r w:rsidR="00A04089" w:rsidRPr="004F7D23">
        <w:rPr>
          <w:rFonts w:ascii="Times New Roman" w:hAnsi="Times New Roman"/>
          <w:b/>
          <w:i/>
          <w:sz w:val="24"/>
          <w:szCs w:val="24"/>
          <w:lang w:val="ru-RU"/>
        </w:rPr>
        <w:t>Х</w:t>
      </w:r>
      <w:r w:rsidR="00ED0509" w:rsidRPr="004F7D23">
        <w:rPr>
          <w:rFonts w:ascii="Times New Roman" w:hAnsi="Times New Roman"/>
          <w:b/>
          <w:i/>
          <w:sz w:val="24"/>
          <w:szCs w:val="24"/>
          <w:lang w:val="ru-RU"/>
        </w:rPr>
        <w:t xml:space="preserve"> </w:t>
      </w:r>
      <w:r w:rsidR="001F621C" w:rsidRPr="004F7D23">
        <w:rPr>
          <w:rFonts w:ascii="Times New Roman" w:hAnsi="Times New Roman"/>
          <w:b/>
          <w:i/>
          <w:sz w:val="24"/>
          <w:szCs w:val="24"/>
          <w:lang w:val="ru-RU"/>
        </w:rPr>
        <w:t>П</w:t>
      </w:r>
      <w:r w:rsidR="00ED0509" w:rsidRPr="004F7D23">
        <w:rPr>
          <w:rFonts w:ascii="Times New Roman" w:hAnsi="Times New Roman"/>
          <w:b/>
          <w:i/>
          <w:sz w:val="24"/>
          <w:szCs w:val="24"/>
          <w:lang w:val="ru-RU"/>
        </w:rPr>
        <w:t>РА</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 xml:space="preserve">А </w:t>
      </w:r>
      <w:r w:rsidR="00A45DE5" w:rsidRPr="004F7D23">
        <w:rPr>
          <w:rFonts w:ascii="Times New Roman" w:hAnsi="Times New Roman"/>
          <w:b/>
          <w:i/>
          <w:sz w:val="24"/>
          <w:szCs w:val="24"/>
          <w:lang w:val="ru-RU"/>
        </w:rPr>
        <w:t>И</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ТЕЛЕКТ</w:t>
      </w:r>
      <w:r w:rsidR="004E34C8" w:rsidRPr="004F7D23">
        <w:rPr>
          <w:rFonts w:ascii="Times New Roman" w:hAnsi="Times New Roman"/>
          <w:b/>
          <w:i/>
          <w:sz w:val="24"/>
          <w:szCs w:val="24"/>
          <w:lang w:val="ru-RU"/>
        </w:rPr>
        <w:t>У</w:t>
      </w:r>
      <w:r w:rsidR="00ED0509" w:rsidRPr="004F7D23">
        <w:rPr>
          <w:rFonts w:ascii="Times New Roman" w:hAnsi="Times New Roman"/>
          <w:b/>
          <w:i/>
          <w:sz w:val="24"/>
          <w:szCs w:val="24"/>
          <w:lang w:val="ru-RU"/>
        </w:rPr>
        <w:t>АЛ</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Е С</w:t>
      </w:r>
      <w:r w:rsidR="00B53F27" w:rsidRPr="004F7D23">
        <w:rPr>
          <w:rFonts w:ascii="Times New Roman" w:hAnsi="Times New Roman"/>
          <w:b/>
          <w:i/>
          <w:sz w:val="24"/>
          <w:szCs w:val="24"/>
          <w:lang w:val="ru-RU"/>
        </w:rPr>
        <w:t>В</w:t>
      </w:r>
      <w:r w:rsidR="00ED0509" w:rsidRPr="004F7D23">
        <w:rPr>
          <w:rFonts w:ascii="Times New Roman" w:hAnsi="Times New Roman"/>
          <w:b/>
          <w:i/>
          <w:sz w:val="24"/>
          <w:szCs w:val="24"/>
          <w:lang w:val="ru-RU"/>
        </w:rPr>
        <w:t>ОЈ</w:t>
      </w:r>
      <w:r w:rsidR="00A45DE5" w:rsidRPr="004F7D23">
        <w:rPr>
          <w:rFonts w:ascii="Times New Roman" w:hAnsi="Times New Roman"/>
          <w:b/>
          <w:i/>
          <w:sz w:val="24"/>
          <w:szCs w:val="24"/>
          <w:lang w:val="ru-RU"/>
        </w:rPr>
        <w:t>И</w:t>
      </w:r>
      <w:r w:rsidR="001F621C" w:rsidRPr="004F7D23">
        <w:rPr>
          <w:rFonts w:ascii="Times New Roman" w:hAnsi="Times New Roman"/>
          <w:b/>
          <w:i/>
          <w:sz w:val="24"/>
          <w:szCs w:val="24"/>
          <w:lang w:val="ru-RU"/>
        </w:rPr>
        <w:t>Н</w:t>
      </w:r>
      <w:r w:rsidR="00ED0509" w:rsidRPr="004F7D23">
        <w:rPr>
          <w:rFonts w:ascii="Times New Roman" w:hAnsi="Times New Roman"/>
          <w:b/>
          <w:i/>
          <w:sz w:val="24"/>
          <w:szCs w:val="24"/>
          <w:lang w:val="ru-RU"/>
        </w:rPr>
        <w:t>Е ТРЕЋ</w:t>
      </w:r>
      <w:r w:rsidR="00A45DE5" w:rsidRPr="004F7D23">
        <w:rPr>
          <w:rFonts w:ascii="Times New Roman" w:hAnsi="Times New Roman"/>
          <w:b/>
          <w:i/>
          <w:sz w:val="24"/>
          <w:szCs w:val="24"/>
          <w:lang w:val="ru-RU"/>
        </w:rPr>
        <w:t>И</w:t>
      </w:r>
      <w:r w:rsidR="00A04089" w:rsidRPr="004F7D23">
        <w:rPr>
          <w:rFonts w:ascii="Times New Roman" w:hAnsi="Times New Roman"/>
          <w:b/>
          <w:i/>
          <w:sz w:val="24"/>
          <w:szCs w:val="24"/>
          <w:lang w:val="ru-RU"/>
        </w:rPr>
        <w:t>Х</w:t>
      </w:r>
      <w:r w:rsidR="00ED0509" w:rsidRPr="004F7D23">
        <w:rPr>
          <w:rFonts w:ascii="Times New Roman" w:hAnsi="Times New Roman"/>
          <w:b/>
          <w:i/>
          <w:sz w:val="24"/>
          <w:szCs w:val="24"/>
          <w:lang w:val="ru-RU"/>
        </w:rPr>
        <w:t xml:space="preserve"> Л</w:t>
      </w:r>
      <w:r w:rsidR="00A45DE5" w:rsidRPr="004F7D23">
        <w:rPr>
          <w:rFonts w:ascii="Times New Roman" w:hAnsi="Times New Roman"/>
          <w:b/>
          <w:i/>
          <w:sz w:val="24"/>
          <w:szCs w:val="24"/>
          <w:lang w:val="ru-RU"/>
        </w:rPr>
        <w:t>И</w:t>
      </w:r>
      <w:r w:rsidR="00B53F27" w:rsidRPr="004F7D23">
        <w:rPr>
          <w:rFonts w:ascii="Times New Roman" w:hAnsi="Times New Roman"/>
          <w:b/>
          <w:i/>
          <w:sz w:val="24"/>
          <w:szCs w:val="24"/>
          <w:lang w:val="ru-RU"/>
        </w:rPr>
        <w:t>Ц</w:t>
      </w:r>
      <w:r w:rsidR="00ED0509" w:rsidRPr="004F7D23">
        <w:rPr>
          <w:rFonts w:ascii="Times New Roman" w:hAnsi="Times New Roman"/>
          <w:b/>
          <w:i/>
          <w:sz w:val="24"/>
          <w:szCs w:val="24"/>
          <w:lang w:val="ru-RU"/>
        </w:rPr>
        <w:t>А</w:t>
      </w:r>
    </w:p>
    <w:p w:rsidR="00ED0509" w:rsidRPr="004F7D23" w:rsidRDefault="001F621C" w:rsidP="005C0EC4">
      <w:pPr>
        <w:pStyle w:val="NoSpacing"/>
        <w:spacing w:line="276" w:lineRule="auto"/>
        <w:ind w:left="714"/>
        <w:jc w:val="both"/>
        <w:rPr>
          <w:rFonts w:ascii="Times New Roman" w:hAnsi="Times New Roman"/>
          <w:sz w:val="24"/>
          <w:szCs w:val="24"/>
          <w:lang w:val="ru-RU"/>
        </w:rPr>
      </w:pPr>
      <w:r w:rsidRPr="004F7D23">
        <w:rPr>
          <w:rFonts w:ascii="Times New Roman" w:hAnsi="Times New Roman"/>
          <w:sz w:val="24"/>
          <w:szCs w:val="24"/>
          <w:lang w:val="ru-RU"/>
        </w:rPr>
        <w:t>Н</w:t>
      </w:r>
      <w:r w:rsidR="00ED0509" w:rsidRPr="004F7D23">
        <w:rPr>
          <w:rFonts w:ascii="Times New Roman" w:hAnsi="Times New Roman"/>
          <w:sz w:val="24"/>
          <w:szCs w:val="24"/>
          <w:lang w:val="ru-RU"/>
        </w:rPr>
        <w:t>акнаду за коришћење патената, као и одговорност за повреду заштићени</w:t>
      </w:r>
      <w:r w:rsidR="00A04089" w:rsidRPr="004F7D23">
        <w:rPr>
          <w:rFonts w:ascii="Times New Roman" w:hAnsi="Times New Roman"/>
          <w:sz w:val="24"/>
          <w:szCs w:val="24"/>
          <w:lang w:val="ru-RU"/>
        </w:rPr>
        <w:t>х</w:t>
      </w:r>
      <w:r w:rsidR="00ED0509" w:rsidRPr="004F7D23">
        <w:rPr>
          <w:rFonts w:ascii="Times New Roman" w:hAnsi="Times New Roman"/>
          <w:sz w:val="24"/>
          <w:szCs w:val="24"/>
          <w:lang w:val="ru-RU"/>
        </w:rPr>
        <w:t xml:space="preserve"> права интелектуалне својине трећи</w:t>
      </w:r>
      <w:r w:rsidR="00A04089" w:rsidRPr="004F7D23">
        <w:rPr>
          <w:rFonts w:ascii="Times New Roman" w:hAnsi="Times New Roman"/>
          <w:sz w:val="24"/>
          <w:szCs w:val="24"/>
          <w:lang w:val="ru-RU"/>
        </w:rPr>
        <w:t>х</w:t>
      </w:r>
      <w:r w:rsidR="00ED0509" w:rsidRPr="004F7D23">
        <w:rPr>
          <w:rFonts w:ascii="Times New Roman" w:hAnsi="Times New Roman"/>
          <w:sz w:val="24"/>
          <w:szCs w:val="24"/>
          <w:lang w:val="ru-RU"/>
        </w:rPr>
        <w:t xml:space="preserve"> лица сноси понуђач.</w:t>
      </w:r>
    </w:p>
    <w:p w:rsidR="00ED0509" w:rsidRPr="004F7D23" w:rsidRDefault="00ED0509" w:rsidP="000F487F">
      <w:pPr>
        <w:spacing w:after="0"/>
        <w:jc w:val="both"/>
        <w:rPr>
          <w:rFonts w:ascii="Times New Roman" w:hAnsi="Times New Roman"/>
          <w:b/>
          <w:sz w:val="24"/>
          <w:szCs w:val="24"/>
          <w:lang w:val="ru-RU"/>
        </w:rPr>
      </w:pPr>
    </w:p>
    <w:p w:rsidR="004B76AD" w:rsidRPr="004F7D23" w:rsidRDefault="004B76AD" w:rsidP="000F487F">
      <w:pPr>
        <w:spacing w:after="0"/>
        <w:jc w:val="both"/>
        <w:rPr>
          <w:rFonts w:ascii="Times New Roman" w:hAnsi="Times New Roman"/>
          <w:b/>
          <w:sz w:val="24"/>
          <w:szCs w:val="24"/>
          <w:lang w:val="ru-RU"/>
        </w:rPr>
      </w:pPr>
    </w:p>
    <w:p w:rsidR="00ED0509" w:rsidRPr="00483986" w:rsidRDefault="00B64D42" w:rsidP="00AB070E">
      <w:pPr>
        <w:numPr>
          <w:ilvl w:val="0"/>
          <w:numId w:val="3"/>
        </w:numPr>
        <w:spacing w:after="120"/>
        <w:ind w:left="714" w:hanging="357"/>
        <w:jc w:val="both"/>
        <w:rPr>
          <w:rFonts w:ascii="Times New Roman" w:hAnsi="Times New Roman"/>
          <w:b/>
          <w:sz w:val="24"/>
          <w:szCs w:val="24"/>
        </w:rPr>
      </w:pPr>
      <w:r w:rsidRPr="00AB070E">
        <w:rPr>
          <w:rFonts w:ascii="Times New Roman" w:hAnsi="Times New Roman"/>
          <w:b/>
          <w:i/>
          <w:sz w:val="24"/>
          <w:szCs w:val="24"/>
        </w:rPr>
        <w:t>РАЗЛОЗ</w:t>
      </w:r>
      <w:r w:rsidR="00A45DE5">
        <w:rPr>
          <w:rFonts w:ascii="Times New Roman" w:hAnsi="Times New Roman"/>
          <w:b/>
          <w:i/>
          <w:sz w:val="24"/>
          <w:szCs w:val="24"/>
        </w:rPr>
        <w:t xml:space="preserve">И </w:t>
      </w:r>
      <w:r w:rsidRPr="00AB070E">
        <w:rPr>
          <w:rFonts w:ascii="Times New Roman" w:hAnsi="Times New Roman"/>
          <w:b/>
          <w:i/>
          <w:sz w:val="24"/>
          <w:szCs w:val="24"/>
        </w:rPr>
        <w:t>ЗА ОДБ</w:t>
      </w:r>
      <w:r w:rsidR="00A45DE5">
        <w:rPr>
          <w:rFonts w:ascii="Times New Roman" w:hAnsi="Times New Roman"/>
          <w:b/>
          <w:i/>
          <w:sz w:val="24"/>
          <w:szCs w:val="24"/>
        </w:rPr>
        <w:t>И</w:t>
      </w:r>
      <w:r w:rsidRPr="00AB070E">
        <w:rPr>
          <w:rFonts w:ascii="Times New Roman" w:hAnsi="Times New Roman"/>
          <w:b/>
          <w:i/>
          <w:sz w:val="24"/>
          <w:szCs w:val="24"/>
        </w:rPr>
        <w:t>ЈАЊ</w:t>
      </w:r>
      <w:r w:rsidR="00ED0509" w:rsidRPr="00AB070E">
        <w:rPr>
          <w:rFonts w:ascii="Times New Roman" w:hAnsi="Times New Roman"/>
          <w:b/>
          <w:i/>
          <w:sz w:val="24"/>
          <w:szCs w:val="24"/>
        </w:rPr>
        <w:t xml:space="preserve">Е </w:t>
      </w:r>
      <w:r w:rsidR="001F621C">
        <w:rPr>
          <w:rFonts w:ascii="Times New Roman" w:hAnsi="Times New Roman"/>
          <w:b/>
          <w:i/>
          <w:sz w:val="24"/>
          <w:szCs w:val="24"/>
        </w:rPr>
        <w:t>П</w:t>
      </w:r>
      <w:r w:rsidR="00ED0509" w:rsidRPr="00AB070E">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00ED0509" w:rsidRPr="00AB070E">
        <w:rPr>
          <w:rFonts w:ascii="Times New Roman" w:hAnsi="Times New Roman"/>
          <w:b/>
          <w:i/>
          <w:sz w:val="24"/>
          <w:szCs w:val="24"/>
        </w:rPr>
        <w:t>ДЕ</w:t>
      </w:r>
    </w:p>
    <w:p w:rsidR="00ED0509" w:rsidRPr="00483986" w:rsidRDefault="001F621C" w:rsidP="00AE7212">
      <w:pPr>
        <w:spacing w:after="0"/>
        <w:ind w:firstLine="720"/>
        <w:jc w:val="both"/>
        <w:rPr>
          <w:rFonts w:ascii="Times New Roman" w:hAnsi="Times New Roman"/>
          <w:sz w:val="24"/>
          <w:szCs w:val="24"/>
        </w:rPr>
      </w:pPr>
      <w:r>
        <w:rPr>
          <w:rFonts w:ascii="Times New Roman" w:hAnsi="Times New Roman"/>
          <w:b/>
          <w:sz w:val="24"/>
          <w:szCs w:val="24"/>
          <w:u w:val="single"/>
        </w:rPr>
        <w:t>Н</w:t>
      </w:r>
      <w:r w:rsidR="00ED0509" w:rsidRPr="00483986">
        <w:rPr>
          <w:rFonts w:ascii="Times New Roman" w:hAnsi="Times New Roman"/>
          <w:b/>
          <w:sz w:val="24"/>
          <w:szCs w:val="24"/>
          <w:u w:val="single"/>
        </w:rPr>
        <w:t xml:space="preserve">аручилац ће одбити понуду </w:t>
      </w:r>
      <w:r w:rsidR="00ED0509" w:rsidRPr="00483986">
        <w:rPr>
          <w:rFonts w:ascii="Times New Roman" w:hAnsi="Times New Roman"/>
          <w:sz w:val="24"/>
          <w:szCs w:val="24"/>
        </w:rPr>
        <w:t>ако:</w:t>
      </w:r>
    </w:p>
    <w:p w:rsidR="00027AD4" w:rsidRPr="00027AD4" w:rsidRDefault="00027AD4"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понуђач не докаже да испуњава обавезне услове за учешће;</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понуђач не докаже да испуњава додатне услове</w:t>
      </w:r>
      <w:r w:rsidR="00CE22E0">
        <w:rPr>
          <w:rFonts w:ascii="Times New Roman" w:eastAsia="Times New Roman" w:hAnsi="Times New Roman"/>
          <w:sz w:val="24"/>
          <w:szCs w:val="24"/>
        </w:rPr>
        <w:t>;</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 xml:space="preserve">понуђач није доставио тражена средства финансијског обезбеђења; </w:t>
      </w:r>
    </w:p>
    <w:p w:rsidR="00ED0509" w:rsidRPr="0023184F"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23184F">
        <w:rPr>
          <w:rFonts w:ascii="Times New Roman" w:eastAsia="Times New Roman" w:hAnsi="Times New Roman"/>
          <w:sz w:val="24"/>
          <w:szCs w:val="24"/>
        </w:rPr>
        <w:t xml:space="preserve">у понуди није приложена попуњена, потписана и оверена </w:t>
      </w:r>
      <w:r w:rsidR="00A45DE5" w:rsidRPr="0023184F">
        <w:rPr>
          <w:rFonts w:ascii="Times New Roman" w:eastAsia="Times New Roman" w:hAnsi="Times New Roman"/>
          <w:sz w:val="24"/>
          <w:szCs w:val="24"/>
        </w:rPr>
        <w:t>И</w:t>
      </w:r>
      <w:r w:rsidR="00B53F27" w:rsidRPr="0023184F">
        <w:rPr>
          <w:rFonts w:ascii="Times New Roman" w:eastAsia="Times New Roman" w:hAnsi="Times New Roman"/>
          <w:sz w:val="24"/>
          <w:szCs w:val="24"/>
        </w:rPr>
        <w:t>з</w:t>
      </w:r>
      <w:r w:rsidRPr="0023184F">
        <w:rPr>
          <w:rFonts w:ascii="Times New Roman" w:eastAsia="Times New Roman" w:hAnsi="Times New Roman"/>
          <w:sz w:val="24"/>
          <w:szCs w:val="24"/>
        </w:rPr>
        <w:t>јава о обезбеђењу</w:t>
      </w:r>
      <w:r w:rsidR="00B53F27" w:rsidRPr="0023184F">
        <w:rPr>
          <w:rFonts w:ascii="Times New Roman" w:eastAsia="Times New Roman" w:hAnsi="Times New Roman"/>
          <w:sz w:val="24"/>
          <w:szCs w:val="24"/>
        </w:rPr>
        <w:t xml:space="preserve"> </w:t>
      </w:r>
      <w:r w:rsidRPr="0023184F">
        <w:rPr>
          <w:rFonts w:ascii="Times New Roman" w:eastAsia="Times New Roman" w:hAnsi="Times New Roman"/>
          <w:sz w:val="24"/>
          <w:szCs w:val="24"/>
        </w:rPr>
        <w:t xml:space="preserve">полиса/е осигурања; </w:t>
      </w:r>
    </w:p>
    <w:p w:rsidR="00ED0509" w:rsidRPr="00027AD4" w:rsidRDefault="0002032A"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ако </w:t>
      </w:r>
      <w:r w:rsidR="00ED0509" w:rsidRPr="00027AD4">
        <w:rPr>
          <w:rFonts w:ascii="Times New Roman" w:eastAsia="Times New Roman" w:hAnsi="Times New Roman"/>
          <w:sz w:val="24"/>
          <w:szCs w:val="24"/>
        </w:rPr>
        <w:t>је понуђени рок важења понуде краћи од прописаног;</w:t>
      </w:r>
    </w:p>
    <w:p w:rsidR="00ED0509" w:rsidRPr="00027AD4" w:rsidRDefault="00ED0509" w:rsidP="00F36BB0">
      <w:pPr>
        <w:numPr>
          <w:ilvl w:val="0"/>
          <w:numId w:val="29"/>
        </w:numPr>
        <w:autoSpaceDE w:val="0"/>
        <w:autoSpaceDN w:val="0"/>
        <w:adjustRightInd w:val="0"/>
        <w:spacing w:after="0"/>
        <w:ind w:left="993" w:hanging="284"/>
        <w:jc w:val="both"/>
        <w:rPr>
          <w:rFonts w:ascii="Times New Roman" w:eastAsia="Times New Roman" w:hAnsi="Times New Roman"/>
          <w:sz w:val="24"/>
          <w:szCs w:val="24"/>
        </w:rPr>
      </w:pPr>
      <w:r w:rsidRPr="00027AD4">
        <w:rPr>
          <w:rFonts w:ascii="Times New Roman" w:eastAsia="Times New Roman" w:hAnsi="Times New Roman"/>
          <w:sz w:val="24"/>
          <w:szCs w:val="24"/>
        </w:rPr>
        <w:t>није доставио потписане све обавезне обрасце дефинисане конкурсном документацијом</w:t>
      </w:r>
      <w:r w:rsidR="00CE22E0">
        <w:rPr>
          <w:rFonts w:ascii="Times New Roman" w:eastAsia="Times New Roman" w:hAnsi="Times New Roman"/>
          <w:sz w:val="24"/>
          <w:szCs w:val="24"/>
        </w:rPr>
        <w:t>;</w:t>
      </w:r>
    </w:p>
    <w:p w:rsidR="00ED0509" w:rsidRPr="00BD0DFC" w:rsidRDefault="00ED0509" w:rsidP="00F36BB0">
      <w:pPr>
        <w:numPr>
          <w:ilvl w:val="0"/>
          <w:numId w:val="29"/>
        </w:numPr>
        <w:autoSpaceDE w:val="0"/>
        <w:autoSpaceDN w:val="0"/>
        <w:adjustRightInd w:val="0"/>
        <w:spacing w:after="0"/>
        <w:ind w:left="993" w:hanging="284"/>
        <w:jc w:val="both"/>
        <w:rPr>
          <w:rFonts w:ascii="Times New Roman" w:hAnsi="Times New Roman"/>
          <w:sz w:val="24"/>
          <w:szCs w:val="24"/>
        </w:rPr>
      </w:pPr>
      <w:proofErr w:type="gramStart"/>
      <w:r w:rsidRPr="00027AD4">
        <w:rPr>
          <w:rFonts w:ascii="Times New Roman" w:eastAsia="Times New Roman" w:hAnsi="Times New Roman"/>
          <w:sz w:val="24"/>
          <w:szCs w:val="24"/>
        </w:rPr>
        <w:t>понуда</w:t>
      </w:r>
      <w:proofErr w:type="gramEnd"/>
      <w:r w:rsidRPr="00027AD4">
        <w:rPr>
          <w:rFonts w:ascii="Times New Roman" w:eastAsia="Times New Roman" w:hAnsi="Times New Roman"/>
          <w:sz w:val="24"/>
          <w:szCs w:val="24"/>
        </w:rPr>
        <w:t xml:space="preserve"> садржи друге недостатке због који</w:t>
      </w:r>
      <w:r w:rsidR="00A04089">
        <w:rPr>
          <w:rFonts w:ascii="Times New Roman" w:eastAsia="Times New Roman" w:hAnsi="Times New Roman"/>
          <w:sz w:val="24"/>
          <w:szCs w:val="24"/>
        </w:rPr>
        <w:t>х</w:t>
      </w:r>
      <w:r w:rsidRPr="00027AD4">
        <w:rPr>
          <w:rFonts w:ascii="Times New Roman" w:eastAsia="Times New Roman" w:hAnsi="Times New Roman"/>
          <w:sz w:val="24"/>
          <w:szCs w:val="24"/>
        </w:rPr>
        <w:t xml:space="preserve"> није могуће утврдити стварну садржину понуде или није могуће </w:t>
      </w:r>
      <w:r w:rsidR="006F6BBF" w:rsidRPr="00027AD4">
        <w:rPr>
          <w:rFonts w:ascii="Times New Roman" w:eastAsia="Times New Roman" w:hAnsi="Times New Roman"/>
          <w:sz w:val="24"/>
          <w:szCs w:val="24"/>
        </w:rPr>
        <w:t>упоредити је са другим понудама.</w:t>
      </w:r>
    </w:p>
    <w:p w:rsidR="00BD0DFC" w:rsidRPr="00AE0EF1" w:rsidRDefault="00BD0DFC" w:rsidP="00BD0DFC">
      <w:pPr>
        <w:pStyle w:val="ListParagraph"/>
        <w:autoSpaceDE w:val="0"/>
        <w:autoSpaceDN w:val="0"/>
        <w:adjustRightInd w:val="0"/>
        <w:jc w:val="both"/>
        <w:rPr>
          <w:rFonts w:ascii="Times New Roman" w:eastAsia="Times New Roman" w:hAnsi="Times New Roman"/>
          <w:sz w:val="24"/>
          <w:szCs w:val="24"/>
        </w:rPr>
      </w:pPr>
      <w:r w:rsidRPr="00AE0EF1">
        <w:rPr>
          <w:rFonts w:ascii="Times New Roman" w:eastAsia="Times New Roman" w:hAnsi="Times New Roman"/>
          <w:sz w:val="24"/>
          <w:szCs w:val="24"/>
        </w:rPr>
        <w:t xml:space="preserve">8. </w:t>
      </w:r>
      <w:proofErr w:type="gramStart"/>
      <w:r w:rsidRPr="00AE0EF1">
        <w:rPr>
          <w:rFonts w:ascii="Times New Roman" w:eastAsia="Times New Roman" w:hAnsi="Times New Roman"/>
          <w:sz w:val="24"/>
          <w:szCs w:val="24"/>
        </w:rPr>
        <w:t>ако</w:t>
      </w:r>
      <w:proofErr w:type="gramEnd"/>
      <w:r w:rsidRPr="00AE0EF1">
        <w:rPr>
          <w:rFonts w:ascii="Times New Roman" w:eastAsia="Times New Roman" w:hAnsi="Times New Roman"/>
          <w:sz w:val="24"/>
          <w:szCs w:val="24"/>
        </w:rPr>
        <w:t xml:space="preserve"> понуђач није доставио понуду у траженој електронској форми (читљив скенирани документ на CD, DVD или USB).</w:t>
      </w:r>
    </w:p>
    <w:p w:rsidR="00BD0DFC" w:rsidRPr="00AE0EF1" w:rsidRDefault="00BD0DFC" w:rsidP="00BD0DFC">
      <w:pPr>
        <w:autoSpaceDE w:val="0"/>
        <w:autoSpaceDN w:val="0"/>
        <w:adjustRightInd w:val="0"/>
        <w:spacing w:after="0"/>
        <w:jc w:val="both"/>
        <w:rPr>
          <w:rFonts w:ascii="Times New Roman" w:eastAsia="Times New Roman" w:hAnsi="Times New Roman"/>
          <w:sz w:val="24"/>
          <w:szCs w:val="24"/>
        </w:rPr>
      </w:pPr>
    </w:p>
    <w:p w:rsidR="00ED0509" w:rsidRPr="00483986" w:rsidRDefault="001F621C" w:rsidP="004B76AD">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Н</w:t>
      </w:r>
      <w:r w:rsidR="00ED0509" w:rsidRPr="00483986">
        <w:rPr>
          <w:rFonts w:ascii="Times New Roman" w:hAnsi="Times New Roman"/>
          <w:b/>
          <w:i/>
          <w:sz w:val="24"/>
          <w:szCs w:val="24"/>
        </w:rPr>
        <w:t>ЕГАТ</w:t>
      </w:r>
      <w:r w:rsidR="00A45DE5">
        <w:rPr>
          <w:rFonts w:ascii="Times New Roman" w:hAnsi="Times New Roman"/>
          <w:b/>
          <w:i/>
          <w:sz w:val="24"/>
          <w:szCs w:val="24"/>
        </w:rPr>
        <w:t>И</w:t>
      </w:r>
      <w:r w:rsidR="0090137A">
        <w:rPr>
          <w:rFonts w:ascii="Times New Roman" w:hAnsi="Times New Roman"/>
          <w:b/>
          <w:i/>
          <w:sz w:val="24"/>
          <w:szCs w:val="24"/>
        </w:rPr>
        <w:t>В</w:t>
      </w:r>
      <w:r>
        <w:rPr>
          <w:rFonts w:ascii="Times New Roman" w:hAnsi="Times New Roman"/>
          <w:b/>
          <w:i/>
          <w:sz w:val="24"/>
          <w:szCs w:val="24"/>
        </w:rPr>
        <w:t>Н</w:t>
      </w:r>
      <w:r w:rsidR="00ED0509" w:rsidRPr="00483986">
        <w:rPr>
          <w:rFonts w:ascii="Times New Roman" w:hAnsi="Times New Roman"/>
          <w:b/>
          <w:i/>
          <w:sz w:val="24"/>
          <w:szCs w:val="24"/>
        </w:rPr>
        <w:t>А РЕФЕРЕ</w:t>
      </w:r>
      <w:r>
        <w:rPr>
          <w:rFonts w:ascii="Times New Roman" w:hAnsi="Times New Roman"/>
          <w:b/>
          <w:i/>
          <w:sz w:val="24"/>
          <w:szCs w:val="24"/>
        </w:rPr>
        <w:t>Н</w:t>
      </w:r>
      <w:r w:rsidR="0090137A">
        <w:rPr>
          <w:rFonts w:ascii="Times New Roman" w:hAnsi="Times New Roman"/>
          <w:b/>
          <w:i/>
          <w:sz w:val="24"/>
          <w:szCs w:val="24"/>
        </w:rPr>
        <w:t>Ц</w:t>
      </w:r>
      <w:r w:rsidR="00ED0509" w:rsidRPr="00483986">
        <w:rPr>
          <w:rFonts w:ascii="Times New Roman" w:hAnsi="Times New Roman"/>
          <w:b/>
          <w:i/>
          <w:sz w:val="24"/>
          <w:szCs w:val="24"/>
        </w:rPr>
        <w:t>А</w:t>
      </w:r>
    </w:p>
    <w:p w:rsidR="00BD0DFC" w:rsidRPr="00BD0DFC" w:rsidRDefault="00BD0DFC" w:rsidP="00BD0DFC">
      <w:pPr>
        <w:autoSpaceDE w:val="0"/>
        <w:autoSpaceDN w:val="0"/>
        <w:adjustRightInd w:val="0"/>
        <w:ind w:firstLine="708"/>
        <w:jc w:val="both"/>
        <w:rPr>
          <w:rFonts w:ascii="Times New Roman" w:eastAsia="Times New Roman" w:hAnsi="Times New Roman"/>
          <w:sz w:val="24"/>
          <w:szCs w:val="24"/>
        </w:rPr>
      </w:pPr>
      <w:r w:rsidRPr="00BD0DFC">
        <w:rPr>
          <w:rFonts w:ascii="Times New Roman" w:eastAsia="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t>поступао</w:t>
      </w:r>
      <w:proofErr w:type="gramEnd"/>
      <w:r w:rsidRPr="00BD0DFC">
        <w:rPr>
          <w:rFonts w:ascii="Times New Roman" w:eastAsia="Times New Roman" w:hAnsi="Times New Roman"/>
          <w:sz w:val="24"/>
          <w:szCs w:val="24"/>
        </w:rPr>
        <w:t xml:space="preserve"> супротно забрани из чл. 23. </w:t>
      </w:r>
      <w:proofErr w:type="gramStart"/>
      <w:r w:rsidRPr="00BD0DFC">
        <w:rPr>
          <w:rFonts w:ascii="Times New Roman" w:eastAsia="Times New Roman" w:hAnsi="Times New Roman"/>
          <w:sz w:val="24"/>
          <w:szCs w:val="24"/>
        </w:rPr>
        <w:t>и</w:t>
      </w:r>
      <w:proofErr w:type="gramEnd"/>
      <w:r w:rsidRPr="00BD0DFC">
        <w:rPr>
          <w:rFonts w:ascii="Times New Roman" w:eastAsia="Times New Roman" w:hAnsi="Times New Roman"/>
          <w:sz w:val="24"/>
          <w:szCs w:val="24"/>
        </w:rPr>
        <w:t xml:space="preserve"> 25. Закона;</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учинио повреду конкуренције; </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BD0DFC" w:rsidRPr="00BD0DFC" w:rsidRDefault="00BD0DFC" w:rsidP="00F36BB0">
      <w:pPr>
        <w:numPr>
          <w:ilvl w:val="0"/>
          <w:numId w:val="30"/>
        </w:numPr>
        <w:autoSpaceDE w:val="0"/>
        <w:autoSpaceDN w:val="0"/>
        <w:adjustRightInd w:val="0"/>
        <w:spacing w:after="0" w:line="240" w:lineRule="auto"/>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t>одбио</w:t>
      </w:r>
      <w:proofErr w:type="gramEnd"/>
      <w:r w:rsidRPr="00BD0DFC">
        <w:rPr>
          <w:rFonts w:ascii="Times New Roman" w:eastAsia="Times New Roman" w:hAnsi="Times New Roman"/>
          <w:sz w:val="24"/>
          <w:szCs w:val="24"/>
        </w:rPr>
        <w:t xml:space="preserve"> да достави доказе и средства финансијског обезбеђења на шта се у понуди обавезао.</w:t>
      </w:r>
    </w:p>
    <w:p w:rsidR="00BD0DFC" w:rsidRPr="00BD0DFC" w:rsidRDefault="00BD0DFC" w:rsidP="00BD0DFC">
      <w:pPr>
        <w:autoSpaceDE w:val="0"/>
        <w:autoSpaceDN w:val="0"/>
        <w:adjustRightInd w:val="0"/>
        <w:ind w:firstLine="420"/>
        <w:jc w:val="both"/>
        <w:rPr>
          <w:rFonts w:ascii="Times New Roman" w:eastAsia="Times New Roman" w:hAnsi="Times New Roman"/>
          <w:sz w:val="24"/>
          <w:szCs w:val="24"/>
        </w:rPr>
      </w:pPr>
      <w:r w:rsidRPr="00BD0DFC">
        <w:rPr>
          <w:rFonts w:ascii="Times New Roman" w:eastAsia="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D0DFC" w:rsidRPr="00BD0DFC" w:rsidRDefault="00BD0DFC" w:rsidP="00BD0DFC">
      <w:pPr>
        <w:autoSpaceDE w:val="0"/>
        <w:autoSpaceDN w:val="0"/>
        <w:adjustRightInd w:val="0"/>
        <w:ind w:firstLine="708"/>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Докази на основу којих наручилац може одбити понуду су: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исправа о наплаћеној уговорној казни;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правоснажна судска одлука или коначна одлука другог надлежног органа;</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рекламације корисника, ако нису отклоњене у уговореном року; </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D0DFC" w:rsidRPr="00BD0DFC" w:rsidRDefault="00BD0DFC" w:rsidP="00F36BB0">
      <w:pPr>
        <w:numPr>
          <w:ilvl w:val="0"/>
          <w:numId w:val="31"/>
        </w:numPr>
        <w:autoSpaceDE w:val="0"/>
        <w:autoSpaceDN w:val="0"/>
        <w:adjustRightInd w:val="0"/>
        <w:spacing w:after="0" w:line="240" w:lineRule="auto"/>
        <w:jc w:val="both"/>
        <w:rPr>
          <w:rFonts w:ascii="Times New Roman" w:eastAsia="Times New Roman" w:hAnsi="Times New Roman"/>
          <w:sz w:val="24"/>
          <w:szCs w:val="24"/>
        </w:rPr>
      </w:pPr>
      <w:r w:rsidRPr="00BD0DFC">
        <w:rPr>
          <w:rFonts w:ascii="Times New Roman" w:eastAsia="Times New Roman" w:hAnsi="Times New Roman"/>
          <w:sz w:val="24"/>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D0509" w:rsidRPr="00BD0DFC" w:rsidRDefault="00BD0DFC" w:rsidP="00BD0DFC">
      <w:pPr>
        <w:spacing w:after="0"/>
        <w:jc w:val="both"/>
        <w:rPr>
          <w:rFonts w:ascii="Times New Roman" w:eastAsia="Times New Roman" w:hAnsi="Times New Roman"/>
          <w:sz w:val="24"/>
          <w:szCs w:val="24"/>
        </w:rPr>
      </w:pPr>
      <w:proofErr w:type="gramStart"/>
      <w:r w:rsidRPr="00BD0DFC">
        <w:rPr>
          <w:rFonts w:ascii="Times New Roman" w:eastAsia="Times New Roman" w:hAnsi="Times New Roman"/>
          <w:sz w:val="24"/>
          <w:szCs w:val="24"/>
        </w:rPr>
        <w:lastRenderedPageBreak/>
        <w:t>други</w:t>
      </w:r>
      <w:proofErr w:type="gramEnd"/>
      <w:r w:rsidRPr="00BD0DFC">
        <w:rPr>
          <w:rFonts w:ascii="Times New Roman" w:eastAsia="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067CD" w:rsidRDefault="008067CD" w:rsidP="004B76AD">
      <w:pPr>
        <w:spacing w:after="0"/>
        <w:jc w:val="both"/>
        <w:rPr>
          <w:rFonts w:ascii="Times New Roman" w:hAnsi="Times New Roman"/>
          <w:sz w:val="24"/>
          <w:szCs w:val="24"/>
        </w:rPr>
      </w:pPr>
    </w:p>
    <w:p w:rsidR="004B76AD" w:rsidRPr="004B76AD" w:rsidRDefault="004B76AD" w:rsidP="004B76AD">
      <w:pPr>
        <w:spacing w:after="0"/>
        <w:jc w:val="both"/>
        <w:rPr>
          <w:rFonts w:ascii="Times New Roman" w:hAnsi="Times New Roman"/>
          <w:sz w:val="24"/>
          <w:szCs w:val="24"/>
        </w:rPr>
      </w:pPr>
    </w:p>
    <w:p w:rsidR="00ED0509" w:rsidRPr="00483986" w:rsidRDefault="00ED0509" w:rsidP="004B76AD">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РОКО</w:t>
      </w:r>
      <w:r w:rsidR="00B53F27">
        <w:rPr>
          <w:rFonts w:ascii="Times New Roman" w:hAnsi="Times New Roman"/>
          <w:b/>
          <w:i/>
          <w:sz w:val="24"/>
          <w:szCs w:val="24"/>
        </w:rPr>
        <w:t>В</w:t>
      </w:r>
      <w:r w:rsidR="00986F26">
        <w:rPr>
          <w:rFonts w:ascii="Times New Roman" w:hAnsi="Times New Roman"/>
          <w:b/>
          <w:i/>
          <w:sz w:val="24"/>
          <w:szCs w:val="24"/>
        </w:rPr>
        <w:t>И</w:t>
      </w:r>
      <w:r w:rsidRPr="00483986">
        <w:rPr>
          <w:rFonts w:ascii="Times New Roman" w:hAnsi="Times New Roman"/>
          <w:b/>
          <w:i/>
          <w:sz w:val="24"/>
          <w:szCs w:val="24"/>
        </w:rPr>
        <w:t xml:space="preserve"> </w:t>
      </w:r>
      <w:r w:rsidR="00986F26">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Н</w:t>
      </w:r>
      <w:r w:rsidRPr="00483986">
        <w:rPr>
          <w:rFonts w:ascii="Times New Roman" w:hAnsi="Times New Roman"/>
          <w:b/>
          <w:i/>
          <w:sz w:val="24"/>
          <w:szCs w:val="24"/>
        </w:rPr>
        <w:t>А</w:t>
      </w:r>
      <w:r w:rsidR="00366654" w:rsidRPr="00483986">
        <w:rPr>
          <w:rFonts w:ascii="Times New Roman" w:hAnsi="Times New Roman"/>
          <w:b/>
          <w:i/>
          <w:sz w:val="24"/>
          <w:szCs w:val="24"/>
        </w:rPr>
        <w:t>Ч</w:t>
      </w:r>
      <w:r w:rsidR="00986F26">
        <w:rPr>
          <w:rFonts w:ascii="Times New Roman" w:hAnsi="Times New Roman"/>
          <w:b/>
          <w:i/>
          <w:sz w:val="24"/>
          <w:szCs w:val="24"/>
        </w:rPr>
        <w:t>И</w:t>
      </w:r>
      <w:r w:rsidR="001F621C">
        <w:rPr>
          <w:rFonts w:ascii="Times New Roman" w:hAnsi="Times New Roman"/>
          <w:b/>
          <w:i/>
          <w:sz w:val="24"/>
          <w:szCs w:val="24"/>
        </w:rPr>
        <w:t>Н</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ОД</w:t>
      </w:r>
      <w:r w:rsidR="001F621C">
        <w:rPr>
          <w:rFonts w:ascii="Times New Roman" w:hAnsi="Times New Roman"/>
          <w:b/>
          <w:i/>
          <w:sz w:val="24"/>
          <w:szCs w:val="24"/>
        </w:rPr>
        <w:t>Н</w:t>
      </w:r>
      <w:r w:rsidRPr="00483986">
        <w:rPr>
          <w:rFonts w:ascii="Times New Roman" w:hAnsi="Times New Roman"/>
          <w:b/>
          <w:i/>
          <w:sz w:val="24"/>
          <w:szCs w:val="24"/>
        </w:rPr>
        <w:t>ОШЕ</w:t>
      </w:r>
      <w:r w:rsidR="008322A6" w:rsidRPr="00483986">
        <w:rPr>
          <w:rFonts w:ascii="Times New Roman" w:hAnsi="Times New Roman"/>
          <w:b/>
          <w:i/>
          <w:sz w:val="24"/>
          <w:szCs w:val="24"/>
        </w:rPr>
        <w:t>Њ</w:t>
      </w:r>
      <w:r w:rsidRPr="00483986">
        <w:rPr>
          <w:rFonts w:ascii="Times New Roman" w:hAnsi="Times New Roman"/>
          <w:b/>
          <w:i/>
          <w:sz w:val="24"/>
          <w:szCs w:val="24"/>
        </w:rPr>
        <w:t>А ЗА</w:t>
      </w:r>
      <w:r w:rsidR="00A04089">
        <w:rPr>
          <w:rFonts w:ascii="Times New Roman" w:hAnsi="Times New Roman"/>
          <w:b/>
          <w:i/>
          <w:sz w:val="24"/>
          <w:szCs w:val="24"/>
        </w:rPr>
        <w:t>Х</w:t>
      </w:r>
      <w:r w:rsidRPr="00483986">
        <w:rPr>
          <w:rFonts w:ascii="Times New Roman" w:hAnsi="Times New Roman"/>
          <w:b/>
          <w:i/>
          <w:sz w:val="24"/>
          <w:szCs w:val="24"/>
        </w:rPr>
        <w:t>ТЕ</w:t>
      </w:r>
      <w:r w:rsidR="00B53F27">
        <w:rPr>
          <w:rFonts w:ascii="Times New Roman" w:hAnsi="Times New Roman"/>
          <w:b/>
          <w:i/>
          <w:sz w:val="24"/>
          <w:szCs w:val="24"/>
        </w:rPr>
        <w:t>В</w:t>
      </w:r>
      <w:r w:rsidRPr="00483986">
        <w:rPr>
          <w:rFonts w:ascii="Times New Roman" w:hAnsi="Times New Roman"/>
          <w:b/>
          <w:i/>
          <w:sz w:val="24"/>
          <w:szCs w:val="24"/>
        </w:rPr>
        <w:t>А ЗА ЗАШТ</w:t>
      </w:r>
      <w:r w:rsidR="00986F26">
        <w:rPr>
          <w:rFonts w:ascii="Times New Roman" w:hAnsi="Times New Roman"/>
          <w:b/>
          <w:i/>
          <w:sz w:val="24"/>
          <w:szCs w:val="24"/>
        </w:rPr>
        <w:t>И</w:t>
      </w:r>
      <w:r w:rsidRPr="00483986">
        <w:rPr>
          <w:rFonts w:ascii="Times New Roman" w:hAnsi="Times New Roman"/>
          <w:b/>
          <w:i/>
          <w:sz w:val="24"/>
          <w:szCs w:val="24"/>
        </w:rPr>
        <w:t>Т</w:t>
      </w:r>
      <w:r w:rsidR="004E34C8">
        <w:rPr>
          <w:rFonts w:ascii="Times New Roman" w:hAnsi="Times New Roman"/>
          <w:b/>
          <w:i/>
          <w:sz w:val="24"/>
          <w:szCs w:val="24"/>
        </w:rPr>
        <w:t>У</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РА</w:t>
      </w:r>
      <w:r w:rsidR="00B53F27">
        <w:rPr>
          <w:rFonts w:ascii="Times New Roman" w:hAnsi="Times New Roman"/>
          <w:b/>
          <w:i/>
          <w:sz w:val="24"/>
          <w:szCs w:val="24"/>
        </w:rPr>
        <w:t>В</w:t>
      </w:r>
      <w:r w:rsidRPr="00483986">
        <w:rPr>
          <w:rFonts w:ascii="Times New Roman" w:hAnsi="Times New Roman"/>
          <w:b/>
          <w:i/>
          <w:sz w:val="24"/>
          <w:szCs w:val="24"/>
        </w:rPr>
        <w:t xml:space="preserve">А СА </w:t>
      </w:r>
      <w:r w:rsidR="004E34C8">
        <w:rPr>
          <w:rFonts w:ascii="Times New Roman" w:hAnsi="Times New Roman"/>
          <w:b/>
          <w:i/>
          <w:sz w:val="24"/>
          <w:szCs w:val="24"/>
        </w:rPr>
        <w:t>У</w:t>
      </w:r>
      <w:r w:rsidR="001F621C">
        <w:rPr>
          <w:rFonts w:ascii="Times New Roman" w:hAnsi="Times New Roman"/>
          <w:b/>
          <w:i/>
          <w:sz w:val="24"/>
          <w:szCs w:val="24"/>
        </w:rPr>
        <w:t>П</w:t>
      </w:r>
      <w:r w:rsidR="004E34C8">
        <w:rPr>
          <w:rFonts w:ascii="Times New Roman" w:hAnsi="Times New Roman"/>
          <w:b/>
          <w:i/>
          <w:sz w:val="24"/>
          <w:szCs w:val="24"/>
        </w:rPr>
        <w:t>У</w:t>
      </w:r>
      <w:r w:rsidRPr="00483986">
        <w:rPr>
          <w:rFonts w:ascii="Times New Roman" w:hAnsi="Times New Roman"/>
          <w:b/>
          <w:i/>
          <w:sz w:val="24"/>
          <w:szCs w:val="24"/>
        </w:rPr>
        <w:t>ТСТ</w:t>
      </w:r>
      <w:r w:rsidR="00B53F27">
        <w:rPr>
          <w:rFonts w:ascii="Times New Roman" w:hAnsi="Times New Roman"/>
          <w:b/>
          <w:i/>
          <w:sz w:val="24"/>
          <w:szCs w:val="24"/>
        </w:rPr>
        <w:t>В</w:t>
      </w:r>
      <w:r w:rsidRPr="00483986">
        <w:rPr>
          <w:rFonts w:ascii="Times New Roman" w:hAnsi="Times New Roman"/>
          <w:b/>
          <w:i/>
          <w:sz w:val="24"/>
          <w:szCs w:val="24"/>
        </w:rPr>
        <w:t xml:space="preserve">ОМ О </w:t>
      </w:r>
      <w:r w:rsidR="004E34C8">
        <w:rPr>
          <w:rFonts w:ascii="Times New Roman" w:hAnsi="Times New Roman"/>
          <w:b/>
          <w:i/>
          <w:sz w:val="24"/>
          <w:szCs w:val="24"/>
        </w:rPr>
        <w:t>У</w:t>
      </w:r>
      <w:r w:rsidR="001F621C">
        <w:rPr>
          <w:rFonts w:ascii="Times New Roman" w:hAnsi="Times New Roman"/>
          <w:b/>
          <w:i/>
          <w:sz w:val="24"/>
          <w:szCs w:val="24"/>
        </w:rPr>
        <w:t>П</w:t>
      </w:r>
      <w:r w:rsidRPr="00483986">
        <w:rPr>
          <w:rFonts w:ascii="Times New Roman" w:hAnsi="Times New Roman"/>
          <w:b/>
          <w:i/>
          <w:sz w:val="24"/>
          <w:szCs w:val="24"/>
        </w:rPr>
        <w:t>ЛАТ</w:t>
      </w:r>
      <w:r w:rsidR="00986F26">
        <w:rPr>
          <w:rFonts w:ascii="Times New Roman" w:hAnsi="Times New Roman"/>
          <w:b/>
          <w:i/>
          <w:sz w:val="24"/>
          <w:szCs w:val="24"/>
        </w:rPr>
        <w:t>И</w:t>
      </w:r>
      <w:r w:rsidRPr="00483986">
        <w:rPr>
          <w:rFonts w:ascii="Times New Roman" w:hAnsi="Times New Roman"/>
          <w:b/>
          <w:i/>
          <w:sz w:val="24"/>
          <w:szCs w:val="24"/>
        </w:rPr>
        <w:t xml:space="preserve"> ТАКСЕ </w:t>
      </w:r>
      <w:r w:rsidR="00986F26">
        <w:rPr>
          <w:rFonts w:ascii="Times New Roman" w:hAnsi="Times New Roman"/>
          <w:b/>
          <w:i/>
          <w:sz w:val="24"/>
          <w:szCs w:val="24"/>
        </w:rPr>
        <w:t>И</w:t>
      </w:r>
      <w:r w:rsidRPr="00483986">
        <w:rPr>
          <w:rFonts w:ascii="Times New Roman" w:hAnsi="Times New Roman"/>
          <w:b/>
          <w:i/>
          <w:sz w:val="24"/>
          <w:szCs w:val="24"/>
        </w:rPr>
        <w:t xml:space="preserve">З </w:t>
      </w:r>
      <w:r w:rsidR="00366654" w:rsidRPr="00483986">
        <w:rPr>
          <w:rFonts w:ascii="Times New Roman" w:hAnsi="Times New Roman"/>
          <w:b/>
          <w:i/>
          <w:sz w:val="24"/>
          <w:szCs w:val="24"/>
        </w:rPr>
        <w:t>Ч</w:t>
      </w:r>
      <w:r w:rsidRPr="00483986">
        <w:rPr>
          <w:rFonts w:ascii="Times New Roman" w:hAnsi="Times New Roman"/>
          <w:b/>
          <w:i/>
          <w:sz w:val="24"/>
          <w:szCs w:val="24"/>
        </w:rPr>
        <w:t>ЛА</w:t>
      </w:r>
      <w:r w:rsidR="001F621C">
        <w:rPr>
          <w:rFonts w:ascii="Times New Roman" w:hAnsi="Times New Roman"/>
          <w:b/>
          <w:i/>
          <w:sz w:val="24"/>
          <w:szCs w:val="24"/>
        </w:rPr>
        <w:t>Н</w:t>
      </w:r>
      <w:r w:rsidRPr="00483986">
        <w:rPr>
          <w:rFonts w:ascii="Times New Roman" w:hAnsi="Times New Roman"/>
          <w:b/>
          <w:i/>
          <w:sz w:val="24"/>
          <w:szCs w:val="24"/>
        </w:rPr>
        <w:t>А 156. ЗАКО</w:t>
      </w:r>
      <w:r w:rsidR="001F621C">
        <w:rPr>
          <w:rFonts w:ascii="Times New Roman" w:hAnsi="Times New Roman"/>
          <w:b/>
          <w:i/>
          <w:sz w:val="24"/>
          <w:szCs w:val="24"/>
        </w:rPr>
        <w:t>Н</w:t>
      </w:r>
      <w:r w:rsidRPr="00483986">
        <w:rPr>
          <w:rFonts w:ascii="Times New Roman" w:hAnsi="Times New Roman"/>
          <w:b/>
          <w:i/>
          <w:sz w:val="24"/>
          <w:szCs w:val="24"/>
        </w:rPr>
        <w:t>А</w:t>
      </w:r>
    </w:p>
    <w:p w:rsidR="008558F8" w:rsidRDefault="00ED0509" w:rsidP="005C0EC4">
      <w:pPr>
        <w:spacing w:after="0"/>
        <w:ind w:left="714"/>
        <w:jc w:val="both"/>
        <w:rPr>
          <w:rFonts w:ascii="Times New Roman" w:hAnsi="Times New Roman"/>
          <w:sz w:val="24"/>
          <w:szCs w:val="24"/>
        </w:rPr>
      </w:pPr>
      <w:r w:rsidRPr="00483986">
        <w:rPr>
          <w:rFonts w:ascii="Times New Roman" w:hAnsi="Times New Roman"/>
          <w:sz w:val="24"/>
          <w:szCs w:val="24"/>
        </w:rPr>
        <w:t>За</w:t>
      </w:r>
      <w:r w:rsidR="00A04089">
        <w:rPr>
          <w:rFonts w:ascii="Times New Roman" w:hAnsi="Times New Roman"/>
          <w:sz w:val="24"/>
          <w:szCs w:val="24"/>
        </w:rPr>
        <w:t>х</w:t>
      </w:r>
      <w:r w:rsidRPr="00483986">
        <w:rPr>
          <w:rFonts w:ascii="Times New Roman" w:hAnsi="Times New Roman"/>
          <w:sz w:val="24"/>
          <w:szCs w:val="24"/>
        </w:rPr>
        <w:t xml:space="preserve">тев за заштиту права може да поднесе понуђач, односно заинтересовано лице које има </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интерес</w:t>
      </w:r>
      <w:proofErr w:type="gramEnd"/>
      <w:r w:rsidRPr="00483986">
        <w:rPr>
          <w:rFonts w:ascii="Times New Roman" w:hAnsi="Times New Roman"/>
          <w:sz w:val="24"/>
          <w:szCs w:val="24"/>
        </w:rPr>
        <w:t xml:space="preserve">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w:t>
      </w:r>
      <w:r w:rsidR="002F6FC0" w:rsidRPr="00483986">
        <w:rPr>
          <w:rFonts w:ascii="Times New Roman" w:hAnsi="Times New Roman"/>
          <w:sz w:val="24"/>
          <w:szCs w:val="24"/>
        </w:rPr>
        <w:t>љ</w:t>
      </w:r>
      <w:r w:rsidRPr="00483986">
        <w:rPr>
          <w:rFonts w:ascii="Times New Roman" w:hAnsi="Times New Roman"/>
          <w:sz w:val="24"/>
          <w:szCs w:val="24"/>
        </w:rPr>
        <w:t>ем тексту: подносилац за</w:t>
      </w:r>
      <w:r w:rsidR="00A04089">
        <w:rPr>
          <w:rFonts w:ascii="Times New Roman" w:hAnsi="Times New Roman"/>
          <w:sz w:val="24"/>
          <w:szCs w:val="24"/>
        </w:rPr>
        <w:t>х</w:t>
      </w:r>
      <w:r w:rsidRPr="00483986">
        <w:rPr>
          <w:rFonts w:ascii="Times New Roman" w:hAnsi="Times New Roman"/>
          <w:sz w:val="24"/>
          <w:szCs w:val="24"/>
        </w:rPr>
        <w:t>тева).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тев за заштиту права подноси се наручиоцу, а копија се истовремено достав</w:t>
      </w:r>
      <w:r w:rsidR="002F6FC0" w:rsidRPr="00483986">
        <w:rPr>
          <w:rFonts w:ascii="Times New Roman" w:hAnsi="Times New Roman"/>
          <w:sz w:val="24"/>
          <w:szCs w:val="24"/>
        </w:rPr>
        <w:t>љ</w:t>
      </w:r>
      <w:r w:rsidR="00ED0509" w:rsidRPr="00483986">
        <w:rPr>
          <w:rFonts w:ascii="Times New Roman" w:hAnsi="Times New Roman"/>
          <w:sz w:val="24"/>
          <w:szCs w:val="24"/>
        </w:rPr>
        <w:t>а Републичкој комисији за заштиту права у поступцима јавни</w:t>
      </w:r>
      <w:r w:rsidR="00A04089">
        <w:rPr>
          <w:rFonts w:ascii="Times New Roman" w:hAnsi="Times New Roman"/>
          <w:sz w:val="24"/>
          <w:szCs w:val="24"/>
        </w:rPr>
        <w:t>х</w:t>
      </w:r>
      <w:r w:rsidR="00C77688" w:rsidRPr="00483986">
        <w:rPr>
          <w:rFonts w:ascii="Times New Roman" w:hAnsi="Times New Roman"/>
          <w:sz w:val="24"/>
          <w:szCs w:val="24"/>
        </w:rPr>
        <w:t xml:space="preserve"> набавки на адресу: </w:t>
      </w:r>
      <w:r w:rsidR="001F621C">
        <w:rPr>
          <w:rFonts w:ascii="Times New Roman" w:hAnsi="Times New Roman"/>
          <w:sz w:val="24"/>
          <w:szCs w:val="24"/>
        </w:rPr>
        <w:t>Н</w:t>
      </w:r>
      <w:r w:rsidR="00C77688" w:rsidRPr="00483986">
        <w:rPr>
          <w:rFonts w:ascii="Times New Roman" w:hAnsi="Times New Roman"/>
          <w:sz w:val="24"/>
          <w:szCs w:val="24"/>
        </w:rPr>
        <w:t xml:space="preserve">емањина </w:t>
      </w:r>
      <w:r w:rsidR="00ED0509" w:rsidRPr="00483986">
        <w:rPr>
          <w:rFonts w:ascii="Times New Roman" w:hAnsi="Times New Roman"/>
          <w:sz w:val="24"/>
          <w:szCs w:val="24"/>
        </w:rPr>
        <w:t xml:space="preserve">22-26, 11000 Београд. </w:t>
      </w:r>
    </w:p>
    <w:p w:rsidR="00ED0509" w:rsidRPr="00AB779A" w:rsidRDefault="00ED0509" w:rsidP="004B76AD">
      <w:pPr>
        <w:spacing w:after="0"/>
        <w:jc w:val="both"/>
        <w:rPr>
          <w:rFonts w:ascii="Times New Roman" w:hAnsi="Times New Roman"/>
          <w:sz w:val="24"/>
          <w:szCs w:val="24"/>
        </w:rPr>
      </w:pPr>
      <w:r w:rsidRPr="00833313">
        <w:rPr>
          <w:rFonts w:ascii="Times New Roman" w:hAnsi="Times New Roman"/>
          <w:sz w:val="24"/>
          <w:szCs w:val="24"/>
        </w:rPr>
        <w:t>За</w:t>
      </w:r>
      <w:r w:rsidR="00A04089" w:rsidRPr="00833313">
        <w:rPr>
          <w:rFonts w:ascii="Times New Roman" w:hAnsi="Times New Roman"/>
          <w:sz w:val="24"/>
          <w:szCs w:val="24"/>
        </w:rPr>
        <w:t>х</w:t>
      </w:r>
      <w:r w:rsidRPr="00833313">
        <w:rPr>
          <w:rFonts w:ascii="Times New Roman" w:hAnsi="Times New Roman"/>
          <w:sz w:val="24"/>
          <w:szCs w:val="24"/>
        </w:rPr>
        <w:t>тев за заштиту права достав</w:t>
      </w:r>
      <w:r w:rsidR="002F6FC0" w:rsidRPr="00833313">
        <w:rPr>
          <w:rFonts w:ascii="Times New Roman" w:hAnsi="Times New Roman"/>
          <w:sz w:val="24"/>
          <w:szCs w:val="24"/>
        </w:rPr>
        <w:t>љ</w:t>
      </w:r>
      <w:r w:rsidRPr="00833313">
        <w:rPr>
          <w:rFonts w:ascii="Times New Roman" w:hAnsi="Times New Roman"/>
          <w:sz w:val="24"/>
          <w:szCs w:val="24"/>
        </w:rPr>
        <w:t>а се непосредно, електронском</w:t>
      </w:r>
      <w:r w:rsidR="00AF15E4" w:rsidRPr="00833313">
        <w:rPr>
          <w:rFonts w:ascii="Times New Roman" w:hAnsi="Times New Roman"/>
          <w:sz w:val="24"/>
          <w:szCs w:val="24"/>
        </w:rPr>
        <w:t xml:space="preserve"> поштом на </w:t>
      </w:r>
      <w:r w:rsidR="00AF15E4" w:rsidRPr="001F2BA8">
        <w:rPr>
          <w:rFonts w:ascii="Times New Roman" w:hAnsi="Times New Roman"/>
          <w:color w:val="000000" w:themeColor="text1"/>
          <w:sz w:val="24"/>
          <w:szCs w:val="24"/>
        </w:rPr>
        <w:t>е-</w:t>
      </w:r>
      <w:r w:rsidR="00293BB7" w:rsidRPr="001F2BA8">
        <w:rPr>
          <w:rFonts w:ascii="Times New Roman" w:hAnsi="Times New Roman"/>
          <w:color w:val="000000" w:themeColor="text1"/>
          <w:sz w:val="24"/>
          <w:szCs w:val="24"/>
          <w:lang w:val="sr-Latn-CS"/>
        </w:rPr>
        <w:t>ma</w:t>
      </w:r>
      <w:r w:rsidR="00986F26" w:rsidRPr="001F2BA8">
        <w:rPr>
          <w:rFonts w:ascii="Times New Roman" w:hAnsi="Times New Roman"/>
          <w:color w:val="000000" w:themeColor="text1"/>
          <w:sz w:val="24"/>
          <w:szCs w:val="24"/>
          <w:lang w:val="sr-Latn-CS"/>
        </w:rPr>
        <w:t>i</w:t>
      </w:r>
      <w:r w:rsidR="00293BB7" w:rsidRPr="001F2BA8">
        <w:rPr>
          <w:rFonts w:ascii="Times New Roman" w:hAnsi="Times New Roman"/>
          <w:color w:val="000000" w:themeColor="text1"/>
          <w:sz w:val="24"/>
          <w:szCs w:val="24"/>
          <w:lang w:val="sr-Latn-CS"/>
        </w:rPr>
        <w:t>l</w:t>
      </w:r>
      <w:r w:rsidR="00AF15E4" w:rsidRPr="001F2BA8">
        <w:rPr>
          <w:rFonts w:ascii="Times New Roman" w:hAnsi="Times New Roman"/>
          <w:color w:val="000000" w:themeColor="text1"/>
          <w:sz w:val="24"/>
          <w:szCs w:val="24"/>
        </w:rPr>
        <w:t xml:space="preserve">: </w:t>
      </w:r>
      <w:proofErr w:type="gramStart"/>
      <w:r w:rsidR="001F2BA8" w:rsidRPr="001F2BA8">
        <w:rPr>
          <w:rFonts w:ascii="Times New Roman" w:hAnsi="Times New Roman"/>
          <w:color w:val="000000" w:themeColor="text1"/>
          <w:sz w:val="24"/>
          <w:szCs w:val="24"/>
          <w:lang w:val="sr-Latn-RS"/>
        </w:rPr>
        <w:t>soosecina@mts.rs</w:t>
      </w:r>
      <w:r w:rsidR="00541754" w:rsidRPr="001F2BA8">
        <w:rPr>
          <w:rFonts w:ascii="Times New Roman" w:hAnsi="Times New Roman"/>
          <w:color w:val="000000" w:themeColor="text1"/>
          <w:sz w:val="24"/>
          <w:szCs w:val="24"/>
        </w:rPr>
        <w:t xml:space="preserve">  </w:t>
      </w:r>
      <w:r w:rsidRPr="001F2BA8">
        <w:rPr>
          <w:rFonts w:ascii="Times New Roman" w:hAnsi="Times New Roman"/>
          <w:color w:val="000000" w:themeColor="text1"/>
          <w:sz w:val="24"/>
          <w:szCs w:val="24"/>
        </w:rPr>
        <w:t>и</w:t>
      </w:r>
      <w:proofErr w:type="gramEnd"/>
      <w:r w:rsidRPr="001F2BA8">
        <w:rPr>
          <w:rFonts w:ascii="Times New Roman" w:hAnsi="Times New Roman"/>
          <w:color w:val="000000" w:themeColor="text1"/>
          <w:sz w:val="24"/>
          <w:szCs w:val="24"/>
        </w:rPr>
        <w:t xml:space="preserve"> </w:t>
      </w:r>
      <w:r w:rsidRPr="00833313">
        <w:rPr>
          <w:rFonts w:ascii="Times New Roman" w:hAnsi="Times New Roman"/>
          <w:sz w:val="24"/>
          <w:szCs w:val="24"/>
        </w:rPr>
        <w:t>препорученом поши</w:t>
      </w:r>
      <w:r w:rsidR="002F6FC0" w:rsidRPr="00833313">
        <w:rPr>
          <w:rFonts w:ascii="Times New Roman" w:hAnsi="Times New Roman"/>
          <w:sz w:val="24"/>
          <w:szCs w:val="24"/>
        </w:rPr>
        <w:t>љ</w:t>
      </w:r>
      <w:r w:rsidRPr="00833313">
        <w:rPr>
          <w:rFonts w:ascii="Times New Roman" w:hAnsi="Times New Roman"/>
          <w:sz w:val="24"/>
          <w:szCs w:val="24"/>
        </w:rPr>
        <w:t>ком са повратницом.</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 xml:space="preserve">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558F8" w:rsidRPr="008558F8" w:rsidRDefault="00ED0509" w:rsidP="00F36BB0">
      <w:pPr>
        <w:pStyle w:val="ListParagraph"/>
        <w:numPr>
          <w:ilvl w:val="1"/>
          <w:numId w:val="32"/>
        </w:numPr>
        <w:spacing w:after="0"/>
        <w:ind w:left="1134" w:hanging="425"/>
        <w:jc w:val="both"/>
        <w:rPr>
          <w:rFonts w:ascii="Times New Roman" w:hAnsi="Times New Roman"/>
          <w:sz w:val="24"/>
          <w:szCs w:val="24"/>
        </w:rPr>
      </w:pPr>
      <w:r w:rsidRPr="00293BB7">
        <w:rPr>
          <w:rFonts w:ascii="Times New Roman" w:hAnsi="Times New Roman"/>
          <w:b/>
          <w:i/>
          <w:sz w:val="24"/>
          <w:szCs w:val="24"/>
        </w:rPr>
        <w:t>За</w:t>
      </w:r>
      <w:r w:rsidR="00A04089">
        <w:rPr>
          <w:rFonts w:ascii="Times New Roman" w:hAnsi="Times New Roman"/>
          <w:b/>
          <w:i/>
          <w:sz w:val="24"/>
          <w:szCs w:val="24"/>
        </w:rPr>
        <w:t>х</w:t>
      </w:r>
      <w:r w:rsidRPr="00293BB7">
        <w:rPr>
          <w:rFonts w:ascii="Times New Roman" w:hAnsi="Times New Roman"/>
          <w:b/>
          <w:i/>
          <w:sz w:val="24"/>
          <w:szCs w:val="24"/>
        </w:rPr>
        <w:t xml:space="preserve">тев за заштиту права којим се оспорава врста поступка, садржина позива за </w:t>
      </w:r>
    </w:p>
    <w:p w:rsidR="00ED0509" w:rsidRPr="008558F8" w:rsidRDefault="00ED0509" w:rsidP="008558F8">
      <w:pPr>
        <w:spacing w:after="0"/>
        <w:jc w:val="both"/>
        <w:rPr>
          <w:rFonts w:ascii="Times New Roman" w:hAnsi="Times New Roman"/>
          <w:sz w:val="24"/>
          <w:szCs w:val="24"/>
        </w:rPr>
      </w:pPr>
      <w:proofErr w:type="gramStart"/>
      <w:r w:rsidRPr="008558F8">
        <w:rPr>
          <w:rFonts w:ascii="Times New Roman" w:hAnsi="Times New Roman"/>
          <w:b/>
          <w:i/>
          <w:sz w:val="24"/>
          <w:szCs w:val="24"/>
        </w:rPr>
        <w:t>подношење</w:t>
      </w:r>
      <w:proofErr w:type="gramEnd"/>
      <w:r w:rsidRPr="008558F8">
        <w:rPr>
          <w:rFonts w:ascii="Times New Roman" w:hAnsi="Times New Roman"/>
          <w:b/>
          <w:i/>
          <w:sz w:val="24"/>
          <w:szCs w:val="24"/>
        </w:rPr>
        <w:t xml:space="preserve"> понуда или конкурсне документације</w:t>
      </w:r>
      <w:r w:rsidRPr="008558F8">
        <w:rPr>
          <w:rFonts w:ascii="Times New Roman" w:hAnsi="Times New Roman"/>
          <w:sz w:val="24"/>
          <w:szCs w:val="24"/>
        </w:rPr>
        <w:t>, сматраће се благовременим ако је прим</w:t>
      </w:r>
      <w:r w:rsidR="002F6FC0" w:rsidRPr="008558F8">
        <w:rPr>
          <w:rFonts w:ascii="Times New Roman" w:hAnsi="Times New Roman"/>
          <w:sz w:val="24"/>
          <w:szCs w:val="24"/>
        </w:rPr>
        <w:t>љ</w:t>
      </w:r>
      <w:r w:rsidRPr="008558F8">
        <w:rPr>
          <w:rFonts w:ascii="Times New Roman" w:hAnsi="Times New Roman"/>
          <w:sz w:val="24"/>
          <w:szCs w:val="24"/>
        </w:rPr>
        <w:t>ен од стране наручиоца најкасније 7 (седам) дана пре истека рока за подношење понуда, без обзира на начин достав</w:t>
      </w:r>
      <w:r w:rsidR="002F6FC0" w:rsidRPr="008558F8">
        <w:rPr>
          <w:rFonts w:ascii="Times New Roman" w:hAnsi="Times New Roman"/>
          <w:sz w:val="24"/>
          <w:szCs w:val="24"/>
        </w:rPr>
        <w:t>љ</w:t>
      </w:r>
      <w:r w:rsidRPr="008558F8">
        <w:rPr>
          <w:rFonts w:ascii="Times New Roman" w:hAnsi="Times New Roman"/>
          <w:sz w:val="24"/>
          <w:szCs w:val="24"/>
        </w:rPr>
        <w:t>ања, и уколико је подносилац за</w:t>
      </w:r>
      <w:r w:rsidR="00A04089" w:rsidRPr="008558F8">
        <w:rPr>
          <w:rFonts w:ascii="Times New Roman" w:hAnsi="Times New Roman"/>
          <w:sz w:val="24"/>
          <w:szCs w:val="24"/>
        </w:rPr>
        <w:t>х</w:t>
      </w:r>
      <w:r w:rsidRPr="008558F8">
        <w:rPr>
          <w:rFonts w:ascii="Times New Roman" w:hAnsi="Times New Roman"/>
          <w:sz w:val="24"/>
          <w:szCs w:val="24"/>
        </w:rPr>
        <w:t xml:space="preserve">тева у складу са чланом 63. </w:t>
      </w:r>
      <w:proofErr w:type="gramStart"/>
      <w:r w:rsidRPr="008558F8">
        <w:rPr>
          <w:rFonts w:ascii="Times New Roman" w:hAnsi="Times New Roman"/>
          <w:sz w:val="24"/>
          <w:szCs w:val="24"/>
        </w:rPr>
        <w:t>став</w:t>
      </w:r>
      <w:proofErr w:type="gramEnd"/>
      <w:r w:rsidRPr="008558F8">
        <w:rPr>
          <w:rFonts w:ascii="Times New Roman" w:hAnsi="Times New Roman"/>
          <w:sz w:val="24"/>
          <w:szCs w:val="24"/>
        </w:rPr>
        <w:t xml:space="preserve"> 2. Закона указао наручиоцу на евентуалне недостатке и неправилности, а наручилац исте није отклонио.</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 xml:space="preserve">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3. Закона, сматраће се благовременим уколико је поднет најкасније до истека рока за подношење понуда. </w:t>
      </w:r>
    </w:p>
    <w:p w:rsidR="008558F8" w:rsidRPr="008558F8" w:rsidRDefault="001F621C" w:rsidP="00F36BB0">
      <w:pPr>
        <w:pStyle w:val="ListParagraph"/>
        <w:numPr>
          <w:ilvl w:val="1"/>
          <w:numId w:val="32"/>
        </w:numPr>
        <w:spacing w:after="0"/>
        <w:ind w:left="1134" w:hanging="425"/>
        <w:jc w:val="both"/>
        <w:rPr>
          <w:rFonts w:ascii="Times New Roman" w:hAnsi="Times New Roman"/>
          <w:sz w:val="24"/>
          <w:szCs w:val="24"/>
        </w:rPr>
      </w:pPr>
      <w:r>
        <w:rPr>
          <w:rFonts w:ascii="Times New Roman" w:hAnsi="Times New Roman"/>
          <w:b/>
          <w:i/>
          <w:sz w:val="24"/>
          <w:szCs w:val="24"/>
        </w:rPr>
        <w:t>П</w:t>
      </w:r>
      <w:r w:rsidR="00ED0509" w:rsidRPr="00483986">
        <w:rPr>
          <w:rFonts w:ascii="Times New Roman" w:hAnsi="Times New Roman"/>
          <w:b/>
          <w:i/>
          <w:sz w:val="24"/>
          <w:szCs w:val="24"/>
        </w:rPr>
        <w:t xml:space="preserve">осле доношења одлуке о додели уговора из члана 108. Закона или одлуке о </w:t>
      </w:r>
    </w:p>
    <w:p w:rsidR="00ED0509" w:rsidRPr="008558F8" w:rsidRDefault="00ED0509" w:rsidP="008558F8">
      <w:pPr>
        <w:spacing w:after="0"/>
        <w:jc w:val="both"/>
        <w:rPr>
          <w:rFonts w:ascii="Times New Roman" w:hAnsi="Times New Roman"/>
          <w:sz w:val="24"/>
          <w:szCs w:val="24"/>
        </w:rPr>
      </w:pPr>
      <w:proofErr w:type="gramStart"/>
      <w:r w:rsidRPr="008558F8">
        <w:rPr>
          <w:rFonts w:ascii="Times New Roman" w:hAnsi="Times New Roman"/>
          <w:b/>
          <w:i/>
          <w:sz w:val="24"/>
          <w:szCs w:val="24"/>
        </w:rPr>
        <w:t>обустави</w:t>
      </w:r>
      <w:proofErr w:type="gramEnd"/>
      <w:r w:rsidRPr="008558F8">
        <w:rPr>
          <w:rFonts w:ascii="Times New Roman" w:hAnsi="Times New Roman"/>
          <w:b/>
          <w:i/>
          <w:sz w:val="24"/>
          <w:szCs w:val="24"/>
        </w:rPr>
        <w:t xml:space="preserve"> поступка јавне набавке из члана 109. Закона</w:t>
      </w:r>
      <w:r w:rsidRPr="008558F8">
        <w:rPr>
          <w:rFonts w:ascii="Times New Roman" w:hAnsi="Times New Roman"/>
          <w:sz w:val="24"/>
          <w:szCs w:val="24"/>
        </w:rPr>
        <w:t>, рок за подношење за</w:t>
      </w:r>
      <w:r w:rsidR="00A04089" w:rsidRPr="008558F8">
        <w:rPr>
          <w:rFonts w:ascii="Times New Roman" w:hAnsi="Times New Roman"/>
          <w:sz w:val="24"/>
          <w:szCs w:val="24"/>
        </w:rPr>
        <w:t>х</w:t>
      </w:r>
      <w:r w:rsidRPr="008558F8">
        <w:rPr>
          <w:rFonts w:ascii="Times New Roman" w:hAnsi="Times New Roman"/>
          <w:sz w:val="24"/>
          <w:szCs w:val="24"/>
        </w:rPr>
        <w:t xml:space="preserve">тева за заштиту права је </w:t>
      </w:r>
      <w:r w:rsidR="00363B06" w:rsidRPr="008558F8">
        <w:rPr>
          <w:rFonts w:ascii="Times New Roman" w:hAnsi="Times New Roman"/>
          <w:sz w:val="24"/>
          <w:szCs w:val="24"/>
          <w:lang w:val="sr-Cyrl-RS"/>
        </w:rPr>
        <w:t>5</w:t>
      </w:r>
      <w:r w:rsidRPr="008558F8">
        <w:rPr>
          <w:rFonts w:ascii="Times New Roman" w:hAnsi="Times New Roman"/>
          <w:sz w:val="24"/>
          <w:szCs w:val="24"/>
        </w:rPr>
        <w:t>(</w:t>
      </w:r>
      <w:r w:rsidR="00363B06" w:rsidRPr="008558F8">
        <w:rPr>
          <w:rFonts w:ascii="Times New Roman" w:hAnsi="Times New Roman"/>
          <w:sz w:val="24"/>
          <w:szCs w:val="24"/>
          <w:lang w:val="sr-Cyrl-RS"/>
        </w:rPr>
        <w:t>пет</w:t>
      </w:r>
      <w:r w:rsidRPr="008558F8">
        <w:rPr>
          <w:rFonts w:ascii="Times New Roman" w:hAnsi="Times New Roman"/>
          <w:sz w:val="24"/>
          <w:szCs w:val="24"/>
        </w:rPr>
        <w:t>) дана од дана објав</w:t>
      </w:r>
      <w:r w:rsidR="002F6FC0" w:rsidRPr="008558F8">
        <w:rPr>
          <w:rFonts w:ascii="Times New Roman" w:hAnsi="Times New Roman"/>
          <w:sz w:val="24"/>
          <w:szCs w:val="24"/>
        </w:rPr>
        <w:t>љ</w:t>
      </w:r>
      <w:r w:rsidRPr="008558F8">
        <w:rPr>
          <w:rFonts w:ascii="Times New Roman" w:hAnsi="Times New Roman"/>
          <w:sz w:val="24"/>
          <w:szCs w:val="24"/>
        </w:rPr>
        <w:t xml:space="preserve">ивања одлуке на </w:t>
      </w:r>
      <w:r w:rsidR="001F621C" w:rsidRPr="008558F8">
        <w:rPr>
          <w:rFonts w:ascii="Times New Roman" w:hAnsi="Times New Roman"/>
          <w:sz w:val="24"/>
          <w:szCs w:val="24"/>
        </w:rPr>
        <w:t>П</w:t>
      </w:r>
      <w:r w:rsidRPr="008558F8">
        <w:rPr>
          <w:rFonts w:ascii="Times New Roman" w:hAnsi="Times New Roman"/>
          <w:sz w:val="24"/>
          <w:szCs w:val="24"/>
        </w:rPr>
        <w:t>орталу јавни</w:t>
      </w:r>
      <w:r w:rsidR="00A04089" w:rsidRPr="008558F8">
        <w:rPr>
          <w:rFonts w:ascii="Times New Roman" w:hAnsi="Times New Roman"/>
          <w:sz w:val="24"/>
          <w:szCs w:val="24"/>
        </w:rPr>
        <w:t>х</w:t>
      </w:r>
      <w:r w:rsidRPr="008558F8">
        <w:rPr>
          <w:rFonts w:ascii="Times New Roman" w:hAnsi="Times New Roman"/>
          <w:sz w:val="24"/>
          <w:szCs w:val="24"/>
        </w:rPr>
        <w:t xml:space="preserve"> набавки. </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За</w:t>
      </w:r>
      <w:r w:rsidR="00A04089">
        <w:rPr>
          <w:rFonts w:ascii="Times New Roman" w:hAnsi="Times New Roman"/>
          <w:sz w:val="24"/>
          <w:szCs w:val="24"/>
        </w:rPr>
        <w:t>х</w:t>
      </w:r>
      <w:r w:rsidR="00ED0509" w:rsidRPr="00483986">
        <w:rPr>
          <w:rFonts w:ascii="Times New Roman" w:hAnsi="Times New Roman"/>
          <w:sz w:val="24"/>
          <w:szCs w:val="24"/>
        </w:rPr>
        <w:t>тевом за заштиту права не могу се оспоравати радње наручиоца предузете у поступку јавне набавке ако су подносиоцу за</w:t>
      </w:r>
      <w:r w:rsidR="00A04089">
        <w:rPr>
          <w:rFonts w:ascii="Times New Roman" w:hAnsi="Times New Roman"/>
          <w:sz w:val="24"/>
          <w:szCs w:val="24"/>
        </w:rPr>
        <w:t>х</w:t>
      </w:r>
      <w:r w:rsidR="00ED0509" w:rsidRPr="00483986">
        <w:rPr>
          <w:rFonts w:ascii="Times New Roman" w:hAnsi="Times New Roman"/>
          <w:sz w:val="24"/>
          <w:szCs w:val="24"/>
        </w:rPr>
        <w:t xml:space="preserve">тева били или могли бити познати разлози за његово подношење пре истека рока из члана 149. </w:t>
      </w:r>
      <w:proofErr w:type="gramStart"/>
      <w:r w:rsidR="00ED0509" w:rsidRPr="00483986">
        <w:rPr>
          <w:rFonts w:ascii="Times New Roman" w:hAnsi="Times New Roman"/>
          <w:sz w:val="24"/>
          <w:szCs w:val="24"/>
        </w:rPr>
        <w:t>ст</w:t>
      </w:r>
      <w:proofErr w:type="gramEnd"/>
      <w:r w:rsidR="00ED0509" w:rsidRPr="00483986">
        <w:rPr>
          <w:rFonts w:ascii="Times New Roman" w:hAnsi="Times New Roman"/>
          <w:sz w:val="24"/>
          <w:szCs w:val="24"/>
        </w:rPr>
        <w:t xml:space="preserve">. 3. </w:t>
      </w:r>
      <w:proofErr w:type="gramStart"/>
      <w:r w:rsidR="00ED0509" w:rsidRPr="00483986">
        <w:rPr>
          <w:rFonts w:ascii="Times New Roman" w:hAnsi="Times New Roman"/>
          <w:sz w:val="24"/>
          <w:szCs w:val="24"/>
        </w:rPr>
        <w:t>и</w:t>
      </w:r>
      <w:proofErr w:type="gramEnd"/>
      <w:r w:rsidR="00ED0509" w:rsidRPr="00483986">
        <w:rPr>
          <w:rFonts w:ascii="Times New Roman" w:hAnsi="Times New Roman"/>
          <w:sz w:val="24"/>
          <w:szCs w:val="24"/>
        </w:rPr>
        <w:t xml:space="preserve"> 4. Закона, а подносилац за</w:t>
      </w:r>
      <w:r w:rsidR="00A04089">
        <w:rPr>
          <w:rFonts w:ascii="Times New Roman" w:hAnsi="Times New Roman"/>
          <w:sz w:val="24"/>
          <w:szCs w:val="24"/>
        </w:rPr>
        <w:t>х</w:t>
      </w:r>
      <w:r w:rsidR="00ED0509" w:rsidRPr="00483986">
        <w:rPr>
          <w:rFonts w:ascii="Times New Roman" w:hAnsi="Times New Roman"/>
          <w:sz w:val="24"/>
          <w:szCs w:val="24"/>
        </w:rPr>
        <w:t>тева га није поднео пре истека тог рока.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Ако је у истом поступку јавне набавке поново поднет за</w:t>
      </w:r>
      <w:r w:rsidR="00A04089">
        <w:rPr>
          <w:rFonts w:ascii="Times New Roman" w:hAnsi="Times New Roman"/>
          <w:sz w:val="24"/>
          <w:szCs w:val="24"/>
        </w:rPr>
        <w:t>х</w:t>
      </w:r>
      <w:r w:rsidR="00ED0509" w:rsidRPr="00483986">
        <w:rPr>
          <w:rFonts w:ascii="Times New Roman" w:hAnsi="Times New Roman"/>
          <w:sz w:val="24"/>
          <w:szCs w:val="24"/>
        </w:rPr>
        <w:t>тев за заштиту права од стране истог подносиоца за</w:t>
      </w:r>
      <w:r w:rsidR="00A04089">
        <w:rPr>
          <w:rFonts w:ascii="Times New Roman" w:hAnsi="Times New Roman"/>
          <w:sz w:val="24"/>
          <w:szCs w:val="24"/>
        </w:rPr>
        <w:t>х</w:t>
      </w:r>
      <w:r w:rsidR="00ED0509" w:rsidRPr="00483986">
        <w:rPr>
          <w:rFonts w:ascii="Times New Roman" w:hAnsi="Times New Roman"/>
          <w:sz w:val="24"/>
          <w:szCs w:val="24"/>
        </w:rPr>
        <w:t>тева, у том за</w:t>
      </w:r>
      <w:r w:rsidR="00A04089">
        <w:rPr>
          <w:rFonts w:ascii="Times New Roman" w:hAnsi="Times New Roman"/>
          <w:sz w:val="24"/>
          <w:szCs w:val="24"/>
        </w:rPr>
        <w:t>х</w:t>
      </w:r>
      <w:r w:rsidR="00ED0509" w:rsidRPr="00483986">
        <w:rPr>
          <w:rFonts w:ascii="Times New Roman" w:hAnsi="Times New Roman"/>
          <w:sz w:val="24"/>
          <w:szCs w:val="24"/>
        </w:rPr>
        <w:t>теву се не могу оспорати радње наручиоца за које је подносилац за</w:t>
      </w:r>
      <w:r w:rsidR="00A04089">
        <w:rPr>
          <w:rFonts w:ascii="Times New Roman" w:hAnsi="Times New Roman"/>
          <w:sz w:val="24"/>
          <w:szCs w:val="24"/>
        </w:rPr>
        <w:t>х</w:t>
      </w:r>
      <w:r w:rsidR="00ED0509" w:rsidRPr="00483986">
        <w:rPr>
          <w:rFonts w:ascii="Times New Roman" w:hAnsi="Times New Roman"/>
          <w:sz w:val="24"/>
          <w:szCs w:val="24"/>
        </w:rPr>
        <w:t>тева по поднетом за</w:t>
      </w:r>
      <w:r w:rsidR="00A04089">
        <w:rPr>
          <w:rFonts w:ascii="Times New Roman" w:hAnsi="Times New Roman"/>
          <w:sz w:val="24"/>
          <w:szCs w:val="24"/>
        </w:rPr>
        <w:t>х</w:t>
      </w:r>
      <w:r w:rsidR="00ED0509" w:rsidRPr="00483986">
        <w:rPr>
          <w:rFonts w:ascii="Times New Roman" w:hAnsi="Times New Roman"/>
          <w:sz w:val="24"/>
          <w:szCs w:val="24"/>
        </w:rPr>
        <w:t>теву знао или могао знати приликом подношења прет</w:t>
      </w:r>
      <w:r w:rsidR="00A04089">
        <w:rPr>
          <w:rFonts w:ascii="Times New Roman" w:hAnsi="Times New Roman"/>
          <w:sz w:val="24"/>
          <w:szCs w:val="24"/>
        </w:rPr>
        <w:t>х</w:t>
      </w:r>
      <w:r w:rsidR="00ED0509" w:rsidRPr="00483986">
        <w:rPr>
          <w:rFonts w:ascii="Times New Roman" w:hAnsi="Times New Roman"/>
          <w:sz w:val="24"/>
          <w:szCs w:val="24"/>
        </w:rPr>
        <w:t>одног за</w:t>
      </w:r>
      <w:r w:rsidR="00A04089">
        <w:rPr>
          <w:rFonts w:ascii="Times New Roman" w:hAnsi="Times New Roman"/>
          <w:sz w:val="24"/>
          <w:szCs w:val="24"/>
        </w:rPr>
        <w:t>х</w:t>
      </w:r>
      <w:r w:rsidR="00ED0509" w:rsidRPr="00483986">
        <w:rPr>
          <w:rFonts w:ascii="Times New Roman" w:hAnsi="Times New Roman"/>
          <w:sz w:val="24"/>
          <w:szCs w:val="24"/>
        </w:rPr>
        <w:t>тева.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О поднетом за</w:t>
      </w:r>
      <w:r w:rsidR="00A04089">
        <w:rPr>
          <w:rFonts w:ascii="Times New Roman" w:hAnsi="Times New Roman"/>
          <w:sz w:val="24"/>
          <w:szCs w:val="24"/>
        </w:rPr>
        <w:t>х</w:t>
      </w:r>
      <w:r w:rsidR="00ED0509" w:rsidRPr="00483986">
        <w:rPr>
          <w:rFonts w:ascii="Times New Roman" w:hAnsi="Times New Roman"/>
          <w:sz w:val="24"/>
          <w:szCs w:val="24"/>
        </w:rPr>
        <w:t xml:space="preserve">теву за заштиту права </w:t>
      </w:r>
      <w:r w:rsidR="001F621C">
        <w:rPr>
          <w:rFonts w:ascii="Times New Roman" w:hAnsi="Times New Roman"/>
          <w:sz w:val="24"/>
          <w:szCs w:val="24"/>
        </w:rPr>
        <w:t>Н</w:t>
      </w:r>
      <w:r w:rsidR="00ED0509" w:rsidRPr="00483986">
        <w:rPr>
          <w:rFonts w:ascii="Times New Roman" w:hAnsi="Times New Roman"/>
          <w:sz w:val="24"/>
          <w:szCs w:val="24"/>
        </w:rPr>
        <w:t>аручилац објав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ује обавештење на </w:t>
      </w:r>
      <w:r w:rsidR="001F621C">
        <w:rPr>
          <w:rFonts w:ascii="Times New Roman" w:hAnsi="Times New Roman"/>
          <w:sz w:val="24"/>
          <w:szCs w:val="24"/>
        </w:rPr>
        <w:t>П</w:t>
      </w:r>
      <w:r w:rsidR="00ED0509" w:rsidRPr="00483986">
        <w:rPr>
          <w:rFonts w:ascii="Times New Roman" w:hAnsi="Times New Roman"/>
          <w:sz w:val="24"/>
          <w:szCs w:val="24"/>
        </w:rPr>
        <w:t>орталу јавни</w:t>
      </w:r>
      <w:r w:rsidR="00A04089">
        <w:rPr>
          <w:rFonts w:ascii="Times New Roman" w:hAnsi="Times New Roman"/>
          <w:sz w:val="24"/>
          <w:szCs w:val="24"/>
        </w:rPr>
        <w:t>х</w:t>
      </w:r>
      <w:r w:rsidR="00ED0509" w:rsidRPr="00483986">
        <w:rPr>
          <w:rFonts w:ascii="Times New Roman" w:hAnsi="Times New Roman"/>
          <w:sz w:val="24"/>
          <w:szCs w:val="24"/>
        </w:rPr>
        <w:t xml:space="preserve"> набавки и на својој интернет страници, најкасније у року од два дана од дана пријема за</w:t>
      </w:r>
      <w:r w:rsidR="00A04089">
        <w:rPr>
          <w:rFonts w:ascii="Times New Roman" w:hAnsi="Times New Roman"/>
          <w:sz w:val="24"/>
          <w:szCs w:val="24"/>
        </w:rPr>
        <w:t>х</w:t>
      </w:r>
      <w:r w:rsidR="00ED0509" w:rsidRPr="00483986">
        <w:rPr>
          <w:rFonts w:ascii="Times New Roman" w:hAnsi="Times New Roman"/>
          <w:sz w:val="24"/>
          <w:szCs w:val="24"/>
        </w:rPr>
        <w:t>тева за заштиту права.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осле поднетог за</w:t>
      </w:r>
      <w:r w:rsidR="00A04089">
        <w:rPr>
          <w:rFonts w:ascii="Times New Roman" w:hAnsi="Times New Roman"/>
          <w:sz w:val="24"/>
          <w:szCs w:val="24"/>
        </w:rPr>
        <w:t>х</w:t>
      </w:r>
      <w:r w:rsidR="00ED0509" w:rsidRPr="00483986">
        <w:rPr>
          <w:rFonts w:ascii="Times New Roman" w:hAnsi="Times New Roman"/>
          <w:sz w:val="24"/>
          <w:szCs w:val="24"/>
        </w:rPr>
        <w:t xml:space="preserve">тева за заштиту права, </w:t>
      </w:r>
      <w:r w:rsidR="001F621C">
        <w:rPr>
          <w:rFonts w:ascii="Times New Roman" w:hAnsi="Times New Roman"/>
          <w:sz w:val="24"/>
          <w:szCs w:val="24"/>
        </w:rPr>
        <w:t>Н</w:t>
      </w:r>
      <w:r w:rsidR="00ED0509" w:rsidRPr="00483986">
        <w:rPr>
          <w:rFonts w:ascii="Times New Roman" w:hAnsi="Times New Roman"/>
          <w:sz w:val="24"/>
          <w:szCs w:val="24"/>
        </w:rPr>
        <w:t>аручилац спроводи, односно заустав</w:t>
      </w:r>
      <w:r w:rsidR="002F6FC0" w:rsidRPr="00483986">
        <w:rPr>
          <w:rFonts w:ascii="Times New Roman" w:hAnsi="Times New Roman"/>
          <w:sz w:val="24"/>
          <w:szCs w:val="24"/>
        </w:rPr>
        <w:t>љ</w:t>
      </w:r>
      <w:r w:rsidR="00ED0509" w:rsidRPr="00483986">
        <w:rPr>
          <w:rFonts w:ascii="Times New Roman" w:hAnsi="Times New Roman"/>
          <w:sz w:val="24"/>
          <w:szCs w:val="24"/>
        </w:rPr>
        <w:t>а да</w:t>
      </w:r>
      <w:r w:rsidR="002F6FC0" w:rsidRPr="00483986">
        <w:rPr>
          <w:rFonts w:ascii="Times New Roman" w:hAnsi="Times New Roman"/>
          <w:sz w:val="24"/>
          <w:szCs w:val="24"/>
        </w:rPr>
        <w:t>љ</w:t>
      </w:r>
      <w:r w:rsidR="00C77688" w:rsidRPr="00483986">
        <w:rPr>
          <w:rFonts w:ascii="Times New Roman" w:hAnsi="Times New Roman"/>
          <w:sz w:val="24"/>
          <w:szCs w:val="24"/>
        </w:rPr>
        <w:t>е</w:t>
      </w:r>
      <w:r w:rsidR="00ED0509" w:rsidRPr="00483986">
        <w:rPr>
          <w:rFonts w:ascii="Times New Roman" w:hAnsi="Times New Roman"/>
          <w:sz w:val="24"/>
          <w:szCs w:val="24"/>
        </w:rPr>
        <w:t xml:space="preserve"> активности у складу са одредбом члана 150. Закона.</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односилац за</w:t>
      </w:r>
      <w:r w:rsidR="00A04089">
        <w:rPr>
          <w:rFonts w:ascii="Times New Roman" w:hAnsi="Times New Roman"/>
          <w:sz w:val="24"/>
          <w:szCs w:val="24"/>
        </w:rPr>
        <w:t>х</w:t>
      </w:r>
      <w:r w:rsidR="00ED0509" w:rsidRPr="00483986">
        <w:rPr>
          <w:rFonts w:ascii="Times New Roman" w:hAnsi="Times New Roman"/>
          <w:sz w:val="24"/>
          <w:szCs w:val="24"/>
        </w:rPr>
        <w:t xml:space="preserve">тева је дужан да уплати таксу на следећи рачун: </w:t>
      </w:r>
      <w:r w:rsidR="00ED0509" w:rsidRPr="00483986">
        <w:rPr>
          <w:rFonts w:ascii="Times New Roman" w:hAnsi="Times New Roman"/>
          <w:b/>
          <w:sz w:val="24"/>
          <w:szCs w:val="24"/>
        </w:rPr>
        <w:t>Текући рачун</w:t>
      </w:r>
      <w:r w:rsidR="00ED0509" w:rsidRPr="00483986">
        <w:rPr>
          <w:rFonts w:ascii="Times New Roman" w:hAnsi="Times New Roman"/>
          <w:sz w:val="24"/>
          <w:szCs w:val="24"/>
        </w:rPr>
        <w:t xml:space="preserve">: 840-30678845-06, </w:t>
      </w:r>
      <w:r w:rsidR="00ED0509" w:rsidRPr="00483986">
        <w:rPr>
          <w:rFonts w:ascii="Times New Roman" w:hAnsi="Times New Roman"/>
          <w:b/>
          <w:sz w:val="24"/>
          <w:szCs w:val="24"/>
        </w:rPr>
        <w:t>Модел:</w:t>
      </w:r>
      <w:r w:rsidR="00ED0509" w:rsidRPr="00483986">
        <w:rPr>
          <w:rFonts w:ascii="Times New Roman" w:hAnsi="Times New Roman"/>
          <w:sz w:val="24"/>
          <w:szCs w:val="24"/>
        </w:rPr>
        <w:t xml:space="preserve"> 97, </w:t>
      </w:r>
      <w:r w:rsidR="001F621C">
        <w:rPr>
          <w:rFonts w:ascii="Times New Roman" w:hAnsi="Times New Roman"/>
          <w:b/>
          <w:sz w:val="24"/>
          <w:szCs w:val="24"/>
        </w:rPr>
        <w:t>П</w:t>
      </w:r>
      <w:r w:rsidR="00ED0509" w:rsidRPr="00483986">
        <w:rPr>
          <w:rFonts w:ascii="Times New Roman" w:hAnsi="Times New Roman"/>
          <w:b/>
          <w:sz w:val="24"/>
          <w:szCs w:val="24"/>
        </w:rPr>
        <w:t>озив на број</w:t>
      </w:r>
      <w:r w:rsidR="00C77688" w:rsidRPr="00483986">
        <w:rPr>
          <w:rFonts w:ascii="Times New Roman" w:hAnsi="Times New Roman"/>
          <w:sz w:val="24"/>
          <w:szCs w:val="24"/>
        </w:rPr>
        <w:t xml:space="preserve">: </w:t>
      </w:r>
      <w:r w:rsidR="00BD0DFC" w:rsidRPr="00BD0DFC">
        <w:rPr>
          <w:rFonts w:ascii="Times New Roman" w:hAnsi="Times New Roman"/>
          <w:sz w:val="24"/>
          <w:szCs w:val="24"/>
        </w:rPr>
        <w:t>подаци о броју или ознаци јавне набавке поводом које се подноси захтев за заштиту права</w:t>
      </w:r>
      <w:r w:rsidR="00BD0DFC">
        <w:rPr>
          <w:rFonts w:ascii="Times New Roman" w:hAnsi="Times New Roman"/>
          <w:sz w:val="24"/>
          <w:szCs w:val="24"/>
        </w:rPr>
        <w:t xml:space="preserve">, </w:t>
      </w:r>
      <w:r w:rsidR="001F621C">
        <w:rPr>
          <w:rFonts w:ascii="Times New Roman" w:hAnsi="Times New Roman"/>
          <w:sz w:val="24"/>
          <w:szCs w:val="24"/>
        </w:rPr>
        <w:t>П</w:t>
      </w:r>
      <w:r w:rsidR="00ED0509" w:rsidRPr="00483986">
        <w:rPr>
          <w:rFonts w:ascii="Times New Roman" w:hAnsi="Times New Roman"/>
          <w:sz w:val="24"/>
          <w:szCs w:val="24"/>
        </w:rPr>
        <w:t>рималац: буџет Републике Србије.</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односилац за</w:t>
      </w:r>
      <w:r w:rsidR="00A04089">
        <w:rPr>
          <w:rFonts w:ascii="Times New Roman" w:hAnsi="Times New Roman"/>
          <w:sz w:val="24"/>
          <w:szCs w:val="24"/>
        </w:rPr>
        <w:t>х</w:t>
      </w:r>
      <w:r w:rsidR="00ED0509" w:rsidRPr="00483986">
        <w:rPr>
          <w:rFonts w:ascii="Times New Roman" w:hAnsi="Times New Roman"/>
          <w:sz w:val="24"/>
          <w:szCs w:val="24"/>
        </w:rPr>
        <w:t>тева дужан је да на рачун буџета Републике Србије уплати таксу од:</w:t>
      </w:r>
    </w:p>
    <w:p w:rsidR="00ED0509" w:rsidRPr="00363B06" w:rsidRDefault="00B64D42" w:rsidP="00363B06">
      <w:pPr>
        <w:spacing w:after="0"/>
        <w:jc w:val="both"/>
        <w:rPr>
          <w:rFonts w:ascii="Times New Roman" w:hAnsi="Times New Roman"/>
          <w:sz w:val="24"/>
          <w:szCs w:val="24"/>
          <w:lang w:val="sr-Cyrl-RS"/>
        </w:rPr>
      </w:pPr>
      <w:r w:rsidRPr="00483986">
        <w:rPr>
          <w:rFonts w:ascii="Times New Roman" w:hAnsi="Times New Roman"/>
          <w:sz w:val="24"/>
          <w:szCs w:val="24"/>
        </w:rPr>
        <w:lastRenderedPageBreak/>
        <w:tab/>
      </w:r>
      <w:r w:rsidR="00ED0509" w:rsidRPr="00483986">
        <w:rPr>
          <w:rFonts w:ascii="Times New Roman" w:hAnsi="Times New Roman"/>
          <w:sz w:val="24"/>
          <w:szCs w:val="24"/>
        </w:rPr>
        <w:t>-</w:t>
      </w:r>
      <w:r w:rsidR="00363B06">
        <w:rPr>
          <w:rFonts w:ascii="Times New Roman" w:hAnsi="Times New Roman"/>
          <w:sz w:val="24"/>
          <w:szCs w:val="24"/>
          <w:lang w:val="sr-Cyrl-RS"/>
        </w:rPr>
        <w:t>60.</w:t>
      </w:r>
      <w:r w:rsidR="00ED0509" w:rsidRPr="00483986">
        <w:rPr>
          <w:rFonts w:ascii="Times New Roman" w:hAnsi="Times New Roman"/>
          <w:sz w:val="24"/>
          <w:szCs w:val="24"/>
        </w:rPr>
        <w:t xml:space="preserve">000 динара, </w:t>
      </w:r>
      <w:r w:rsidR="00363B06">
        <w:rPr>
          <w:rFonts w:ascii="Times New Roman" w:hAnsi="Times New Roman"/>
          <w:sz w:val="24"/>
          <w:szCs w:val="24"/>
          <w:lang w:val="sr-Cyrl-RS"/>
        </w:rPr>
        <w:t>у поступку јавне набавке мале вредности</w:t>
      </w:r>
    </w:p>
    <w:p w:rsidR="00ED0509" w:rsidRPr="00483986" w:rsidRDefault="00B64D42" w:rsidP="004B76AD">
      <w:pPr>
        <w:spacing w:after="0"/>
        <w:jc w:val="both"/>
        <w:rPr>
          <w:rFonts w:ascii="Times New Roman" w:hAnsi="Times New Roman"/>
          <w:sz w:val="24"/>
          <w:szCs w:val="24"/>
        </w:rPr>
      </w:pPr>
      <w:r w:rsidRPr="00483986">
        <w:rPr>
          <w:rFonts w:ascii="Times New Roman" w:hAnsi="Times New Roman"/>
          <w:sz w:val="24"/>
          <w:szCs w:val="24"/>
        </w:rPr>
        <w:tab/>
      </w:r>
      <w:r w:rsidR="001F621C">
        <w:rPr>
          <w:rFonts w:ascii="Times New Roman" w:hAnsi="Times New Roman"/>
          <w:sz w:val="24"/>
          <w:szCs w:val="24"/>
        </w:rPr>
        <w:t>П</w:t>
      </w:r>
      <w:r w:rsidR="00ED0509" w:rsidRPr="00483986">
        <w:rPr>
          <w:rFonts w:ascii="Times New Roman" w:hAnsi="Times New Roman"/>
          <w:sz w:val="24"/>
          <w:szCs w:val="24"/>
        </w:rPr>
        <w:t>оступак заштите права понуђача уређен је одредбама чл. 138. – 159. Закона, а посебна овлашћења Републичке комисије за заштиту права у поступцима јавни</w:t>
      </w:r>
      <w:r w:rsidR="00A04089">
        <w:rPr>
          <w:rFonts w:ascii="Times New Roman" w:hAnsi="Times New Roman"/>
          <w:sz w:val="24"/>
          <w:szCs w:val="24"/>
        </w:rPr>
        <w:t>х</w:t>
      </w:r>
      <w:r w:rsidR="00ED0509" w:rsidRPr="00483986">
        <w:rPr>
          <w:rFonts w:ascii="Times New Roman" w:hAnsi="Times New Roman"/>
          <w:sz w:val="24"/>
          <w:szCs w:val="24"/>
        </w:rPr>
        <w:t xml:space="preserve"> набавки, одредбама чл. 160 до 167.Закона.</w:t>
      </w:r>
    </w:p>
    <w:p w:rsidR="004B76AD" w:rsidRDefault="004B76AD" w:rsidP="004B76AD">
      <w:pPr>
        <w:spacing w:after="0"/>
        <w:jc w:val="both"/>
        <w:rPr>
          <w:rFonts w:ascii="Times New Roman" w:hAnsi="Times New Roman"/>
          <w:sz w:val="24"/>
          <w:szCs w:val="24"/>
        </w:rPr>
      </w:pPr>
    </w:p>
    <w:p w:rsidR="00ED0509" w:rsidRPr="00483986" w:rsidRDefault="00ED0509" w:rsidP="004B76AD">
      <w:pPr>
        <w:numPr>
          <w:ilvl w:val="0"/>
          <w:numId w:val="3"/>
        </w:numPr>
        <w:spacing w:after="120"/>
        <w:ind w:left="714" w:hanging="357"/>
        <w:jc w:val="both"/>
        <w:rPr>
          <w:rFonts w:ascii="Times New Roman" w:hAnsi="Times New Roman"/>
          <w:b/>
          <w:i/>
          <w:sz w:val="24"/>
          <w:szCs w:val="24"/>
        </w:rPr>
      </w:pPr>
      <w:r w:rsidRPr="00483986">
        <w:rPr>
          <w:rFonts w:ascii="Times New Roman" w:hAnsi="Times New Roman"/>
          <w:b/>
          <w:i/>
          <w:sz w:val="24"/>
          <w:szCs w:val="24"/>
        </w:rPr>
        <w:t xml:space="preserve">РОК </w:t>
      </w:r>
      <w:r w:rsidR="004E34C8">
        <w:rPr>
          <w:rFonts w:ascii="Times New Roman" w:hAnsi="Times New Roman"/>
          <w:b/>
          <w:i/>
          <w:sz w:val="24"/>
          <w:szCs w:val="24"/>
        </w:rPr>
        <w:t>У</w:t>
      </w:r>
      <w:r w:rsidRPr="00483986">
        <w:rPr>
          <w:rFonts w:ascii="Times New Roman" w:hAnsi="Times New Roman"/>
          <w:b/>
          <w:i/>
          <w:sz w:val="24"/>
          <w:szCs w:val="24"/>
        </w:rPr>
        <w:t xml:space="preserve"> КОЈЕМ ЋЕ </w:t>
      </w:r>
      <w:r w:rsidR="004E34C8">
        <w:rPr>
          <w:rFonts w:ascii="Times New Roman" w:hAnsi="Times New Roman"/>
          <w:b/>
          <w:i/>
          <w:sz w:val="24"/>
          <w:szCs w:val="24"/>
        </w:rPr>
        <w:t>У</w:t>
      </w:r>
      <w:r w:rsidRPr="00483986">
        <w:rPr>
          <w:rFonts w:ascii="Times New Roman" w:hAnsi="Times New Roman"/>
          <w:b/>
          <w:i/>
          <w:sz w:val="24"/>
          <w:szCs w:val="24"/>
        </w:rPr>
        <w:t>ГО</w:t>
      </w:r>
      <w:r w:rsidR="00541754">
        <w:rPr>
          <w:rFonts w:ascii="Times New Roman" w:hAnsi="Times New Roman"/>
          <w:b/>
          <w:i/>
          <w:sz w:val="24"/>
          <w:szCs w:val="24"/>
        </w:rPr>
        <w:t>В</w:t>
      </w:r>
      <w:r w:rsidRPr="00483986">
        <w:rPr>
          <w:rFonts w:ascii="Times New Roman" w:hAnsi="Times New Roman"/>
          <w:b/>
          <w:i/>
          <w:sz w:val="24"/>
          <w:szCs w:val="24"/>
        </w:rPr>
        <w:t>ОР Б</w:t>
      </w:r>
      <w:r w:rsidR="00986F26">
        <w:rPr>
          <w:rFonts w:ascii="Times New Roman" w:hAnsi="Times New Roman"/>
          <w:b/>
          <w:i/>
          <w:sz w:val="24"/>
          <w:szCs w:val="24"/>
        </w:rPr>
        <w:t>ИТИ</w:t>
      </w:r>
      <w:r w:rsidRPr="00483986">
        <w:rPr>
          <w:rFonts w:ascii="Times New Roman" w:hAnsi="Times New Roman"/>
          <w:b/>
          <w:i/>
          <w:sz w:val="24"/>
          <w:szCs w:val="24"/>
        </w:rPr>
        <w:t xml:space="preserve"> ЗАКЉ</w:t>
      </w:r>
      <w:r w:rsidR="004E34C8">
        <w:rPr>
          <w:rFonts w:ascii="Times New Roman" w:hAnsi="Times New Roman"/>
          <w:b/>
          <w:i/>
          <w:sz w:val="24"/>
          <w:szCs w:val="24"/>
        </w:rPr>
        <w:t>У</w:t>
      </w:r>
      <w:r w:rsidR="00366654" w:rsidRPr="00483986">
        <w:rPr>
          <w:rFonts w:ascii="Times New Roman" w:hAnsi="Times New Roman"/>
          <w:b/>
          <w:i/>
          <w:sz w:val="24"/>
          <w:szCs w:val="24"/>
        </w:rPr>
        <w:t>Ч</w:t>
      </w:r>
      <w:r w:rsidRPr="00483986">
        <w:rPr>
          <w:rFonts w:ascii="Times New Roman" w:hAnsi="Times New Roman"/>
          <w:b/>
          <w:i/>
          <w:sz w:val="24"/>
          <w:szCs w:val="24"/>
        </w:rPr>
        <w:t>Е</w:t>
      </w:r>
      <w:r w:rsidR="001F621C">
        <w:rPr>
          <w:rFonts w:ascii="Times New Roman" w:hAnsi="Times New Roman"/>
          <w:b/>
          <w:i/>
          <w:sz w:val="24"/>
          <w:szCs w:val="24"/>
        </w:rPr>
        <w:t>Н</w:t>
      </w:r>
    </w:p>
    <w:p w:rsidR="008558F8" w:rsidRDefault="001F621C" w:rsidP="008558F8">
      <w:pPr>
        <w:spacing w:after="0"/>
        <w:ind w:left="714"/>
        <w:jc w:val="both"/>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аручилац ће уговор о јавној набавци доставити понуђачу којем је уговор доде</w:t>
      </w:r>
      <w:r w:rsidR="002F6FC0" w:rsidRPr="00483986">
        <w:rPr>
          <w:rFonts w:ascii="Times New Roman" w:hAnsi="Times New Roman"/>
          <w:sz w:val="24"/>
          <w:szCs w:val="24"/>
        </w:rPr>
        <w:t>љ</w:t>
      </w:r>
      <w:r w:rsidR="008558F8">
        <w:rPr>
          <w:rFonts w:ascii="Times New Roman" w:hAnsi="Times New Roman"/>
          <w:sz w:val="24"/>
          <w:szCs w:val="24"/>
        </w:rPr>
        <w:t>ен у року</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од</w:t>
      </w:r>
      <w:proofErr w:type="gramEnd"/>
      <w:r w:rsidRPr="00483986">
        <w:rPr>
          <w:rFonts w:ascii="Times New Roman" w:hAnsi="Times New Roman"/>
          <w:sz w:val="24"/>
          <w:szCs w:val="24"/>
        </w:rPr>
        <w:t xml:space="preserve"> </w:t>
      </w:r>
      <w:r w:rsidRPr="00483986">
        <w:rPr>
          <w:rFonts w:ascii="Times New Roman" w:hAnsi="Times New Roman"/>
          <w:b/>
          <w:sz w:val="24"/>
          <w:szCs w:val="24"/>
        </w:rPr>
        <w:t>8 (осам) дана</w:t>
      </w:r>
      <w:r w:rsidRPr="00483986">
        <w:rPr>
          <w:rFonts w:ascii="Times New Roman" w:hAnsi="Times New Roman"/>
          <w:sz w:val="24"/>
          <w:szCs w:val="24"/>
        </w:rPr>
        <w:t xml:space="preserve"> од дана протека рока за подношење за</w:t>
      </w:r>
      <w:r w:rsidR="00A04089">
        <w:rPr>
          <w:rFonts w:ascii="Times New Roman" w:hAnsi="Times New Roman"/>
          <w:sz w:val="24"/>
          <w:szCs w:val="24"/>
        </w:rPr>
        <w:t>х</w:t>
      </w:r>
      <w:r w:rsidRPr="00483986">
        <w:rPr>
          <w:rFonts w:ascii="Times New Roman" w:hAnsi="Times New Roman"/>
          <w:sz w:val="24"/>
          <w:szCs w:val="24"/>
        </w:rPr>
        <w:t>тева за заштиту права.</w:t>
      </w:r>
    </w:p>
    <w:p w:rsidR="00ED0509" w:rsidRPr="00483986" w:rsidRDefault="009B3AEC" w:rsidP="004B76AD">
      <w:pPr>
        <w:spacing w:after="0"/>
        <w:jc w:val="both"/>
        <w:rPr>
          <w:rFonts w:ascii="Times New Roman" w:hAnsi="Times New Roman"/>
          <w:sz w:val="24"/>
          <w:szCs w:val="24"/>
        </w:rPr>
      </w:pPr>
      <w:r w:rsidRPr="00483986">
        <w:rPr>
          <w:rFonts w:ascii="Times New Roman" w:hAnsi="Times New Roman"/>
          <w:sz w:val="24"/>
          <w:szCs w:val="24"/>
        </w:rPr>
        <w:tab/>
      </w:r>
      <w:r w:rsidR="004E34C8">
        <w:rPr>
          <w:rFonts w:ascii="Times New Roman" w:hAnsi="Times New Roman"/>
          <w:sz w:val="24"/>
          <w:szCs w:val="24"/>
        </w:rPr>
        <w:t>У</w:t>
      </w:r>
      <w:r w:rsidR="00ED0509" w:rsidRPr="00483986">
        <w:rPr>
          <w:rFonts w:ascii="Times New Roman" w:hAnsi="Times New Roman"/>
          <w:sz w:val="24"/>
          <w:szCs w:val="24"/>
        </w:rPr>
        <w:t xml:space="preserve"> случају да је поднета само једна понуда наручилац може зак</w:t>
      </w:r>
      <w:r w:rsidR="002F6FC0" w:rsidRPr="00483986">
        <w:rPr>
          <w:rFonts w:ascii="Times New Roman" w:hAnsi="Times New Roman"/>
          <w:sz w:val="24"/>
          <w:szCs w:val="24"/>
        </w:rPr>
        <w:t>љ</w:t>
      </w:r>
      <w:r w:rsidR="00ED0509" w:rsidRPr="00483986">
        <w:rPr>
          <w:rFonts w:ascii="Times New Roman" w:hAnsi="Times New Roman"/>
          <w:sz w:val="24"/>
          <w:szCs w:val="24"/>
        </w:rPr>
        <w:t>учити уговор пре истека рока за подношење за</w:t>
      </w:r>
      <w:r w:rsidR="00A04089">
        <w:rPr>
          <w:rFonts w:ascii="Times New Roman" w:hAnsi="Times New Roman"/>
          <w:sz w:val="24"/>
          <w:szCs w:val="24"/>
        </w:rPr>
        <w:t>х</w:t>
      </w:r>
      <w:r w:rsidR="00ED0509" w:rsidRPr="00483986">
        <w:rPr>
          <w:rFonts w:ascii="Times New Roman" w:hAnsi="Times New Roman"/>
          <w:sz w:val="24"/>
          <w:szCs w:val="24"/>
        </w:rPr>
        <w:t xml:space="preserve">тева за заштиту права, у складу са чланом 112.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2. </w:t>
      </w:r>
      <w:proofErr w:type="gramStart"/>
      <w:r w:rsidR="00ED0509" w:rsidRPr="00483986">
        <w:rPr>
          <w:rFonts w:ascii="Times New Roman" w:hAnsi="Times New Roman"/>
          <w:sz w:val="24"/>
          <w:szCs w:val="24"/>
        </w:rPr>
        <w:t>тачка</w:t>
      </w:r>
      <w:proofErr w:type="gramEnd"/>
      <w:r w:rsidR="00ED0509" w:rsidRPr="00483986">
        <w:rPr>
          <w:rFonts w:ascii="Times New Roman" w:hAnsi="Times New Roman"/>
          <w:sz w:val="24"/>
          <w:szCs w:val="24"/>
        </w:rPr>
        <w:t xml:space="preserve"> 5) Закона.</w:t>
      </w:r>
    </w:p>
    <w:p w:rsidR="00BF1AC4" w:rsidRPr="00483986" w:rsidRDefault="00BF1AC4" w:rsidP="000F487F">
      <w:pPr>
        <w:spacing w:after="0"/>
        <w:jc w:val="both"/>
        <w:rPr>
          <w:rFonts w:ascii="Times New Roman" w:hAnsi="Times New Roman"/>
          <w:sz w:val="24"/>
          <w:szCs w:val="24"/>
        </w:rPr>
      </w:pPr>
    </w:p>
    <w:p w:rsidR="00ED0509" w:rsidRPr="00483986" w:rsidRDefault="00986F26" w:rsidP="00BD6EA3">
      <w:pPr>
        <w:numPr>
          <w:ilvl w:val="0"/>
          <w:numId w:val="3"/>
        </w:numPr>
        <w:spacing w:after="120"/>
        <w:ind w:left="714" w:hanging="357"/>
        <w:jc w:val="both"/>
        <w:rPr>
          <w:rFonts w:ascii="Times New Roman" w:hAnsi="Times New Roman"/>
          <w:b/>
          <w:i/>
          <w:sz w:val="24"/>
          <w:szCs w:val="24"/>
        </w:rPr>
      </w:pPr>
      <w:r>
        <w:rPr>
          <w:rFonts w:ascii="Times New Roman" w:hAnsi="Times New Roman"/>
          <w:b/>
          <w:i/>
          <w:sz w:val="24"/>
          <w:szCs w:val="24"/>
        </w:rPr>
        <w:t>И</w:t>
      </w:r>
      <w:r w:rsidR="00B64D42" w:rsidRPr="00483986">
        <w:rPr>
          <w:rFonts w:ascii="Times New Roman" w:hAnsi="Times New Roman"/>
          <w:b/>
          <w:i/>
          <w:sz w:val="24"/>
          <w:szCs w:val="24"/>
        </w:rPr>
        <w:t>ЗМЕ</w:t>
      </w:r>
      <w:r w:rsidR="001F621C">
        <w:rPr>
          <w:rFonts w:ascii="Times New Roman" w:hAnsi="Times New Roman"/>
          <w:b/>
          <w:i/>
          <w:sz w:val="24"/>
          <w:szCs w:val="24"/>
        </w:rPr>
        <w:t>Н</w:t>
      </w:r>
      <w:r w:rsidR="00B64D42" w:rsidRPr="00483986">
        <w:rPr>
          <w:rFonts w:ascii="Times New Roman" w:hAnsi="Times New Roman"/>
          <w:b/>
          <w:i/>
          <w:sz w:val="24"/>
          <w:szCs w:val="24"/>
        </w:rPr>
        <w:t>Е ТОКОМ ТРАЈАЊ</w:t>
      </w:r>
      <w:r w:rsidR="00ED0509" w:rsidRPr="00483986">
        <w:rPr>
          <w:rFonts w:ascii="Times New Roman" w:hAnsi="Times New Roman"/>
          <w:b/>
          <w:i/>
          <w:sz w:val="24"/>
          <w:szCs w:val="24"/>
        </w:rPr>
        <w:t xml:space="preserve">А </w:t>
      </w:r>
      <w:r w:rsidR="004E34C8">
        <w:rPr>
          <w:rFonts w:ascii="Times New Roman" w:hAnsi="Times New Roman"/>
          <w:b/>
          <w:i/>
          <w:sz w:val="24"/>
          <w:szCs w:val="24"/>
        </w:rPr>
        <w:t>У</w:t>
      </w:r>
      <w:r w:rsidR="00ED0509" w:rsidRPr="00483986">
        <w:rPr>
          <w:rFonts w:ascii="Times New Roman" w:hAnsi="Times New Roman"/>
          <w:b/>
          <w:i/>
          <w:sz w:val="24"/>
          <w:szCs w:val="24"/>
        </w:rPr>
        <w:t>ГО</w:t>
      </w:r>
      <w:r w:rsidR="00541754">
        <w:rPr>
          <w:rFonts w:ascii="Times New Roman" w:hAnsi="Times New Roman"/>
          <w:b/>
          <w:i/>
          <w:sz w:val="24"/>
          <w:szCs w:val="24"/>
        </w:rPr>
        <w:t>В</w:t>
      </w:r>
      <w:r w:rsidR="00ED0509" w:rsidRPr="00483986">
        <w:rPr>
          <w:rFonts w:ascii="Times New Roman" w:hAnsi="Times New Roman"/>
          <w:b/>
          <w:i/>
          <w:sz w:val="24"/>
          <w:szCs w:val="24"/>
        </w:rPr>
        <w:t>ОРА О ЈА</w:t>
      </w:r>
      <w:r w:rsidR="00541754">
        <w:rPr>
          <w:rFonts w:ascii="Times New Roman" w:hAnsi="Times New Roman"/>
          <w:b/>
          <w:i/>
          <w:sz w:val="24"/>
          <w:szCs w:val="24"/>
        </w:rPr>
        <w:t>В</w:t>
      </w:r>
      <w:r w:rsidR="001F621C">
        <w:rPr>
          <w:rFonts w:ascii="Times New Roman" w:hAnsi="Times New Roman"/>
          <w:b/>
          <w:i/>
          <w:sz w:val="24"/>
          <w:szCs w:val="24"/>
        </w:rPr>
        <w:t>Н</w:t>
      </w:r>
      <w:r w:rsidR="00ED0509" w:rsidRPr="00483986">
        <w:rPr>
          <w:rFonts w:ascii="Times New Roman" w:hAnsi="Times New Roman"/>
          <w:b/>
          <w:i/>
          <w:sz w:val="24"/>
          <w:szCs w:val="24"/>
        </w:rPr>
        <w:t xml:space="preserve">ОЈ </w:t>
      </w:r>
      <w:r w:rsidR="001F621C">
        <w:rPr>
          <w:rFonts w:ascii="Times New Roman" w:hAnsi="Times New Roman"/>
          <w:b/>
          <w:i/>
          <w:sz w:val="24"/>
          <w:szCs w:val="24"/>
        </w:rPr>
        <w:t>Н</w:t>
      </w:r>
      <w:r w:rsidR="00ED0509" w:rsidRPr="00483986">
        <w:rPr>
          <w:rFonts w:ascii="Times New Roman" w:hAnsi="Times New Roman"/>
          <w:b/>
          <w:i/>
          <w:sz w:val="24"/>
          <w:szCs w:val="24"/>
        </w:rPr>
        <w:t>АБА</w:t>
      </w:r>
      <w:r w:rsidR="00541754">
        <w:rPr>
          <w:rFonts w:ascii="Times New Roman" w:hAnsi="Times New Roman"/>
          <w:b/>
          <w:i/>
          <w:sz w:val="24"/>
          <w:szCs w:val="24"/>
        </w:rPr>
        <w:t>ВЦ</w:t>
      </w:r>
      <w:r>
        <w:rPr>
          <w:rFonts w:ascii="Times New Roman" w:hAnsi="Times New Roman"/>
          <w:b/>
          <w:i/>
          <w:sz w:val="24"/>
          <w:szCs w:val="24"/>
        </w:rPr>
        <w:t>И</w:t>
      </w:r>
      <w:r w:rsidR="00ED0509" w:rsidRPr="00483986">
        <w:rPr>
          <w:rFonts w:ascii="Times New Roman" w:hAnsi="Times New Roman"/>
          <w:b/>
          <w:i/>
          <w:sz w:val="24"/>
          <w:szCs w:val="24"/>
        </w:rPr>
        <w:t xml:space="preserve"> </w:t>
      </w:r>
      <w:r w:rsidR="00B64D42" w:rsidRPr="00483986">
        <w:rPr>
          <w:rFonts w:ascii="Times New Roman" w:hAnsi="Times New Roman"/>
          <w:b/>
          <w:i/>
          <w:sz w:val="24"/>
          <w:szCs w:val="24"/>
        </w:rPr>
        <w:t>ДОБАРА</w:t>
      </w:r>
    </w:p>
    <w:p w:rsidR="008558F8" w:rsidRDefault="001F621C" w:rsidP="005C0EC4">
      <w:pPr>
        <w:spacing w:after="0"/>
        <w:ind w:left="714"/>
        <w:jc w:val="both"/>
        <w:rPr>
          <w:rFonts w:ascii="Times New Roman" w:hAnsi="Times New Roman"/>
          <w:sz w:val="24"/>
          <w:szCs w:val="24"/>
        </w:rPr>
      </w:pPr>
      <w:bookmarkStart w:id="6" w:name="_Hlk11912384"/>
      <w:r>
        <w:rPr>
          <w:rFonts w:ascii="Times New Roman" w:hAnsi="Times New Roman"/>
          <w:sz w:val="24"/>
          <w:szCs w:val="24"/>
        </w:rPr>
        <w:t>Н</w:t>
      </w:r>
      <w:r w:rsidR="00ED0509" w:rsidRPr="00483986">
        <w:rPr>
          <w:rFonts w:ascii="Times New Roman" w:hAnsi="Times New Roman"/>
          <w:sz w:val="24"/>
          <w:szCs w:val="24"/>
        </w:rPr>
        <w:t>аручилац може, након зак</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учења </w:t>
      </w:r>
      <w:r w:rsidR="004E34C8">
        <w:rPr>
          <w:rFonts w:ascii="Times New Roman" w:hAnsi="Times New Roman"/>
          <w:sz w:val="24"/>
          <w:szCs w:val="24"/>
        </w:rPr>
        <w:t>У</w:t>
      </w:r>
      <w:r w:rsidR="00ED0509" w:rsidRPr="00483986">
        <w:rPr>
          <w:rFonts w:ascii="Times New Roman" w:hAnsi="Times New Roman"/>
          <w:sz w:val="24"/>
          <w:szCs w:val="24"/>
        </w:rPr>
        <w:t xml:space="preserve">говора о јавној набавци без спровођења поступка </w:t>
      </w:r>
    </w:p>
    <w:p w:rsidR="00ED0509" w:rsidRPr="00483986" w:rsidRDefault="00ED0509" w:rsidP="008558F8">
      <w:pPr>
        <w:spacing w:after="0"/>
        <w:jc w:val="both"/>
        <w:rPr>
          <w:rFonts w:ascii="Times New Roman" w:hAnsi="Times New Roman"/>
          <w:sz w:val="24"/>
          <w:szCs w:val="24"/>
        </w:rPr>
      </w:pPr>
      <w:proofErr w:type="gramStart"/>
      <w:r w:rsidRPr="00483986">
        <w:rPr>
          <w:rFonts w:ascii="Times New Roman" w:hAnsi="Times New Roman"/>
          <w:sz w:val="24"/>
          <w:szCs w:val="24"/>
        </w:rPr>
        <w:t>јавне</w:t>
      </w:r>
      <w:proofErr w:type="gramEnd"/>
      <w:r w:rsidRPr="00483986">
        <w:rPr>
          <w:rFonts w:ascii="Times New Roman" w:hAnsi="Times New Roman"/>
          <w:sz w:val="24"/>
          <w:szCs w:val="24"/>
        </w:rPr>
        <w:t xml:space="preserve"> набавке, да повећа обим предмета јавне набавке, ако је то повећање последица околности које су уочене у току реализације уговора и без чијег извођења ци</w:t>
      </w:r>
      <w:r w:rsidR="002F6FC0" w:rsidRPr="00483986">
        <w:rPr>
          <w:rFonts w:ascii="Times New Roman" w:hAnsi="Times New Roman"/>
          <w:sz w:val="24"/>
          <w:szCs w:val="24"/>
        </w:rPr>
        <w:t>љ</w:t>
      </w:r>
      <w:r w:rsidRPr="00483986">
        <w:rPr>
          <w:rFonts w:ascii="Times New Roman" w:hAnsi="Times New Roman"/>
          <w:sz w:val="24"/>
          <w:szCs w:val="24"/>
        </w:rPr>
        <w:t xml:space="preserve"> зак</w:t>
      </w:r>
      <w:r w:rsidR="002F6FC0" w:rsidRPr="00483986">
        <w:rPr>
          <w:rFonts w:ascii="Times New Roman" w:hAnsi="Times New Roman"/>
          <w:sz w:val="24"/>
          <w:szCs w:val="24"/>
        </w:rPr>
        <w:t>љ</w:t>
      </w:r>
      <w:r w:rsidRPr="00483986">
        <w:rPr>
          <w:rFonts w:ascii="Times New Roman" w:hAnsi="Times New Roman"/>
          <w:sz w:val="24"/>
          <w:szCs w:val="24"/>
        </w:rPr>
        <w:t xml:space="preserve">ученог уговора не би био остварен у потпуности. </w:t>
      </w:r>
      <w:r w:rsidR="00347968">
        <w:rPr>
          <w:rFonts w:ascii="Times New Roman" w:hAnsi="Times New Roman"/>
          <w:sz w:val="24"/>
          <w:szCs w:val="24"/>
        </w:rPr>
        <w:t>В</w:t>
      </w:r>
      <w:r w:rsidRPr="00483986">
        <w:rPr>
          <w:rFonts w:ascii="Times New Roman" w:hAnsi="Times New Roman"/>
          <w:sz w:val="24"/>
          <w:szCs w:val="24"/>
        </w:rPr>
        <w:t xml:space="preserve">редност повећаног обима </w:t>
      </w:r>
      <w:r w:rsidR="00D52D85">
        <w:rPr>
          <w:rFonts w:ascii="Times New Roman" w:hAnsi="Times New Roman"/>
          <w:sz w:val="24"/>
          <w:szCs w:val="24"/>
          <w:lang w:val="sr-Cyrl-RS"/>
        </w:rPr>
        <w:t xml:space="preserve">надзора </w:t>
      </w:r>
      <w:r w:rsidRPr="00483986">
        <w:rPr>
          <w:rFonts w:ascii="Times New Roman" w:hAnsi="Times New Roman"/>
          <w:sz w:val="24"/>
          <w:szCs w:val="24"/>
        </w:rPr>
        <w:t>не може бити већа од 5% укупне вредности зак</w:t>
      </w:r>
      <w:r w:rsidR="002F6FC0" w:rsidRPr="00483986">
        <w:rPr>
          <w:rFonts w:ascii="Times New Roman" w:hAnsi="Times New Roman"/>
          <w:sz w:val="24"/>
          <w:szCs w:val="24"/>
        </w:rPr>
        <w:t>љ</w:t>
      </w:r>
      <w:r w:rsidR="00D52D85">
        <w:rPr>
          <w:rFonts w:ascii="Times New Roman" w:hAnsi="Times New Roman"/>
          <w:sz w:val="24"/>
          <w:szCs w:val="24"/>
        </w:rPr>
        <w:t>ученог уговора.</w:t>
      </w:r>
    </w:p>
    <w:p w:rsidR="00ED0509" w:rsidRPr="00483986" w:rsidRDefault="00B64D42" w:rsidP="000F487F">
      <w:pPr>
        <w:spacing w:after="0"/>
        <w:jc w:val="both"/>
        <w:rPr>
          <w:rFonts w:ascii="Times New Roman" w:hAnsi="Times New Roman"/>
          <w:sz w:val="24"/>
          <w:szCs w:val="24"/>
        </w:rPr>
      </w:pPr>
      <w:r w:rsidRPr="00483986">
        <w:rPr>
          <w:rFonts w:ascii="Times New Roman" w:hAnsi="Times New Roman"/>
          <w:sz w:val="24"/>
          <w:szCs w:val="24"/>
        </w:rPr>
        <w:tab/>
      </w:r>
      <w:r w:rsidR="00ED0509" w:rsidRPr="00483986">
        <w:rPr>
          <w:rFonts w:ascii="Times New Roman" w:hAnsi="Times New Roman"/>
          <w:sz w:val="24"/>
          <w:szCs w:val="24"/>
        </w:rPr>
        <w:t xml:space="preserve">Ако вредност повећаног обима </w:t>
      </w:r>
      <w:r w:rsidR="00D52D85">
        <w:rPr>
          <w:rFonts w:ascii="Times New Roman" w:hAnsi="Times New Roman"/>
          <w:sz w:val="24"/>
          <w:szCs w:val="24"/>
          <w:lang w:val="sr-Cyrl-RS"/>
        </w:rPr>
        <w:t>надзора</w:t>
      </w:r>
      <w:r w:rsidR="00ED0509" w:rsidRPr="00483986">
        <w:rPr>
          <w:rFonts w:ascii="Times New Roman" w:hAnsi="Times New Roman"/>
          <w:sz w:val="24"/>
          <w:szCs w:val="24"/>
        </w:rPr>
        <w:t xml:space="preserve"> прелази прописане лимите, повећање обима предмета уговора не може се извршити без спровођења одговарајућег поступка јавне набавке.</w:t>
      </w:r>
    </w:p>
    <w:p w:rsidR="000404F9" w:rsidRDefault="00B64D42" w:rsidP="00D52D85">
      <w:pPr>
        <w:spacing w:after="0"/>
        <w:jc w:val="both"/>
        <w:rPr>
          <w:rFonts w:ascii="Times New Roman" w:hAnsi="Times New Roman"/>
          <w:sz w:val="24"/>
          <w:szCs w:val="24"/>
        </w:rPr>
      </w:pPr>
      <w:r w:rsidRPr="00483986">
        <w:rPr>
          <w:rFonts w:ascii="Times New Roman" w:hAnsi="Times New Roman"/>
          <w:sz w:val="24"/>
          <w:szCs w:val="24"/>
        </w:rPr>
        <w:tab/>
      </w:r>
      <w:bookmarkStart w:id="7" w:name="_Hlk532806445"/>
      <w:bookmarkEnd w:id="6"/>
      <w:bookmarkEnd w:id="7"/>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8558F8" w:rsidRDefault="008558F8" w:rsidP="00D52D85">
      <w:pPr>
        <w:spacing w:after="0"/>
        <w:jc w:val="both"/>
        <w:rPr>
          <w:rFonts w:ascii="Times New Roman" w:hAnsi="Times New Roman"/>
          <w:sz w:val="24"/>
          <w:szCs w:val="24"/>
        </w:rPr>
      </w:pPr>
    </w:p>
    <w:p w:rsidR="00D52D85" w:rsidRDefault="00D52D85" w:rsidP="00D52D85">
      <w:pPr>
        <w:spacing w:after="0"/>
        <w:jc w:val="both"/>
        <w:rPr>
          <w:rFonts w:ascii="Times New Roman" w:hAnsi="Times New Roman"/>
          <w:sz w:val="24"/>
          <w:szCs w:val="24"/>
        </w:rPr>
      </w:pPr>
    </w:p>
    <w:p w:rsidR="00D52D85" w:rsidRPr="00D50F86" w:rsidRDefault="00D52D85" w:rsidP="00D52D85">
      <w:pPr>
        <w:spacing w:after="0"/>
        <w:jc w:val="both"/>
        <w:rPr>
          <w:rFonts w:ascii="Times New Roman" w:hAnsi="Times New Roman"/>
          <w:sz w:val="24"/>
          <w:szCs w:val="24"/>
        </w:rPr>
      </w:pPr>
    </w:p>
    <w:p w:rsidR="00ED0509" w:rsidRPr="00483986" w:rsidRDefault="00986F26" w:rsidP="00B35C10">
      <w:pPr>
        <w:tabs>
          <w:tab w:val="center" w:pos="4703"/>
          <w:tab w:val="left" w:pos="7575"/>
          <w:tab w:val="left" w:pos="8280"/>
        </w:tabs>
        <w:spacing w:after="0"/>
        <w:jc w:val="center"/>
        <w:rPr>
          <w:rFonts w:ascii="Times New Roman" w:hAnsi="Times New Roman"/>
          <w:b/>
          <w:i/>
          <w:sz w:val="24"/>
          <w:szCs w:val="24"/>
        </w:rPr>
      </w:pPr>
      <w:r>
        <w:rPr>
          <w:rFonts w:ascii="Times New Roman" w:hAnsi="Times New Roman"/>
          <w:b/>
          <w:i/>
          <w:sz w:val="24"/>
          <w:szCs w:val="24"/>
          <w:shd w:val="clear" w:color="auto" w:fill="BDD6EE" w:themeFill="accent5" w:themeFillTint="66"/>
        </w:rPr>
        <w:lastRenderedPageBreak/>
        <w:t>V</w:t>
      </w:r>
      <w:r w:rsidR="002D73CA">
        <w:rPr>
          <w:rFonts w:ascii="Times New Roman" w:hAnsi="Times New Roman"/>
          <w:b/>
          <w:i/>
          <w:sz w:val="24"/>
          <w:szCs w:val="24"/>
          <w:shd w:val="clear" w:color="auto" w:fill="BDD6EE" w:themeFill="accent5" w:themeFillTint="66"/>
        </w:rPr>
        <w:t>I</w:t>
      </w:r>
      <w:r w:rsidR="00947070">
        <w:rPr>
          <w:rFonts w:ascii="Times New Roman" w:hAnsi="Times New Roman"/>
          <w:b/>
          <w:i/>
          <w:sz w:val="24"/>
          <w:szCs w:val="24"/>
          <w:shd w:val="clear" w:color="auto" w:fill="BDD6EE" w:themeFill="accent5" w:themeFillTint="66"/>
        </w:rPr>
        <w:t>.</w:t>
      </w:r>
      <w:r w:rsidR="00ED0509"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1F621C">
        <w:rPr>
          <w:rFonts w:ascii="Times New Roman" w:hAnsi="Times New Roman"/>
          <w:b/>
          <w:i/>
          <w:sz w:val="24"/>
          <w:szCs w:val="24"/>
          <w:shd w:val="clear" w:color="auto" w:fill="BDD6EE" w:themeFill="accent5" w:themeFillTint="66"/>
        </w:rPr>
        <w:t>Н</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ДЕ</w:t>
      </w:r>
      <w:r w:rsidR="00C7197E"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1)</w:t>
      </w:r>
    </w:p>
    <w:p w:rsidR="00ED0509" w:rsidRPr="00483986" w:rsidRDefault="00ED0509" w:rsidP="000F487F">
      <w:pPr>
        <w:spacing w:after="0"/>
        <w:jc w:val="both"/>
        <w:rPr>
          <w:rFonts w:ascii="Times New Roman" w:hAnsi="Times New Roman"/>
          <w:sz w:val="24"/>
          <w:szCs w:val="24"/>
        </w:rPr>
      </w:pPr>
    </w:p>
    <w:p w:rsidR="006F6BBF" w:rsidRPr="008558F8" w:rsidRDefault="001F621C" w:rsidP="008558F8">
      <w:pPr>
        <w:spacing w:after="0"/>
        <w:ind w:firstLine="720"/>
        <w:jc w:val="both"/>
        <w:rPr>
          <w:rFonts w:ascii="Times New Roman" w:hAnsi="Times New Roman"/>
          <w:b/>
          <w:color w:val="000000" w:themeColor="text1"/>
          <w:sz w:val="24"/>
          <w:szCs w:val="24"/>
          <w:lang w:val="sr-Cyrl-RS"/>
        </w:rPr>
      </w:pPr>
      <w:r>
        <w:rPr>
          <w:rFonts w:ascii="Times New Roman" w:hAnsi="Times New Roman"/>
          <w:sz w:val="24"/>
          <w:szCs w:val="24"/>
        </w:rPr>
        <w:t>П</w:t>
      </w:r>
      <w:r w:rsidR="00ED0509" w:rsidRPr="00483986">
        <w:rPr>
          <w:rFonts w:ascii="Times New Roman" w:hAnsi="Times New Roman"/>
          <w:sz w:val="24"/>
          <w:szCs w:val="24"/>
        </w:rPr>
        <w:t>онуда бр ________________ од ________________ за јавну набавку</w:t>
      </w:r>
      <w:r w:rsidR="009B3AEC" w:rsidRPr="00483986">
        <w:rPr>
          <w:rFonts w:ascii="Times New Roman" w:hAnsi="Times New Roman"/>
          <w:sz w:val="24"/>
          <w:szCs w:val="24"/>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C73F7B">
        <w:rPr>
          <w:rFonts w:ascii="Times New Roman" w:eastAsia="Times New Roman" w:hAnsi="Times New Roman"/>
          <w:b/>
          <w:sz w:val="24"/>
          <w:szCs w:val="24"/>
          <w:lang w:val="ru-RU"/>
        </w:rPr>
        <w:t>-</w:t>
      </w:r>
      <w:r w:rsidR="00066910" w:rsidRPr="00D042EE">
        <w:rPr>
          <w:rFonts w:ascii="Times New Roman" w:hAnsi="Times New Roman"/>
          <w:color w:val="FF0000"/>
          <w:sz w:val="24"/>
          <w:szCs w:val="24"/>
          <w:lang w:val="ru-RU" w:eastAsia="de-DE"/>
        </w:rPr>
        <w:t xml:space="preserve"> </w:t>
      </w:r>
      <w:r w:rsidR="003D039E" w:rsidRPr="008558F8">
        <w:rPr>
          <w:rFonts w:ascii="Times New Roman" w:hAnsi="Times New Roman"/>
          <w:b/>
          <w:iCs/>
          <w:color w:val="000000" w:themeColor="text1"/>
          <w:sz w:val="24"/>
          <w:szCs w:val="24"/>
        </w:rPr>
        <w:t>Ј</w:t>
      </w:r>
      <w:r w:rsidRPr="008558F8">
        <w:rPr>
          <w:rFonts w:ascii="Times New Roman" w:hAnsi="Times New Roman"/>
          <w:b/>
          <w:iCs/>
          <w:color w:val="000000" w:themeColor="text1"/>
          <w:sz w:val="24"/>
          <w:szCs w:val="24"/>
        </w:rPr>
        <w:t>Н</w:t>
      </w:r>
      <w:r w:rsidR="003D039E" w:rsidRPr="008558F8">
        <w:rPr>
          <w:rFonts w:ascii="Times New Roman" w:hAnsi="Times New Roman"/>
          <w:b/>
          <w:iCs/>
          <w:color w:val="000000" w:themeColor="text1"/>
          <w:sz w:val="24"/>
          <w:szCs w:val="24"/>
        </w:rPr>
        <w:t xml:space="preserve"> број </w:t>
      </w:r>
      <w:r w:rsidR="009A3F87" w:rsidRPr="008558F8">
        <w:rPr>
          <w:rFonts w:ascii="Times New Roman" w:hAnsi="Times New Roman"/>
          <w:b/>
          <w:iCs/>
          <w:color w:val="000000" w:themeColor="text1"/>
          <w:sz w:val="24"/>
          <w:szCs w:val="24"/>
          <w:lang w:val="sr-Cyrl-RS"/>
        </w:rPr>
        <w:t>404-</w:t>
      </w:r>
      <w:r w:rsidR="008558F8">
        <w:rPr>
          <w:rFonts w:ascii="Times New Roman" w:hAnsi="Times New Roman"/>
          <w:b/>
          <w:iCs/>
          <w:color w:val="000000" w:themeColor="text1"/>
          <w:sz w:val="24"/>
          <w:szCs w:val="24"/>
          <w:lang w:val="sr-Cyrl-RS"/>
        </w:rPr>
        <w:t>40</w:t>
      </w:r>
      <w:r w:rsidR="009A3F87" w:rsidRPr="008558F8">
        <w:rPr>
          <w:rFonts w:ascii="Times New Roman" w:hAnsi="Times New Roman"/>
          <w:b/>
          <w:iCs/>
          <w:color w:val="000000" w:themeColor="text1"/>
          <w:sz w:val="24"/>
          <w:szCs w:val="24"/>
          <w:lang w:val="sr-Cyrl-RS"/>
        </w:rPr>
        <w:t>/2019</w:t>
      </w:r>
    </w:p>
    <w:p w:rsidR="00347968" w:rsidRPr="00347968" w:rsidRDefault="00347968" w:rsidP="00347968">
      <w:pPr>
        <w:pStyle w:val="ListParagraph"/>
        <w:spacing w:after="0"/>
        <w:ind w:left="426"/>
        <w:jc w:val="both"/>
        <w:rPr>
          <w:rFonts w:ascii="Times New Roman" w:hAnsi="Times New Roman"/>
          <w:b/>
          <w:i/>
          <w:sz w:val="24"/>
          <w:szCs w:val="24"/>
        </w:rPr>
      </w:pPr>
    </w:p>
    <w:p w:rsidR="00B64D42" w:rsidRPr="00483986" w:rsidRDefault="00B64D42" w:rsidP="00FF168B">
      <w:pPr>
        <w:pStyle w:val="ListParagraph"/>
        <w:numPr>
          <w:ilvl w:val="0"/>
          <w:numId w:val="1"/>
        </w:numPr>
        <w:spacing w:after="0"/>
        <w:ind w:left="426" w:hanging="284"/>
        <w:jc w:val="both"/>
        <w:rPr>
          <w:rFonts w:ascii="Times New Roman" w:hAnsi="Times New Roman"/>
          <w:b/>
          <w:i/>
          <w:sz w:val="24"/>
          <w:szCs w:val="24"/>
        </w:rPr>
      </w:pPr>
      <w:r w:rsidRPr="00483986">
        <w:rPr>
          <w:rFonts w:ascii="Times New Roman" w:hAnsi="Times New Roman"/>
          <w:b/>
          <w:i/>
          <w:sz w:val="24"/>
          <w:szCs w:val="24"/>
        </w:rPr>
        <w:t>О</w:t>
      </w:r>
      <w:r w:rsidR="001F621C">
        <w:rPr>
          <w:rFonts w:ascii="Times New Roman" w:hAnsi="Times New Roman"/>
          <w:b/>
          <w:i/>
          <w:sz w:val="24"/>
          <w:szCs w:val="24"/>
        </w:rPr>
        <w:t>П</w:t>
      </w:r>
      <w:r w:rsidRPr="00483986">
        <w:rPr>
          <w:rFonts w:ascii="Times New Roman" w:hAnsi="Times New Roman"/>
          <w:b/>
          <w:i/>
          <w:sz w:val="24"/>
          <w:szCs w:val="24"/>
        </w:rPr>
        <w:t>ШТ</w:t>
      </w:r>
      <w:r w:rsidR="00986F26">
        <w:rPr>
          <w:rFonts w:ascii="Times New Roman" w:hAnsi="Times New Roman"/>
          <w:b/>
          <w:i/>
          <w:sz w:val="24"/>
          <w:szCs w:val="24"/>
        </w:rPr>
        <w:t>И</w:t>
      </w:r>
      <w:r w:rsidRPr="00483986">
        <w:rPr>
          <w:rFonts w:ascii="Times New Roman" w:hAnsi="Times New Roman"/>
          <w:b/>
          <w:i/>
          <w:sz w:val="24"/>
          <w:szCs w:val="24"/>
        </w:rPr>
        <w:t xml:space="preserve"> </w:t>
      </w:r>
      <w:r w:rsidR="001F621C">
        <w:rPr>
          <w:rFonts w:ascii="Times New Roman" w:hAnsi="Times New Roman"/>
          <w:b/>
          <w:i/>
          <w:sz w:val="24"/>
          <w:szCs w:val="24"/>
        </w:rPr>
        <w:t>П</w:t>
      </w:r>
      <w:r w:rsidRPr="00483986">
        <w:rPr>
          <w:rFonts w:ascii="Times New Roman" w:hAnsi="Times New Roman"/>
          <w:b/>
          <w:i/>
          <w:sz w:val="24"/>
          <w:szCs w:val="24"/>
        </w:rPr>
        <w:t>ОДА</w:t>
      </w:r>
      <w:r w:rsidR="00347968">
        <w:rPr>
          <w:rFonts w:ascii="Times New Roman" w:hAnsi="Times New Roman"/>
          <w:b/>
          <w:i/>
          <w:sz w:val="24"/>
          <w:szCs w:val="24"/>
        </w:rPr>
        <w:t>Ц</w:t>
      </w:r>
      <w:r w:rsidR="00986F26">
        <w:rPr>
          <w:rFonts w:ascii="Times New Roman" w:hAnsi="Times New Roman"/>
          <w:b/>
          <w:i/>
          <w:sz w:val="24"/>
          <w:szCs w:val="24"/>
        </w:rPr>
        <w:t>И</w:t>
      </w:r>
      <w:r w:rsidRPr="00483986">
        <w:rPr>
          <w:rFonts w:ascii="Times New Roman" w:hAnsi="Times New Roman"/>
          <w:b/>
          <w:i/>
          <w:sz w:val="24"/>
          <w:szCs w:val="24"/>
        </w:rPr>
        <w:t xml:space="preserve"> О </w:t>
      </w:r>
      <w:r w:rsidR="001F621C">
        <w:rPr>
          <w:rFonts w:ascii="Times New Roman" w:hAnsi="Times New Roman"/>
          <w:b/>
          <w:i/>
          <w:sz w:val="24"/>
          <w:szCs w:val="24"/>
        </w:rPr>
        <w:t>П</w:t>
      </w:r>
      <w:r w:rsidRPr="00483986">
        <w:rPr>
          <w:rFonts w:ascii="Times New Roman" w:hAnsi="Times New Roman"/>
          <w:b/>
          <w:i/>
          <w:sz w:val="24"/>
          <w:szCs w:val="24"/>
        </w:rPr>
        <w:t>О</w:t>
      </w:r>
      <w:r w:rsidR="001F621C">
        <w:rPr>
          <w:rFonts w:ascii="Times New Roman" w:hAnsi="Times New Roman"/>
          <w:b/>
          <w:i/>
          <w:sz w:val="24"/>
          <w:szCs w:val="24"/>
        </w:rPr>
        <w:t>Н</w:t>
      </w:r>
      <w:r w:rsidR="004E34C8">
        <w:rPr>
          <w:rFonts w:ascii="Times New Roman" w:hAnsi="Times New Roman"/>
          <w:b/>
          <w:i/>
          <w:sz w:val="24"/>
          <w:szCs w:val="24"/>
        </w:rPr>
        <w:t>У</w:t>
      </w:r>
      <w:r w:rsidRPr="00483986">
        <w:rPr>
          <w:rFonts w:ascii="Times New Roman" w:hAnsi="Times New Roman"/>
          <w:b/>
          <w:i/>
          <w:sz w:val="24"/>
          <w:szCs w:val="24"/>
        </w:rPr>
        <w:t>ЂА</w:t>
      </w:r>
      <w:r w:rsidR="00366654" w:rsidRPr="00483986">
        <w:rPr>
          <w:rFonts w:ascii="Times New Roman" w:hAnsi="Times New Roman"/>
          <w:b/>
          <w:i/>
          <w:sz w:val="24"/>
          <w:szCs w:val="24"/>
        </w:rPr>
        <w:t>Ч</w:t>
      </w:r>
      <w:r w:rsidR="004E34C8">
        <w:rPr>
          <w:rFonts w:ascii="Times New Roman" w:hAnsi="Times New Roman"/>
          <w:b/>
          <w:i/>
          <w:sz w:val="24"/>
          <w:szCs w:val="24"/>
        </w:rPr>
        <w:t>У</w:t>
      </w:r>
    </w:p>
    <w:tbl>
      <w:tblPr>
        <w:tblW w:w="0" w:type="auto"/>
        <w:tblInd w:w="-20" w:type="dxa"/>
        <w:tblLayout w:type="fixed"/>
        <w:tblLook w:val="04A0" w:firstRow="1" w:lastRow="0" w:firstColumn="1" w:lastColumn="0" w:noHBand="0" w:noVBand="1"/>
      </w:tblPr>
      <w:tblGrid>
        <w:gridCol w:w="4621"/>
        <w:gridCol w:w="4660"/>
      </w:tblGrid>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1F621C" w:rsidP="00A65435">
            <w:pPr>
              <w:spacing w:after="0" w:line="240" w:lineRule="auto"/>
              <w:rPr>
                <w:rFonts w:ascii="Times New Roman" w:hAnsi="Times New Roman"/>
                <w:b/>
                <w:bCs/>
                <w:i/>
                <w:iCs/>
                <w:sz w:val="24"/>
                <w:szCs w:val="24"/>
              </w:rPr>
            </w:pPr>
            <w:r>
              <w:rPr>
                <w:rFonts w:ascii="Times New Roman" w:hAnsi="Times New Roman"/>
                <w:i/>
                <w:iCs/>
                <w:sz w:val="24"/>
                <w:szCs w:val="24"/>
              </w:rPr>
              <w:t>Н</w:t>
            </w:r>
            <w:r w:rsidR="00B64D42" w:rsidRPr="00657896">
              <w:rPr>
                <w:rFonts w:ascii="Times New Roman" w:hAnsi="Times New Roman"/>
                <w:i/>
                <w:iCs/>
                <w:sz w:val="24"/>
                <w:szCs w:val="24"/>
              </w:rPr>
              <w:t>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Default="00B64D42" w:rsidP="00A65435">
            <w:pPr>
              <w:snapToGrid w:val="0"/>
              <w:spacing w:after="0" w:line="240" w:lineRule="auto"/>
              <w:rPr>
                <w:rFonts w:ascii="Times New Roman" w:hAnsi="Times New Roman"/>
                <w:b/>
                <w:bCs/>
                <w:i/>
                <w:iCs/>
                <w:sz w:val="24"/>
                <w:szCs w:val="24"/>
              </w:rPr>
            </w:pPr>
          </w:p>
          <w:p w:rsidR="00FF168B" w:rsidRPr="00483986" w:rsidRDefault="00FF168B"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Default="00B64D42" w:rsidP="00A65435">
            <w:pPr>
              <w:spacing w:after="0" w:line="240" w:lineRule="auto"/>
              <w:rPr>
                <w:rFonts w:ascii="Times New Roman" w:hAnsi="Times New Roman"/>
                <w:b/>
                <w:bCs/>
                <w:i/>
                <w:iCs/>
                <w:sz w:val="24"/>
                <w:szCs w:val="24"/>
              </w:rPr>
            </w:pPr>
          </w:p>
          <w:p w:rsidR="00FF168B" w:rsidRPr="00483986" w:rsidRDefault="00FF168B"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М</w:t>
            </w:r>
            <w:r w:rsidR="00010E70" w:rsidRPr="00657896">
              <w:rPr>
                <w:rFonts w:ascii="Times New Roman" w:hAnsi="Times New Roman"/>
                <w:i/>
                <w:iCs/>
                <w:sz w:val="24"/>
                <w:szCs w:val="24"/>
              </w:rPr>
              <w:t>а</w:t>
            </w:r>
            <w:r w:rsidRPr="00657896">
              <w:rPr>
                <w:rFonts w:ascii="Times New Roman" w:hAnsi="Times New Roman"/>
                <w:i/>
                <w:iCs/>
                <w:sz w:val="24"/>
                <w:szCs w:val="24"/>
              </w:rPr>
              <w:t>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1F621C" w:rsidP="00A65435">
            <w:pPr>
              <w:spacing w:after="0" w:line="240" w:lineRule="auto"/>
              <w:rPr>
                <w:rFonts w:ascii="Times New Roman" w:hAnsi="Times New Roman"/>
                <w:b/>
                <w:bCs/>
                <w:i/>
                <w:iCs/>
                <w:sz w:val="24"/>
                <w:szCs w:val="24"/>
                <w:lang w:val="ru-RU"/>
              </w:rPr>
            </w:pPr>
            <w:r>
              <w:rPr>
                <w:rFonts w:ascii="Times New Roman" w:hAnsi="Times New Roman"/>
                <w:i/>
                <w:iCs/>
                <w:sz w:val="24"/>
                <w:szCs w:val="24"/>
                <w:lang w:val="ru-RU"/>
              </w:rPr>
              <w:t>П</w:t>
            </w:r>
            <w:r w:rsidR="000D4759" w:rsidRPr="00657896">
              <w:rPr>
                <w:rFonts w:ascii="Times New Roman" w:hAnsi="Times New Roman"/>
                <w:i/>
                <w:iCs/>
                <w:sz w:val="24"/>
                <w:szCs w:val="24"/>
                <w:lang w:val="ru-RU"/>
              </w:rPr>
              <w:t>орески и</w:t>
            </w:r>
            <w:r w:rsidR="00B64D42" w:rsidRPr="00657896">
              <w:rPr>
                <w:rFonts w:ascii="Times New Roman" w:hAnsi="Times New Roman"/>
                <w:i/>
                <w:iCs/>
                <w:sz w:val="24"/>
                <w:szCs w:val="24"/>
                <w:lang w:val="ru-RU"/>
              </w:rPr>
              <w:t>дентификациони број понуђача (</w:t>
            </w:r>
            <w:r>
              <w:rPr>
                <w:rFonts w:ascii="Times New Roman" w:hAnsi="Times New Roman"/>
                <w:i/>
                <w:iCs/>
                <w:sz w:val="24"/>
                <w:szCs w:val="24"/>
                <w:lang w:val="ru-RU"/>
              </w:rPr>
              <w:t>П</w:t>
            </w:r>
            <w:r w:rsidR="00986F26">
              <w:rPr>
                <w:rFonts w:ascii="Times New Roman" w:hAnsi="Times New Roman"/>
                <w:i/>
                <w:iCs/>
                <w:sz w:val="24"/>
                <w:szCs w:val="24"/>
                <w:lang w:val="ru-RU"/>
              </w:rPr>
              <w:t>И</w:t>
            </w:r>
            <w:r w:rsidR="00B64D42" w:rsidRPr="00657896">
              <w:rPr>
                <w:rFonts w:ascii="Times New Roman" w:hAnsi="Times New Roman"/>
                <w:i/>
                <w:iCs/>
                <w:sz w:val="24"/>
                <w:szCs w:val="24"/>
                <w:lang w:val="ru-RU"/>
              </w:rPr>
              <w:t>Б):</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986F26" w:rsidP="00A65435">
            <w:pPr>
              <w:spacing w:after="0" w:line="240" w:lineRule="auto"/>
              <w:rPr>
                <w:rFonts w:ascii="Times New Roman" w:hAnsi="Times New Roman"/>
                <w:b/>
                <w:bCs/>
                <w:i/>
                <w:iCs/>
                <w:sz w:val="24"/>
                <w:szCs w:val="24"/>
              </w:rPr>
            </w:pPr>
            <w:r>
              <w:rPr>
                <w:rFonts w:ascii="Times New Roman" w:hAnsi="Times New Roman"/>
                <w:i/>
                <w:iCs/>
                <w:sz w:val="24"/>
                <w:szCs w:val="24"/>
              </w:rPr>
              <w:t>И</w:t>
            </w:r>
            <w:r w:rsidR="00B64D42" w:rsidRPr="00657896">
              <w:rPr>
                <w:rFonts w:ascii="Times New Roman" w:hAnsi="Times New Roman"/>
                <w:i/>
                <w:iCs/>
                <w:sz w:val="24"/>
                <w:szCs w:val="24"/>
              </w:rPr>
              <w:t>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lang w:val="ru-RU"/>
              </w:rPr>
            </w:pPr>
            <w:r w:rsidRPr="00657896">
              <w:rPr>
                <w:rFonts w:ascii="Times New Roman" w:hAnsi="Times New Roman"/>
                <w:i/>
                <w:iCs/>
                <w:sz w:val="24"/>
                <w:szCs w:val="24"/>
                <w:lang w:val="ru-RU"/>
              </w:rPr>
              <w:t>Електронска адреса понуђача (</w:t>
            </w:r>
            <w:r w:rsidR="00393EB6" w:rsidRPr="00657896">
              <w:rPr>
                <w:rFonts w:ascii="Times New Roman" w:hAnsi="Times New Roman"/>
                <w:i/>
                <w:iCs/>
                <w:sz w:val="24"/>
                <w:szCs w:val="24"/>
              </w:rPr>
              <w:t>е</w:t>
            </w:r>
            <w:r w:rsidRPr="00657896">
              <w:rPr>
                <w:rFonts w:ascii="Times New Roman" w:hAnsi="Times New Roman"/>
                <w:i/>
                <w:iCs/>
                <w:sz w:val="24"/>
                <w:szCs w:val="24"/>
                <w:lang w:val="ru-RU"/>
              </w:rPr>
              <w:t>-</w:t>
            </w:r>
            <w:r w:rsidR="00657896" w:rsidRPr="00657896">
              <w:rPr>
                <w:rFonts w:ascii="Times New Roman" w:hAnsi="Times New Roman"/>
                <w:i/>
                <w:iCs/>
                <w:sz w:val="24"/>
                <w:szCs w:val="24"/>
              </w:rPr>
              <w:t>ma</w:t>
            </w:r>
            <w:r w:rsidR="00986F26">
              <w:rPr>
                <w:rFonts w:ascii="Times New Roman" w:hAnsi="Times New Roman"/>
                <w:i/>
                <w:iCs/>
                <w:sz w:val="24"/>
                <w:szCs w:val="24"/>
              </w:rPr>
              <w:t>i</w:t>
            </w:r>
            <w:r w:rsidR="00657896" w:rsidRPr="00657896">
              <w:rPr>
                <w:rFonts w:ascii="Times New Roman" w:hAnsi="Times New Roman"/>
                <w:i/>
                <w:iCs/>
                <w:sz w:val="24"/>
                <w:szCs w:val="24"/>
              </w:rPr>
              <w:t>l</w:t>
            </w:r>
            <w:r w:rsidR="00495C0C" w:rsidRPr="00657896">
              <w:rPr>
                <w:rFonts w:ascii="Times New Roman" w:hAnsi="Times New Roman"/>
                <w:i/>
                <w:iCs/>
                <w:sz w:val="24"/>
                <w:szCs w:val="24"/>
              </w:rPr>
              <w:t>)</w:t>
            </w:r>
            <w:r w:rsidRPr="00657896">
              <w:rPr>
                <w:rFonts w:ascii="Times New Roman" w:hAnsi="Times New Roman"/>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p w:rsidR="00B64D42" w:rsidRPr="00483986" w:rsidRDefault="00B64D42" w:rsidP="00A65435">
            <w:pPr>
              <w:snapToGrid w:val="0"/>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B64D42"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393EB6" w:rsidP="00A65435">
            <w:pPr>
              <w:spacing w:after="0" w:line="240" w:lineRule="auto"/>
              <w:rPr>
                <w:rFonts w:ascii="Times New Roman" w:hAnsi="Times New Roman"/>
                <w:b/>
                <w:bCs/>
                <w:i/>
                <w:iCs/>
                <w:sz w:val="24"/>
                <w:szCs w:val="24"/>
              </w:rPr>
            </w:pPr>
            <w:r w:rsidRPr="00657896">
              <w:rPr>
                <w:rFonts w:ascii="Times New Roman" w:hAnsi="Times New Roman"/>
                <w:i/>
                <w:iCs/>
                <w:sz w:val="24"/>
                <w:szCs w:val="24"/>
              </w:rPr>
              <w:t>Т</w:t>
            </w:r>
            <w:r w:rsidR="00B64D42" w:rsidRPr="00657896">
              <w:rPr>
                <w:rFonts w:ascii="Times New Roman" w:hAnsi="Times New Roman"/>
                <w:i/>
                <w:iCs/>
                <w:sz w:val="24"/>
                <w:szCs w:val="24"/>
              </w:rPr>
              <w:t>елефакс:</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p w:rsidR="00B64D42" w:rsidRPr="00483986" w:rsidRDefault="00B64D42" w:rsidP="00A65435">
            <w:pPr>
              <w:spacing w:after="0" w:line="240" w:lineRule="auto"/>
              <w:rPr>
                <w:rFonts w:ascii="Times New Roman" w:hAnsi="Times New Roman"/>
                <w:b/>
                <w:bCs/>
                <w:i/>
                <w:iCs/>
                <w:sz w:val="24"/>
                <w:szCs w:val="24"/>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01409C" w:rsidP="00A65435">
            <w:pPr>
              <w:spacing w:after="0" w:line="240" w:lineRule="auto"/>
              <w:rPr>
                <w:rFonts w:ascii="Times New Roman" w:hAnsi="Times New Roman"/>
                <w:b/>
                <w:bCs/>
                <w:i/>
                <w:iCs/>
                <w:sz w:val="24"/>
                <w:szCs w:val="24"/>
                <w:lang w:val="ru-RU"/>
              </w:rPr>
            </w:pPr>
            <w:r w:rsidRPr="00657896">
              <w:rPr>
                <w:rFonts w:ascii="Times New Roman" w:hAnsi="Times New Roman"/>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napToGrid w:val="0"/>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tc>
      </w:tr>
      <w:tr w:rsidR="00B64D42" w:rsidRPr="00483986" w:rsidTr="00B64D42">
        <w:tc>
          <w:tcPr>
            <w:tcW w:w="4621" w:type="dxa"/>
            <w:tcBorders>
              <w:top w:val="single" w:sz="4" w:space="0" w:color="000000"/>
              <w:left w:val="single" w:sz="4" w:space="0" w:color="000000"/>
              <w:bottom w:val="single" w:sz="4" w:space="0" w:color="000000"/>
              <w:right w:val="nil"/>
            </w:tcBorders>
            <w:vAlign w:val="center"/>
            <w:hideMark/>
          </w:tcPr>
          <w:p w:rsidR="00B64D42" w:rsidRPr="00657896" w:rsidRDefault="0001409C" w:rsidP="00A65435">
            <w:pPr>
              <w:spacing w:after="0" w:line="240" w:lineRule="auto"/>
              <w:jc w:val="both"/>
              <w:rPr>
                <w:rFonts w:ascii="Times New Roman" w:hAnsi="Times New Roman"/>
                <w:b/>
                <w:bCs/>
                <w:i/>
                <w:iCs/>
                <w:sz w:val="24"/>
                <w:szCs w:val="24"/>
                <w:lang w:val="ru-RU"/>
              </w:rPr>
            </w:pPr>
            <w:r w:rsidRPr="00657896">
              <w:rPr>
                <w:rFonts w:ascii="Times New Roman" w:hAnsi="Times New Roman"/>
                <w:i/>
                <w:sz w:val="24"/>
                <w:szCs w:val="24"/>
              </w:rPr>
              <w:t>Лице овлашћено за потписивање уговора</w:t>
            </w:r>
            <w:r w:rsidR="00FF6FED">
              <w:rPr>
                <w:rFonts w:ascii="Times New Roman" w:hAnsi="Times New Roman"/>
                <w:i/>
                <w:sz w:val="24"/>
                <w:szCs w:val="24"/>
              </w:rPr>
              <w:t>:</w:t>
            </w:r>
          </w:p>
        </w:tc>
        <w:tc>
          <w:tcPr>
            <w:tcW w:w="4660" w:type="dxa"/>
            <w:tcBorders>
              <w:top w:val="single" w:sz="4" w:space="0" w:color="000000"/>
              <w:left w:val="single" w:sz="4" w:space="0" w:color="000000"/>
              <w:bottom w:val="single" w:sz="4" w:space="0" w:color="000000"/>
              <w:right w:val="single" w:sz="4" w:space="0" w:color="000000"/>
            </w:tcBorders>
          </w:tcPr>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rPr>
                <w:rFonts w:ascii="Times New Roman" w:hAnsi="Times New Roman"/>
                <w:b/>
                <w:bCs/>
                <w:i/>
                <w:iCs/>
                <w:sz w:val="24"/>
                <w:szCs w:val="24"/>
                <w:lang w:val="ru-RU"/>
              </w:rPr>
            </w:pPr>
          </w:p>
          <w:p w:rsidR="00B64D42" w:rsidRPr="00483986" w:rsidRDefault="00B64D42" w:rsidP="00A65435">
            <w:pPr>
              <w:spacing w:after="0" w:line="240" w:lineRule="auto"/>
              <w:ind w:firstLine="708"/>
              <w:rPr>
                <w:rFonts w:ascii="Times New Roman" w:hAnsi="Times New Roman"/>
                <w:b/>
                <w:bCs/>
                <w:i/>
                <w:iCs/>
                <w:sz w:val="24"/>
                <w:szCs w:val="24"/>
                <w:lang w:val="ru-RU"/>
              </w:rPr>
            </w:pPr>
          </w:p>
        </w:tc>
      </w:tr>
    </w:tbl>
    <w:p w:rsidR="00D86621" w:rsidRDefault="00D86621" w:rsidP="00A65435">
      <w:pPr>
        <w:spacing w:after="0" w:line="240" w:lineRule="auto"/>
        <w:jc w:val="both"/>
        <w:rPr>
          <w:rFonts w:ascii="Times New Roman" w:hAnsi="Times New Roman"/>
          <w:sz w:val="24"/>
          <w:szCs w:val="24"/>
        </w:rPr>
      </w:pPr>
    </w:p>
    <w:p w:rsidR="00ED0509" w:rsidRDefault="001F621C" w:rsidP="00FF168B">
      <w:pPr>
        <w:pStyle w:val="ListParagraph"/>
        <w:numPr>
          <w:ilvl w:val="0"/>
          <w:numId w:val="1"/>
        </w:numPr>
        <w:spacing w:after="0"/>
        <w:ind w:left="426" w:hanging="284"/>
        <w:jc w:val="both"/>
        <w:rPr>
          <w:rFonts w:ascii="Times New Roman" w:hAnsi="Times New Roman"/>
          <w:b/>
          <w:i/>
          <w:sz w:val="24"/>
          <w:szCs w:val="24"/>
        </w:rPr>
      </w:pPr>
      <w:r>
        <w:rPr>
          <w:rFonts w:ascii="Times New Roman" w:hAnsi="Times New Roman"/>
          <w:b/>
          <w:i/>
          <w:sz w:val="24"/>
          <w:szCs w:val="24"/>
        </w:rPr>
        <w:t>П</w:t>
      </w:r>
      <w:r w:rsidR="00ED0509" w:rsidRPr="00483986">
        <w:rPr>
          <w:rFonts w:ascii="Times New Roman" w:hAnsi="Times New Roman"/>
          <w:b/>
          <w:i/>
          <w:sz w:val="24"/>
          <w:szCs w:val="24"/>
        </w:rPr>
        <w:t>О</w:t>
      </w:r>
      <w:r>
        <w:rPr>
          <w:rFonts w:ascii="Times New Roman" w:hAnsi="Times New Roman"/>
          <w:b/>
          <w:i/>
          <w:sz w:val="24"/>
          <w:szCs w:val="24"/>
        </w:rPr>
        <w:t>Н</w:t>
      </w:r>
      <w:r w:rsidR="004E34C8">
        <w:rPr>
          <w:rFonts w:ascii="Times New Roman" w:hAnsi="Times New Roman"/>
          <w:b/>
          <w:i/>
          <w:sz w:val="24"/>
          <w:szCs w:val="24"/>
        </w:rPr>
        <w:t>У</w:t>
      </w:r>
      <w:r w:rsidR="00ED0509" w:rsidRPr="00483986">
        <w:rPr>
          <w:rFonts w:ascii="Times New Roman" w:hAnsi="Times New Roman"/>
          <w:b/>
          <w:i/>
          <w:sz w:val="24"/>
          <w:szCs w:val="24"/>
        </w:rPr>
        <w:t>Д</w:t>
      </w:r>
      <w:r w:rsidR="004E34C8">
        <w:rPr>
          <w:rFonts w:ascii="Times New Roman" w:hAnsi="Times New Roman"/>
          <w:b/>
          <w:i/>
          <w:sz w:val="24"/>
          <w:szCs w:val="24"/>
        </w:rPr>
        <w:t>У</w:t>
      </w:r>
      <w:r w:rsidR="00ED0509" w:rsidRPr="00483986">
        <w:rPr>
          <w:rFonts w:ascii="Times New Roman" w:hAnsi="Times New Roman"/>
          <w:b/>
          <w:i/>
          <w:sz w:val="24"/>
          <w:szCs w:val="24"/>
        </w:rPr>
        <w:t xml:space="preserve"> </w:t>
      </w:r>
      <w:r>
        <w:rPr>
          <w:rFonts w:ascii="Times New Roman" w:hAnsi="Times New Roman"/>
          <w:b/>
          <w:i/>
          <w:sz w:val="24"/>
          <w:szCs w:val="24"/>
        </w:rPr>
        <w:t>П</w:t>
      </w:r>
      <w:r w:rsidR="00ED0509" w:rsidRPr="00483986">
        <w:rPr>
          <w:rFonts w:ascii="Times New Roman" w:hAnsi="Times New Roman"/>
          <w:b/>
          <w:i/>
          <w:sz w:val="24"/>
          <w:szCs w:val="24"/>
        </w:rPr>
        <w:t>ОД</w:t>
      </w:r>
      <w:r>
        <w:rPr>
          <w:rFonts w:ascii="Times New Roman" w:hAnsi="Times New Roman"/>
          <w:b/>
          <w:i/>
          <w:sz w:val="24"/>
          <w:szCs w:val="24"/>
        </w:rPr>
        <w:t>Н</w:t>
      </w:r>
      <w:r w:rsidR="00ED0509" w:rsidRPr="00483986">
        <w:rPr>
          <w:rFonts w:ascii="Times New Roman" w:hAnsi="Times New Roman"/>
          <w:b/>
          <w:i/>
          <w:sz w:val="24"/>
          <w:szCs w:val="24"/>
        </w:rPr>
        <w:t>ОС</w:t>
      </w:r>
      <w:r w:rsidR="00986F26">
        <w:rPr>
          <w:rFonts w:ascii="Times New Roman" w:hAnsi="Times New Roman"/>
          <w:b/>
          <w:i/>
          <w:sz w:val="24"/>
          <w:szCs w:val="24"/>
        </w:rPr>
        <w:t>И</w:t>
      </w:r>
      <w:r w:rsidR="00ED0509" w:rsidRPr="00483986">
        <w:rPr>
          <w:rFonts w:ascii="Times New Roman" w:hAnsi="Times New Roman"/>
          <w:b/>
          <w:i/>
          <w:sz w:val="24"/>
          <w:szCs w:val="24"/>
        </w:rPr>
        <w:t>:</w:t>
      </w:r>
    </w:p>
    <w:tbl>
      <w:tblPr>
        <w:tblW w:w="0" w:type="auto"/>
        <w:tblInd w:w="-20" w:type="dxa"/>
        <w:tblLayout w:type="fixed"/>
        <w:tblLook w:val="04A0" w:firstRow="1" w:lastRow="0" w:firstColumn="1" w:lastColumn="0" w:noHBand="0" w:noVBand="1"/>
      </w:tblPr>
      <w:tblGrid>
        <w:gridCol w:w="9282"/>
      </w:tblGrid>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01409C" w:rsidP="00FF168B">
            <w:pPr>
              <w:spacing w:after="0"/>
              <w:jc w:val="center"/>
              <w:rPr>
                <w:rFonts w:ascii="Times New Roman" w:hAnsi="Times New Roman"/>
                <w:b/>
                <w:sz w:val="24"/>
                <w:szCs w:val="24"/>
              </w:rPr>
            </w:pPr>
            <w:r w:rsidRPr="00FF168B">
              <w:rPr>
                <w:rFonts w:ascii="Times New Roman" w:hAnsi="Times New Roman"/>
                <w:b/>
                <w:sz w:val="24"/>
                <w:szCs w:val="24"/>
              </w:rPr>
              <w:t>А) САМОСТАЛ</w:t>
            </w:r>
            <w:r w:rsidR="001F621C">
              <w:rPr>
                <w:rFonts w:ascii="Times New Roman" w:hAnsi="Times New Roman"/>
                <w:b/>
                <w:sz w:val="24"/>
                <w:szCs w:val="24"/>
              </w:rPr>
              <w:t>Н</w:t>
            </w:r>
            <w:r w:rsidRPr="00FF168B">
              <w:rPr>
                <w:rFonts w:ascii="Times New Roman" w:hAnsi="Times New Roman"/>
                <w:b/>
                <w:sz w:val="24"/>
                <w:szCs w:val="24"/>
              </w:rPr>
              <w:t>О</w:t>
            </w:r>
          </w:p>
        </w:tc>
      </w:tr>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01409C" w:rsidP="00986F26">
            <w:pPr>
              <w:spacing w:after="0"/>
              <w:jc w:val="center"/>
              <w:rPr>
                <w:rFonts w:ascii="Times New Roman" w:hAnsi="Times New Roman"/>
                <w:b/>
                <w:sz w:val="24"/>
                <w:szCs w:val="24"/>
              </w:rPr>
            </w:pPr>
            <w:r w:rsidRPr="00FF168B">
              <w:rPr>
                <w:rFonts w:ascii="Times New Roman" w:hAnsi="Times New Roman"/>
                <w:b/>
                <w:sz w:val="24"/>
                <w:szCs w:val="24"/>
              </w:rPr>
              <w:t xml:space="preserve">Б) СА </w:t>
            </w:r>
            <w:r w:rsidR="001F621C">
              <w:rPr>
                <w:rFonts w:ascii="Times New Roman" w:hAnsi="Times New Roman"/>
                <w:b/>
                <w:sz w:val="24"/>
                <w:szCs w:val="24"/>
              </w:rPr>
              <w:t>П</w:t>
            </w:r>
            <w:r w:rsidRPr="00FF168B">
              <w:rPr>
                <w:rFonts w:ascii="Times New Roman" w:hAnsi="Times New Roman"/>
                <w:b/>
                <w:sz w:val="24"/>
                <w:szCs w:val="24"/>
              </w:rPr>
              <w:t>ОД</w:t>
            </w:r>
            <w:r w:rsidR="00986F26">
              <w:rPr>
                <w:rFonts w:ascii="Times New Roman" w:hAnsi="Times New Roman"/>
                <w:b/>
                <w:sz w:val="24"/>
                <w:szCs w:val="24"/>
              </w:rPr>
              <w:t>И</w:t>
            </w:r>
            <w:r w:rsidR="00347968">
              <w:rPr>
                <w:rFonts w:ascii="Times New Roman" w:hAnsi="Times New Roman"/>
                <w:b/>
                <w:sz w:val="24"/>
                <w:szCs w:val="24"/>
              </w:rPr>
              <w:t>ЗВ</w:t>
            </w:r>
            <w:r w:rsidRPr="00FF168B">
              <w:rPr>
                <w:rFonts w:ascii="Times New Roman" w:hAnsi="Times New Roman"/>
                <w:b/>
                <w:sz w:val="24"/>
                <w:szCs w:val="24"/>
              </w:rPr>
              <w:t>ОЂА</w:t>
            </w:r>
            <w:r w:rsidR="00366654" w:rsidRPr="00FF168B">
              <w:rPr>
                <w:rFonts w:ascii="Times New Roman" w:hAnsi="Times New Roman"/>
                <w:b/>
                <w:sz w:val="24"/>
                <w:szCs w:val="24"/>
              </w:rPr>
              <w:t>Ч</w:t>
            </w:r>
            <w:r w:rsidRPr="00FF168B">
              <w:rPr>
                <w:rFonts w:ascii="Times New Roman" w:hAnsi="Times New Roman"/>
                <w:b/>
                <w:sz w:val="24"/>
                <w:szCs w:val="24"/>
              </w:rPr>
              <w:t>ЕМ</w:t>
            </w:r>
          </w:p>
        </w:tc>
      </w:tr>
      <w:tr w:rsidR="0001409C" w:rsidRPr="00483986" w:rsidTr="0001409C">
        <w:tc>
          <w:tcPr>
            <w:tcW w:w="9282" w:type="dxa"/>
            <w:tcBorders>
              <w:top w:val="single" w:sz="4" w:space="0" w:color="000000"/>
              <w:left w:val="single" w:sz="4" w:space="0" w:color="000000"/>
              <w:bottom w:val="single" w:sz="4" w:space="0" w:color="000000"/>
              <w:right w:val="single" w:sz="4" w:space="0" w:color="000000"/>
            </w:tcBorders>
          </w:tcPr>
          <w:p w:rsidR="0001409C" w:rsidRPr="00FF168B" w:rsidRDefault="00347968" w:rsidP="00986F26">
            <w:pPr>
              <w:spacing w:after="0"/>
              <w:jc w:val="center"/>
              <w:rPr>
                <w:rFonts w:ascii="Times New Roman" w:hAnsi="Times New Roman"/>
                <w:b/>
                <w:sz w:val="24"/>
                <w:szCs w:val="24"/>
              </w:rPr>
            </w:pPr>
            <w:r>
              <w:rPr>
                <w:rFonts w:ascii="Times New Roman" w:hAnsi="Times New Roman"/>
                <w:b/>
                <w:sz w:val="24"/>
                <w:szCs w:val="24"/>
              </w:rPr>
              <w:t>В</w:t>
            </w:r>
            <w:r w:rsidR="0001409C" w:rsidRPr="00FF168B">
              <w:rPr>
                <w:rFonts w:ascii="Times New Roman" w:hAnsi="Times New Roman"/>
                <w:b/>
                <w:sz w:val="24"/>
                <w:szCs w:val="24"/>
              </w:rPr>
              <w:t>) КАО ЗАЈЕД</w:t>
            </w:r>
            <w:r w:rsidR="001F621C">
              <w:rPr>
                <w:rFonts w:ascii="Times New Roman" w:hAnsi="Times New Roman"/>
                <w:b/>
                <w:sz w:val="24"/>
                <w:szCs w:val="24"/>
              </w:rPr>
              <w:t>Н</w:t>
            </w:r>
            <w:r w:rsidR="00986F26">
              <w:rPr>
                <w:rFonts w:ascii="Times New Roman" w:hAnsi="Times New Roman"/>
                <w:b/>
                <w:sz w:val="24"/>
                <w:szCs w:val="24"/>
              </w:rPr>
              <w:t>И</w:t>
            </w:r>
            <w:r w:rsidR="00366654" w:rsidRPr="00FF168B">
              <w:rPr>
                <w:rFonts w:ascii="Times New Roman" w:hAnsi="Times New Roman"/>
                <w:b/>
                <w:sz w:val="24"/>
                <w:szCs w:val="24"/>
              </w:rPr>
              <w:t>Ч</w:t>
            </w:r>
            <w:r w:rsidR="0001409C" w:rsidRPr="00FF168B">
              <w:rPr>
                <w:rFonts w:ascii="Times New Roman" w:hAnsi="Times New Roman"/>
                <w:b/>
                <w:sz w:val="24"/>
                <w:szCs w:val="24"/>
              </w:rPr>
              <w:t>К</w:t>
            </w:r>
            <w:r w:rsidR="004E34C8">
              <w:rPr>
                <w:rFonts w:ascii="Times New Roman" w:hAnsi="Times New Roman"/>
                <w:b/>
                <w:sz w:val="24"/>
                <w:szCs w:val="24"/>
              </w:rPr>
              <w:t>У</w:t>
            </w:r>
            <w:r w:rsidR="0001409C" w:rsidRPr="00FF168B">
              <w:rPr>
                <w:rFonts w:ascii="Times New Roman" w:hAnsi="Times New Roman"/>
                <w:b/>
                <w:sz w:val="24"/>
                <w:szCs w:val="24"/>
              </w:rPr>
              <w:t xml:space="preserve"> </w:t>
            </w:r>
            <w:r w:rsidR="001F621C">
              <w:rPr>
                <w:rFonts w:ascii="Times New Roman" w:hAnsi="Times New Roman"/>
                <w:b/>
                <w:sz w:val="24"/>
                <w:szCs w:val="24"/>
              </w:rPr>
              <w:t>П</w:t>
            </w:r>
            <w:r w:rsidR="0001409C" w:rsidRPr="00FF168B">
              <w:rPr>
                <w:rFonts w:ascii="Times New Roman" w:hAnsi="Times New Roman"/>
                <w:b/>
                <w:sz w:val="24"/>
                <w:szCs w:val="24"/>
              </w:rPr>
              <w:t>О</w:t>
            </w:r>
            <w:r w:rsidR="001F621C">
              <w:rPr>
                <w:rFonts w:ascii="Times New Roman" w:hAnsi="Times New Roman"/>
                <w:b/>
                <w:sz w:val="24"/>
                <w:szCs w:val="24"/>
              </w:rPr>
              <w:t>Н</w:t>
            </w:r>
            <w:r w:rsidR="004E34C8">
              <w:rPr>
                <w:rFonts w:ascii="Times New Roman" w:hAnsi="Times New Roman"/>
                <w:b/>
                <w:sz w:val="24"/>
                <w:szCs w:val="24"/>
              </w:rPr>
              <w:t>У</w:t>
            </w:r>
            <w:r w:rsidR="0001409C" w:rsidRPr="00FF168B">
              <w:rPr>
                <w:rFonts w:ascii="Times New Roman" w:hAnsi="Times New Roman"/>
                <w:b/>
                <w:sz w:val="24"/>
                <w:szCs w:val="24"/>
              </w:rPr>
              <w:t>Д</w:t>
            </w:r>
            <w:r w:rsidR="004E34C8">
              <w:rPr>
                <w:rFonts w:ascii="Times New Roman" w:hAnsi="Times New Roman"/>
                <w:b/>
                <w:sz w:val="24"/>
                <w:szCs w:val="24"/>
              </w:rPr>
              <w:t>У</w:t>
            </w:r>
          </w:p>
        </w:tc>
      </w:tr>
    </w:tbl>
    <w:p w:rsidR="00ED0509" w:rsidRPr="00483986" w:rsidRDefault="00ED0509" w:rsidP="000F487F">
      <w:pPr>
        <w:spacing w:after="0"/>
        <w:jc w:val="both"/>
        <w:rPr>
          <w:rFonts w:ascii="Times New Roman" w:hAnsi="Times New Roman"/>
          <w:sz w:val="24"/>
          <w:szCs w:val="24"/>
        </w:rPr>
      </w:pPr>
    </w:p>
    <w:p w:rsidR="00ED0509"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 xml:space="preserve">апомена: </w:t>
      </w:r>
      <w:r w:rsidR="00ED0509" w:rsidRPr="00483986">
        <w:rPr>
          <w:rFonts w:ascii="Times New Roman" w:hAnsi="Times New Roman"/>
          <w:i/>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5435" w:rsidRDefault="00A65435" w:rsidP="000F487F">
      <w:pPr>
        <w:spacing w:after="0"/>
        <w:jc w:val="both"/>
        <w:rPr>
          <w:rFonts w:ascii="Times New Roman" w:hAnsi="Times New Roman"/>
          <w:i/>
          <w:sz w:val="24"/>
          <w:szCs w:val="24"/>
        </w:rPr>
      </w:pPr>
    </w:p>
    <w:p w:rsidR="00A65435" w:rsidRDefault="00A65435" w:rsidP="000F487F">
      <w:pPr>
        <w:spacing w:after="0"/>
        <w:jc w:val="both"/>
        <w:rPr>
          <w:rFonts w:ascii="Times New Roman" w:hAnsi="Times New Roman"/>
          <w:i/>
          <w:sz w:val="24"/>
          <w:szCs w:val="24"/>
        </w:rPr>
      </w:pPr>
    </w:p>
    <w:p w:rsidR="00A65435" w:rsidRDefault="00A65435" w:rsidP="000F487F">
      <w:pPr>
        <w:spacing w:after="0"/>
        <w:jc w:val="both"/>
        <w:rPr>
          <w:rFonts w:ascii="Times New Roman" w:hAnsi="Times New Roman"/>
          <w:i/>
          <w:sz w:val="24"/>
          <w:szCs w:val="24"/>
        </w:rPr>
      </w:pPr>
    </w:p>
    <w:p w:rsidR="00093118" w:rsidRPr="00483986" w:rsidRDefault="00093118" w:rsidP="000F487F">
      <w:pPr>
        <w:spacing w:after="0"/>
        <w:jc w:val="both"/>
        <w:rPr>
          <w:rFonts w:ascii="Times New Roman" w:hAnsi="Times New Roman"/>
          <w:sz w:val="24"/>
          <w:szCs w:val="24"/>
        </w:rPr>
      </w:pPr>
    </w:p>
    <w:p w:rsidR="00ED0509" w:rsidRPr="00483986" w:rsidRDefault="00D86621" w:rsidP="00D52D85">
      <w:pPr>
        <w:spacing w:after="0" w:line="240" w:lineRule="auto"/>
        <w:rPr>
          <w:rFonts w:ascii="Times New Roman" w:hAnsi="Times New Roman"/>
          <w:b/>
          <w:i/>
          <w:sz w:val="24"/>
          <w:szCs w:val="24"/>
        </w:rPr>
      </w:pPr>
      <w:r>
        <w:rPr>
          <w:rFonts w:ascii="Times New Roman" w:hAnsi="Times New Roman"/>
          <w:sz w:val="24"/>
          <w:szCs w:val="24"/>
        </w:rPr>
        <w:br w:type="page"/>
      </w:r>
      <w:r w:rsidR="001F621C">
        <w:rPr>
          <w:rFonts w:ascii="Times New Roman" w:hAnsi="Times New Roman"/>
          <w:b/>
          <w:i/>
          <w:sz w:val="24"/>
          <w:szCs w:val="24"/>
        </w:rPr>
        <w:lastRenderedPageBreak/>
        <w:t>П</w:t>
      </w:r>
      <w:r w:rsidR="00093118" w:rsidRPr="00483986">
        <w:rPr>
          <w:rFonts w:ascii="Times New Roman" w:hAnsi="Times New Roman"/>
          <w:b/>
          <w:i/>
          <w:sz w:val="24"/>
          <w:szCs w:val="24"/>
        </w:rPr>
        <w:t>ОДА</w:t>
      </w:r>
      <w:r w:rsidR="00347968">
        <w:rPr>
          <w:rFonts w:ascii="Times New Roman" w:hAnsi="Times New Roman"/>
          <w:b/>
          <w:i/>
          <w:sz w:val="24"/>
          <w:szCs w:val="24"/>
        </w:rPr>
        <w:t>Ц</w:t>
      </w:r>
      <w:r w:rsidR="002D73CA">
        <w:rPr>
          <w:rFonts w:ascii="Times New Roman" w:hAnsi="Times New Roman"/>
          <w:b/>
          <w:i/>
          <w:sz w:val="24"/>
          <w:szCs w:val="24"/>
        </w:rPr>
        <w:t>I</w:t>
      </w:r>
      <w:r w:rsidR="00093118" w:rsidRPr="00483986">
        <w:rPr>
          <w:rFonts w:ascii="Times New Roman" w:hAnsi="Times New Roman"/>
          <w:b/>
          <w:i/>
          <w:sz w:val="24"/>
          <w:szCs w:val="24"/>
        </w:rPr>
        <w:t xml:space="preserve"> О </w:t>
      </w:r>
      <w:r w:rsidR="001F621C">
        <w:rPr>
          <w:rFonts w:ascii="Times New Roman" w:hAnsi="Times New Roman"/>
          <w:b/>
          <w:i/>
          <w:sz w:val="24"/>
          <w:szCs w:val="24"/>
        </w:rPr>
        <w:t>П</w:t>
      </w:r>
      <w:r w:rsidR="00093118" w:rsidRPr="00483986">
        <w:rPr>
          <w:rFonts w:ascii="Times New Roman" w:hAnsi="Times New Roman"/>
          <w:b/>
          <w:i/>
          <w:sz w:val="24"/>
          <w:szCs w:val="24"/>
        </w:rPr>
        <w:t>ОД</w:t>
      </w:r>
      <w:r w:rsidR="00986F26">
        <w:rPr>
          <w:rFonts w:ascii="Times New Roman" w:hAnsi="Times New Roman"/>
          <w:b/>
          <w:i/>
          <w:sz w:val="24"/>
          <w:szCs w:val="24"/>
        </w:rPr>
        <w:t>И</w:t>
      </w:r>
      <w:r w:rsidR="00093118" w:rsidRPr="00483986">
        <w:rPr>
          <w:rFonts w:ascii="Times New Roman" w:hAnsi="Times New Roman"/>
          <w:b/>
          <w:i/>
          <w:sz w:val="24"/>
          <w:szCs w:val="24"/>
        </w:rPr>
        <w:t>З</w:t>
      </w:r>
      <w:r w:rsidR="00347968">
        <w:rPr>
          <w:rFonts w:ascii="Times New Roman" w:hAnsi="Times New Roman"/>
          <w:b/>
          <w:i/>
          <w:sz w:val="24"/>
          <w:szCs w:val="24"/>
        </w:rPr>
        <w:t>В</w:t>
      </w:r>
      <w:r w:rsidR="00093118" w:rsidRPr="00483986">
        <w:rPr>
          <w:rFonts w:ascii="Times New Roman" w:hAnsi="Times New Roman"/>
          <w:b/>
          <w:i/>
          <w:sz w:val="24"/>
          <w:szCs w:val="24"/>
        </w:rPr>
        <w:t>ОЂА</w:t>
      </w:r>
      <w:r w:rsidR="00366654" w:rsidRPr="00483986">
        <w:rPr>
          <w:rFonts w:ascii="Times New Roman" w:hAnsi="Times New Roman"/>
          <w:b/>
          <w:i/>
          <w:sz w:val="24"/>
          <w:szCs w:val="24"/>
        </w:rPr>
        <w:t>Ч</w:t>
      </w:r>
      <w:r w:rsidR="004E34C8">
        <w:rPr>
          <w:rFonts w:ascii="Times New Roman" w:hAnsi="Times New Roman"/>
          <w:b/>
          <w:i/>
          <w:sz w:val="24"/>
          <w:szCs w:val="24"/>
        </w:rPr>
        <w:t>У</w:t>
      </w:r>
      <w:r w:rsidR="000E43E0" w:rsidRPr="00483986">
        <w:rPr>
          <w:rFonts w:ascii="Times New Roman" w:hAnsi="Times New Roman"/>
          <w:b/>
          <w:i/>
          <w:sz w:val="24"/>
          <w:szCs w:val="24"/>
        </w:rPr>
        <w:t xml:space="preserve"> </w:t>
      </w:r>
    </w:p>
    <w:tbl>
      <w:tblPr>
        <w:tblW w:w="0" w:type="auto"/>
        <w:jc w:val="center"/>
        <w:tblLayout w:type="fixed"/>
        <w:tblLook w:val="04A0" w:firstRow="1" w:lastRow="0" w:firstColumn="1" w:lastColumn="0" w:noHBand="0" w:noVBand="1"/>
      </w:tblPr>
      <w:tblGrid>
        <w:gridCol w:w="465"/>
        <w:gridCol w:w="4219"/>
        <w:gridCol w:w="4598"/>
      </w:tblGrid>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Cs/>
                <w:i/>
                <w:sz w:val="24"/>
                <w:szCs w:val="24"/>
              </w:rPr>
            </w:pPr>
            <w:r w:rsidRPr="00FF168B">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rPr>
            </w:pPr>
            <w:r>
              <w:rPr>
                <w:rFonts w:ascii="Times New Roman" w:hAnsi="Times New Roman"/>
                <w:i/>
                <w:sz w:val="24"/>
                <w:szCs w:val="24"/>
              </w:rPr>
              <w:t>Н</w:t>
            </w:r>
            <w:r w:rsidR="00093118" w:rsidRPr="00FF168B">
              <w:rPr>
                <w:rFonts w:ascii="Times New Roman" w:hAnsi="Times New Roman"/>
                <w:i/>
                <w:sz w:val="24"/>
                <w:szCs w:val="24"/>
              </w:rPr>
              <w:t>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trHeight w:val="573"/>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eastAsia="TimesNewRomanPSMT"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hAnsi="Times New Roman"/>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FF168B">
              <w:rPr>
                <w:rFonts w:ascii="Times New Roman" w:hAnsi="Times New Roman"/>
                <w:i/>
                <w:sz w:val="24"/>
                <w:szCs w:val="24"/>
              </w:rPr>
              <w:t>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347968" w:rsidRDefault="00986F26" w:rsidP="00756517">
            <w:pPr>
              <w:spacing w:after="0"/>
              <w:jc w:val="both"/>
              <w:rPr>
                <w:rFonts w:ascii="Times New Roman" w:hAnsi="Times New Roman"/>
                <w:i/>
                <w:sz w:val="24"/>
                <w:szCs w:val="24"/>
              </w:rPr>
            </w:pPr>
            <w:r>
              <w:rPr>
                <w:rFonts w:ascii="Times New Roman" w:hAnsi="Times New Roman"/>
                <w:i/>
                <w:sz w:val="24"/>
                <w:szCs w:val="24"/>
              </w:rPr>
              <w:t>И</w:t>
            </w:r>
            <w:r w:rsidR="00093118" w:rsidRPr="00FF168B">
              <w:rPr>
                <w:rFonts w:ascii="Times New Roman" w:hAnsi="Times New Roman"/>
                <w:i/>
                <w:sz w:val="24"/>
                <w:szCs w:val="24"/>
              </w:rPr>
              <w:t>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trHeight w:val="822"/>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rPr>
              <w:t>П</w:t>
            </w:r>
            <w:r w:rsidR="00093118" w:rsidRPr="00FF168B">
              <w:rPr>
                <w:rFonts w:ascii="Times New Roman" w:hAnsi="Times New Roman"/>
                <w:i/>
                <w:sz w:val="24"/>
                <w:szCs w:val="24"/>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r w:rsidR="00093118" w:rsidRPr="000E499E" w:rsidTr="00FF168B">
        <w:trPr>
          <w:trHeight w:val="850"/>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jc w:val="both"/>
              <w:rPr>
                <w:rFonts w:ascii="Times New Roman" w:hAnsi="Times New Roman"/>
                <w:i/>
                <w:sz w:val="24"/>
                <w:szCs w:val="24"/>
                <w:lang w:val="ru-RU"/>
              </w:rPr>
            </w:pPr>
            <w:r w:rsidRPr="00FF168B">
              <w:rPr>
                <w:rFonts w:ascii="Times New Roman" w:hAnsi="Times New Roman"/>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Default="00093118" w:rsidP="00FF168B">
            <w:pPr>
              <w:snapToGrid w:val="0"/>
              <w:spacing w:after="0"/>
              <w:jc w:val="both"/>
              <w:rPr>
                <w:rFonts w:ascii="Times New Roman" w:eastAsia="TimesNewRomanPSMT" w:hAnsi="Times New Roman"/>
                <w:b/>
                <w:bCs/>
                <w:sz w:val="24"/>
                <w:szCs w:val="24"/>
                <w:lang w:val="ru-RU"/>
              </w:rPr>
            </w:pPr>
          </w:p>
          <w:p w:rsidR="00756517" w:rsidRPr="00483986" w:rsidRDefault="00756517" w:rsidP="00FF168B">
            <w:pPr>
              <w:snapToGrid w:val="0"/>
              <w:spacing w:after="0"/>
              <w:jc w:val="both"/>
              <w:rPr>
                <w:rFonts w:ascii="Times New Roman" w:eastAsia="TimesNewRomanPSMT" w:hAnsi="Times New Roman"/>
                <w:b/>
                <w:bCs/>
                <w:sz w:val="24"/>
                <w:szCs w:val="24"/>
                <w:lang w:val="ru-RU"/>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Cs/>
                <w:i/>
                <w:sz w:val="24"/>
                <w:szCs w:val="24"/>
              </w:rPr>
            </w:pPr>
            <w:r w:rsidRPr="00FF168B">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rPr>
            </w:pPr>
            <w:r>
              <w:rPr>
                <w:rFonts w:ascii="Times New Roman" w:hAnsi="Times New Roman"/>
                <w:i/>
                <w:sz w:val="24"/>
                <w:szCs w:val="24"/>
              </w:rPr>
              <w:t>Н</w:t>
            </w:r>
            <w:r w:rsidR="00093118" w:rsidRPr="00FF168B">
              <w:rPr>
                <w:rFonts w:ascii="Times New Roman" w:hAnsi="Times New Roman"/>
                <w:i/>
                <w:sz w:val="24"/>
                <w:szCs w:val="24"/>
              </w:rPr>
              <w:t>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601"/>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eastAsia="TimesNewRomanPSMT" w:hAnsi="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669"/>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756517">
            <w:pPr>
              <w:spacing w:after="0"/>
              <w:rPr>
                <w:rFonts w:ascii="Times New Roman" w:eastAsia="TimesNewRomanPSMT" w:hAnsi="Times New Roman"/>
                <w:b/>
                <w:bCs/>
                <w:i/>
                <w:sz w:val="24"/>
                <w:szCs w:val="24"/>
              </w:rPr>
            </w:pPr>
            <w:r w:rsidRPr="00FF168B">
              <w:rPr>
                <w:rFonts w:ascii="Times New Roman" w:hAnsi="Times New Roman"/>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FF168B">
              <w:rPr>
                <w:rFonts w:ascii="Times New Roman" w:hAnsi="Times New Roman"/>
                <w:i/>
                <w:sz w:val="24"/>
                <w:szCs w:val="24"/>
              </w:rPr>
              <w:t>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FF168B">
        <w:trPr>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986F26" w:rsidP="00347968">
            <w:pPr>
              <w:spacing w:after="0"/>
              <w:jc w:val="both"/>
              <w:rPr>
                <w:rFonts w:ascii="Times New Roman" w:hAnsi="Times New Roman"/>
                <w:i/>
                <w:sz w:val="24"/>
                <w:szCs w:val="24"/>
              </w:rPr>
            </w:pPr>
            <w:r>
              <w:rPr>
                <w:rFonts w:ascii="Times New Roman" w:hAnsi="Times New Roman"/>
                <w:i/>
                <w:sz w:val="24"/>
                <w:szCs w:val="24"/>
              </w:rPr>
              <w:t>И</w:t>
            </w:r>
            <w:r w:rsidR="00093118" w:rsidRPr="00FF168B">
              <w:rPr>
                <w:rFonts w:ascii="Times New Roman" w:hAnsi="Times New Roman"/>
                <w:i/>
                <w:sz w:val="24"/>
                <w:szCs w:val="24"/>
              </w:rPr>
              <w:t>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rPr>
            </w:pPr>
          </w:p>
          <w:p w:rsidR="00093118" w:rsidRPr="00483986" w:rsidRDefault="00093118" w:rsidP="00FF168B">
            <w:pPr>
              <w:snapToGrid w:val="0"/>
              <w:spacing w:after="0"/>
              <w:jc w:val="both"/>
              <w:rPr>
                <w:rFonts w:ascii="Times New Roman" w:eastAsia="TimesNewRomanPSMT" w:hAnsi="Times New Roman"/>
                <w:b/>
                <w:bCs/>
                <w:sz w:val="24"/>
                <w:szCs w:val="24"/>
              </w:rPr>
            </w:pPr>
          </w:p>
        </w:tc>
      </w:tr>
      <w:tr w:rsidR="00093118" w:rsidRPr="00483986" w:rsidTr="00756517">
        <w:trPr>
          <w:trHeight w:val="845"/>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rPr>
              <w:t>П</w:t>
            </w:r>
            <w:r w:rsidR="00093118" w:rsidRPr="00FF168B">
              <w:rPr>
                <w:rFonts w:ascii="Times New Roman" w:hAnsi="Times New Roman"/>
                <w:i/>
                <w:sz w:val="24"/>
                <w:szCs w:val="24"/>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r w:rsidR="00093118" w:rsidRPr="000E499E" w:rsidTr="00756517">
        <w:trPr>
          <w:trHeight w:val="830"/>
          <w:jc w:val="center"/>
        </w:trPr>
        <w:tc>
          <w:tcPr>
            <w:tcW w:w="465" w:type="dxa"/>
            <w:tcBorders>
              <w:top w:val="single" w:sz="4" w:space="0" w:color="000000"/>
              <w:left w:val="single" w:sz="4" w:space="0" w:color="000000"/>
              <w:bottom w:val="single" w:sz="4" w:space="0" w:color="000000"/>
              <w:right w:val="nil"/>
            </w:tcBorders>
            <w:vAlign w:val="center"/>
          </w:tcPr>
          <w:p w:rsidR="00093118" w:rsidRPr="00FF168B" w:rsidRDefault="00093118" w:rsidP="00756517">
            <w:pPr>
              <w:snapToGrid w:val="0"/>
              <w:spacing w:after="0"/>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vAlign w:val="center"/>
            <w:hideMark/>
          </w:tcPr>
          <w:p w:rsidR="00093118" w:rsidRPr="00FF168B" w:rsidRDefault="00093118" w:rsidP="00347968">
            <w:pPr>
              <w:spacing w:after="0"/>
              <w:jc w:val="both"/>
              <w:rPr>
                <w:rFonts w:ascii="Times New Roman" w:hAnsi="Times New Roman"/>
                <w:i/>
                <w:sz w:val="24"/>
                <w:szCs w:val="24"/>
                <w:lang w:val="ru-RU"/>
              </w:rPr>
            </w:pPr>
            <w:r w:rsidRPr="00FF168B">
              <w:rPr>
                <w:rFonts w:ascii="Times New Roman" w:hAnsi="Times New Roman"/>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93118" w:rsidRPr="00483986" w:rsidRDefault="00093118" w:rsidP="00FF168B">
            <w:pPr>
              <w:snapToGrid w:val="0"/>
              <w:spacing w:after="0"/>
              <w:jc w:val="both"/>
              <w:rPr>
                <w:rFonts w:ascii="Times New Roman" w:eastAsia="TimesNewRomanPSMT" w:hAnsi="Times New Roman"/>
                <w:b/>
                <w:bCs/>
                <w:sz w:val="24"/>
                <w:szCs w:val="24"/>
                <w:lang w:val="ru-RU"/>
              </w:rPr>
            </w:pPr>
          </w:p>
          <w:p w:rsidR="00093118" w:rsidRPr="00483986" w:rsidRDefault="00093118" w:rsidP="00FF168B">
            <w:pPr>
              <w:snapToGrid w:val="0"/>
              <w:spacing w:after="0"/>
              <w:jc w:val="both"/>
              <w:rPr>
                <w:rFonts w:ascii="Times New Roman" w:eastAsia="TimesNewRomanPSMT" w:hAnsi="Times New Roman"/>
                <w:b/>
                <w:bCs/>
                <w:sz w:val="24"/>
                <w:szCs w:val="24"/>
                <w:lang w:val="ru-RU"/>
              </w:rPr>
            </w:pPr>
          </w:p>
        </w:tc>
      </w:tr>
    </w:tbl>
    <w:p w:rsidR="00ED0509" w:rsidRPr="00483986" w:rsidRDefault="00ED0509" w:rsidP="000F487F">
      <w:pPr>
        <w:spacing w:after="0"/>
        <w:jc w:val="both"/>
        <w:rPr>
          <w:rFonts w:ascii="Times New Roman" w:hAnsi="Times New Roman"/>
          <w:sz w:val="24"/>
          <w:szCs w:val="24"/>
          <w:lang w:val="ru-RU"/>
        </w:rPr>
      </w:pPr>
    </w:p>
    <w:p w:rsidR="00ED0509" w:rsidRPr="00483986" w:rsidRDefault="00ED0509" w:rsidP="000F487F">
      <w:pPr>
        <w:spacing w:after="0"/>
        <w:jc w:val="both"/>
        <w:rPr>
          <w:rFonts w:ascii="Times New Roman" w:hAnsi="Times New Roman"/>
          <w:sz w:val="24"/>
          <w:szCs w:val="24"/>
          <w:lang w:val="ru-RU"/>
        </w:rPr>
      </w:pPr>
    </w:p>
    <w:p w:rsidR="00ED0509" w:rsidRPr="00483986" w:rsidRDefault="001F621C" w:rsidP="000F487F">
      <w:pPr>
        <w:spacing w:after="0"/>
        <w:jc w:val="both"/>
        <w:rPr>
          <w:rFonts w:ascii="Times New Roman" w:hAnsi="Times New Roman"/>
          <w:i/>
          <w:sz w:val="24"/>
          <w:szCs w:val="24"/>
          <w:lang w:val="ru-RU"/>
        </w:rPr>
      </w:pPr>
      <w:r>
        <w:rPr>
          <w:rFonts w:ascii="Times New Roman" w:hAnsi="Times New Roman"/>
          <w:b/>
          <w:i/>
          <w:sz w:val="24"/>
          <w:szCs w:val="24"/>
          <w:u w:val="single"/>
          <w:lang w:val="ru-RU"/>
        </w:rPr>
        <w:t>Н</w:t>
      </w:r>
      <w:r w:rsidR="00ED0509" w:rsidRPr="00483986">
        <w:rPr>
          <w:rFonts w:ascii="Times New Roman" w:hAnsi="Times New Roman"/>
          <w:b/>
          <w:i/>
          <w:sz w:val="24"/>
          <w:szCs w:val="24"/>
          <w:u w:val="single"/>
          <w:lang w:val="ru-RU"/>
        </w:rPr>
        <w:t>апомена:</w:t>
      </w:r>
      <w:r w:rsidR="00347968">
        <w:rPr>
          <w:rFonts w:ascii="Times New Roman" w:hAnsi="Times New Roman"/>
          <w:b/>
          <w:i/>
          <w:sz w:val="24"/>
          <w:szCs w:val="24"/>
          <w:u w:val="single"/>
          <w:lang w:val="ru-RU"/>
        </w:rPr>
        <w:t xml:space="preserve"> </w:t>
      </w:r>
      <w:r w:rsidR="00ED0509" w:rsidRPr="00483986">
        <w:rPr>
          <w:rFonts w:ascii="Times New Roman" w:hAnsi="Times New Roman"/>
          <w:i/>
          <w:sz w:val="24"/>
          <w:szCs w:val="24"/>
          <w:lang w:val="ru-RU"/>
        </w:rPr>
        <w:t>Табелу „</w:t>
      </w:r>
      <w:r>
        <w:rPr>
          <w:rFonts w:ascii="Times New Roman" w:hAnsi="Times New Roman"/>
          <w:i/>
          <w:sz w:val="24"/>
          <w:szCs w:val="24"/>
          <w:lang w:val="ru-RU"/>
        </w:rPr>
        <w:t>П</w:t>
      </w:r>
      <w:r w:rsidR="00ED0509" w:rsidRPr="00483986">
        <w:rPr>
          <w:rFonts w:ascii="Times New Roman" w:hAnsi="Times New Roman"/>
          <w:i/>
          <w:sz w:val="24"/>
          <w:szCs w:val="24"/>
          <w:lang w:val="ru-RU"/>
        </w:rPr>
        <w:t>одаци о подизвођачу“ попуњавају само они понуђачи који подносе  понуду са подизвођачем, а уколико има већи број подизвођача од места предвиђени</w:t>
      </w:r>
      <w:r w:rsidR="00A04089">
        <w:rPr>
          <w:rFonts w:ascii="Times New Roman" w:hAnsi="Times New Roman"/>
          <w:i/>
          <w:sz w:val="24"/>
          <w:szCs w:val="24"/>
          <w:lang w:val="ru-RU"/>
        </w:rPr>
        <w:t>х</w:t>
      </w:r>
      <w:r w:rsidR="00ED0509" w:rsidRPr="00483986">
        <w:rPr>
          <w:rFonts w:ascii="Times New Roman" w:hAnsi="Times New Roman"/>
          <w:i/>
          <w:sz w:val="24"/>
          <w:szCs w:val="24"/>
          <w:lang w:val="ru-RU"/>
        </w:rPr>
        <w:t xml:space="preserve"> у табели, потребно је да се наведени образац копира у дово</w:t>
      </w:r>
      <w:r w:rsidR="002F6FC0" w:rsidRPr="00483986">
        <w:rPr>
          <w:rFonts w:ascii="Times New Roman" w:hAnsi="Times New Roman"/>
          <w:i/>
          <w:sz w:val="24"/>
          <w:szCs w:val="24"/>
          <w:lang w:val="ru-RU"/>
        </w:rPr>
        <w:t>љ</w:t>
      </w:r>
      <w:r w:rsidR="00ED0509" w:rsidRPr="00483986">
        <w:rPr>
          <w:rFonts w:ascii="Times New Roman" w:hAnsi="Times New Roman"/>
          <w:i/>
          <w:sz w:val="24"/>
          <w:szCs w:val="24"/>
          <w:lang w:val="ru-RU"/>
        </w:rPr>
        <w:t>ном броју примерака, да се попуни и достави за сваког подизвођача.</w:t>
      </w:r>
    </w:p>
    <w:p w:rsidR="00D86621" w:rsidRDefault="00D86621">
      <w:pPr>
        <w:spacing w:after="0" w:line="240" w:lineRule="auto"/>
        <w:rPr>
          <w:rFonts w:ascii="Times New Roman" w:hAnsi="Times New Roman"/>
          <w:i/>
          <w:sz w:val="24"/>
          <w:szCs w:val="24"/>
          <w:lang w:val="ru-RU"/>
        </w:rPr>
      </w:pPr>
      <w:r>
        <w:rPr>
          <w:rFonts w:ascii="Times New Roman" w:hAnsi="Times New Roman"/>
          <w:i/>
          <w:sz w:val="24"/>
          <w:szCs w:val="24"/>
          <w:lang w:val="ru-RU"/>
        </w:rPr>
        <w:br w:type="page"/>
      </w:r>
    </w:p>
    <w:p w:rsidR="00ED0509" w:rsidRPr="00361497" w:rsidRDefault="001F621C" w:rsidP="00756517">
      <w:pPr>
        <w:pStyle w:val="ListParagraph"/>
        <w:numPr>
          <w:ilvl w:val="0"/>
          <w:numId w:val="1"/>
        </w:numPr>
        <w:spacing w:after="0"/>
        <w:ind w:left="426" w:hanging="284"/>
        <w:jc w:val="both"/>
        <w:rPr>
          <w:rFonts w:ascii="Times New Roman" w:hAnsi="Times New Roman"/>
          <w:b/>
          <w:i/>
          <w:sz w:val="24"/>
          <w:szCs w:val="24"/>
          <w:lang w:val="ru-RU"/>
        </w:rPr>
      </w:pPr>
      <w:r>
        <w:rPr>
          <w:rFonts w:ascii="Times New Roman" w:hAnsi="Times New Roman"/>
          <w:b/>
          <w:i/>
          <w:sz w:val="24"/>
          <w:szCs w:val="24"/>
          <w:lang w:val="ru-RU"/>
        </w:rPr>
        <w:lastRenderedPageBreak/>
        <w:t>П</w:t>
      </w:r>
      <w:r w:rsidR="00093118" w:rsidRPr="00361497">
        <w:rPr>
          <w:rFonts w:ascii="Times New Roman" w:hAnsi="Times New Roman"/>
          <w:b/>
          <w:i/>
          <w:sz w:val="24"/>
          <w:szCs w:val="24"/>
          <w:lang w:val="ru-RU"/>
        </w:rPr>
        <w:t>ОДА</w:t>
      </w:r>
      <w:r w:rsidR="00347968">
        <w:rPr>
          <w:rFonts w:ascii="Times New Roman" w:hAnsi="Times New Roman"/>
          <w:b/>
          <w:i/>
          <w:sz w:val="24"/>
          <w:szCs w:val="24"/>
          <w:lang w:val="ru-RU"/>
        </w:rPr>
        <w:t>Ц</w:t>
      </w:r>
      <w:r w:rsidR="00986F26">
        <w:rPr>
          <w:rFonts w:ascii="Times New Roman" w:hAnsi="Times New Roman"/>
          <w:b/>
          <w:i/>
          <w:sz w:val="24"/>
          <w:szCs w:val="24"/>
          <w:lang w:val="ru-RU"/>
        </w:rPr>
        <w:t xml:space="preserve">И </w:t>
      </w:r>
      <w:r w:rsidR="00093118" w:rsidRPr="00361497">
        <w:rPr>
          <w:rFonts w:ascii="Times New Roman" w:hAnsi="Times New Roman"/>
          <w:b/>
          <w:i/>
          <w:sz w:val="24"/>
          <w:szCs w:val="24"/>
          <w:lang w:val="ru-RU"/>
        </w:rPr>
        <w:t xml:space="preserve">О </w:t>
      </w:r>
      <w:r w:rsidR="004E34C8">
        <w:rPr>
          <w:rFonts w:ascii="Times New Roman" w:hAnsi="Times New Roman"/>
          <w:b/>
          <w:i/>
          <w:sz w:val="24"/>
          <w:szCs w:val="24"/>
          <w:lang w:val="ru-RU"/>
        </w:rPr>
        <w:t>У</w:t>
      </w:r>
      <w:r w:rsidR="00366654" w:rsidRPr="00361497">
        <w:rPr>
          <w:rFonts w:ascii="Times New Roman" w:hAnsi="Times New Roman"/>
          <w:b/>
          <w:i/>
          <w:sz w:val="24"/>
          <w:szCs w:val="24"/>
          <w:lang w:val="ru-RU"/>
        </w:rPr>
        <w:t>Ч</w:t>
      </w:r>
      <w:r w:rsidR="00093118" w:rsidRPr="00361497">
        <w:rPr>
          <w:rFonts w:ascii="Times New Roman" w:hAnsi="Times New Roman"/>
          <w:b/>
          <w:i/>
          <w:sz w:val="24"/>
          <w:szCs w:val="24"/>
          <w:lang w:val="ru-RU"/>
        </w:rPr>
        <w:t>ЕС</w:t>
      </w:r>
      <w:r>
        <w:rPr>
          <w:rFonts w:ascii="Times New Roman" w:hAnsi="Times New Roman"/>
          <w:b/>
          <w:i/>
          <w:sz w:val="24"/>
          <w:szCs w:val="24"/>
          <w:lang w:val="ru-RU"/>
        </w:rPr>
        <w:t>Н</w:t>
      </w:r>
      <w:r w:rsidR="00986F26">
        <w:rPr>
          <w:rFonts w:ascii="Times New Roman" w:hAnsi="Times New Roman"/>
          <w:b/>
          <w:i/>
          <w:sz w:val="24"/>
          <w:szCs w:val="24"/>
          <w:lang w:val="ru-RU"/>
        </w:rPr>
        <w:t>И</w:t>
      </w:r>
      <w:r w:rsidR="00093118" w:rsidRPr="00361497">
        <w:rPr>
          <w:rFonts w:ascii="Times New Roman" w:hAnsi="Times New Roman"/>
          <w:b/>
          <w:i/>
          <w:sz w:val="24"/>
          <w:szCs w:val="24"/>
          <w:lang w:val="ru-RU"/>
        </w:rPr>
        <w:t>К</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 xml:space="preserve"> ЗАЈЕД</w:t>
      </w:r>
      <w:r>
        <w:rPr>
          <w:rFonts w:ascii="Times New Roman" w:hAnsi="Times New Roman"/>
          <w:b/>
          <w:i/>
          <w:sz w:val="24"/>
          <w:szCs w:val="24"/>
          <w:lang w:val="ru-RU"/>
        </w:rPr>
        <w:t>Н</w:t>
      </w:r>
      <w:r w:rsidR="00986F26">
        <w:rPr>
          <w:rFonts w:ascii="Times New Roman" w:hAnsi="Times New Roman"/>
          <w:b/>
          <w:i/>
          <w:sz w:val="24"/>
          <w:szCs w:val="24"/>
          <w:lang w:val="ru-RU"/>
        </w:rPr>
        <w:t>И</w:t>
      </w:r>
      <w:r w:rsidR="00366654" w:rsidRPr="00361497">
        <w:rPr>
          <w:rFonts w:ascii="Times New Roman" w:hAnsi="Times New Roman"/>
          <w:b/>
          <w:i/>
          <w:sz w:val="24"/>
          <w:szCs w:val="24"/>
          <w:lang w:val="ru-RU"/>
        </w:rPr>
        <w:t>Ч</w:t>
      </w:r>
      <w:r w:rsidR="00ED0509" w:rsidRPr="00361497">
        <w:rPr>
          <w:rFonts w:ascii="Times New Roman" w:hAnsi="Times New Roman"/>
          <w:b/>
          <w:i/>
          <w:sz w:val="24"/>
          <w:szCs w:val="24"/>
          <w:lang w:val="ru-RU"/>
        </w:rPr>
        <w:t xml:space="preserve">КОЈ </w:t>
      </w:r>
      <w:r>
        <w:rPr>
          <w:rFonts w:ascii="Times New Roman" w:hAnsi="Times New Roman"/>
          <w:b/>
          <w:i/>
          <w:sz w:val="24"/>
          <w:szCs w:val="24"/>
          <w:lang w:val="ru-RU"/>
        </w:rPr>
        <w:t>П</w:t>
      </w:r>
      <w:r w:rsidR="00ED0509" w:rsidRPr="00361497">
        <w:rPr>
          <w:rFonts w:ascii="Times New Roman" w:hAnsi="Times New Roman"/>
          <w:b/>
          <w:i/>
          <w:sz w:val="24"/>
          <w:szCs w:val="24"/>
          <w:lang w:val="ru-RU"/>
        </w:rPr>
        <w:t>О</w:t>
      </w:r>
      <w:r>
        <w:rPr>
          <w:rFonts w:ascii="Times New Roman" w:hAnsi="Times New Roman"/>
          <w:b/>
          <w:i/>
          <w:sz w:val="24"/>
          <w:szCs w:val="24"/>
          <w:lang w:val="ru-RU"/>
        </w:rPr>
        <w:t>Н</w:t>
      </w:r>
      <w:r w:rsidR="004E34C8">
        <w:rPr>
          <w:rFonts w:ascii="Times New Roman" w:hAnsi="Times New Roman"/>
          <w:b/>
          <w:i/>
          <w:sz w:val="24"/>
          <w:szCs w:val="24"/>
          <w:lang w:val="ru-RU"/>
        </w:rPr>
        <w:t>У</w:t>
      </w:r>
      <w:r w:rsidR="00ED0509" w:rsidRPr="00361497">
        <w:rPr>
          <w:rFonts w:ascii="Times New Roman" w:hAnsi="Times New Roman"/>
          <w:b/>
          <w:i/>
          <w:sz w:val="24"/>
          <w:szCs w:val="24"/>
          <w:lang w:val="ru-RU"/>
        </w:rPr>
        <w:t>Д</w:t>
      </w:r>
      <w:r w:rsidR="00986F26">
        <w:rPr>
          <w:rFonts w:ascii="Times New Roman" w:hAnsi="Times New Roman"/>
          <w:b/>
          <w:i/>
          <w:sz w:val="24"/>
          <w:szCs w:val="24"/>
          <w:lang w:val="ru-RU"/>
        </w:rPr>
        <w:t>И</w:t>
      </w:r>
    </w:p>
    <w:tbl>
      <w:tblPr>
        <w:tblW w:w="0" w:type="auto"/>
        <w:tblInd w:w="279" w:type="dxa"/>
        <w:tblLayout w:type="fixed"/>
        <w:tblLook w:val="04A0" w:firstRow="1" w:lastRow="0" w:firstColumn="1" w:lastColumn="0" w:noHBand="0" w:noVBand="1"/>
      </w:tblPr>
      <w:tblGrid>
        <w:gridCol w:w="425"/>
        <w:gridCol w:w="4253"/>
        <w:gridCol w:w="4536"/>
      </w:tblGrid>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1)</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347968">
            <w:pPr>
              <w:spacing w:after="0"/>
              <w:rPr>
                <w:rFonts w:ascii="Times New Roman" w:eastAsia="TimesNewRomanPSMT" w:hAnsi="Times New Roman"/>
                <w:b/>
                <w:bCs/>
                <w:i/>
                <w:sz w:val="24"/>
                <w:szCs w:val="24"/>
              </w:rPr>
            </w:pPr>
            <w:r>
              <w:rPr>
                <w:rFonts w:ascii="Times New Roman" w:hAnsi="Times New Roman"/>
                <w:i/>
                <w:sz w:val="24"/>
                <w:szCs w:val="24"/>
              </w:rPr>
              <w:t>И</w:t>
            </w:r>
            <w:r w:rsidR="00093118" w:rsidRPr="00756517">
              <w:rPr>
                <w:rFonts w:ascii="Times New Roman" w:hAnsi="Times New Roman"/>
                <w:i/>
                <w:sz w:val="24"/>
                <w:szCs w:val="24"/>
              </w:rPr>
              <w:t>ме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2)</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347968">
            <w:pPr>
              <w:spacing w:after="0"/>
              <w:rPr>
                <w:rFonts w:ascii="Times New Roman" w:eastAsia="TimesNewRomanPSMT" w:hAnsi="Times New Roman"/>
                <w:b/>
                <w:bCs/>
                <w:i/>
                <w:sz w:val="24"/>
                <w:szCs w:val="24"/>
              </w:rPr>
            </w:pPr>
            <w:r>
              <w:rPr>
                <w:rFonts w:ascii="Times New Roman" w:hAnsi="Times New Roman"/>
                <w:i/>
                <w:sz w:val="24"/>
                <w:szCs w:val="24"/>
              </w:rPr>
              <w:t>И</w:t>
            </w:r>
            <w:r w:rsidR="00093118" w:rsidRPr="00756517">
              <w:rPr>
                <w:rFonts w:ascii="Times New Roman" w:hAnsi="Times New Roman"/>
                <w:i/>
                <w:sz w:val="24"/>
                <w:szCs w:val="24"/>
              </w:rPr>
              <w:t>ме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0E499E" w:rsidTr="00066330">
        <w:tc>
          <w:tcPr>
            <w:tcW w:w="425"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Cs/>
                <w:i/>
                <w:sz w:val="24"/>
                <w:szCs w:val="24"/>
                <w:lang w:val="ru-RU"/>
              </w:rPr>
            </w:pPr>
            <w:r w:rsidRPr="00756517">
              <w:rPr>
                <w:rFonts w:ascii="Times New Roman" w:eastAsia="TimesNewRomanPSMT" w:hAnsi="Times New Roman"/>
                <w:bCs/>
                <w:i/>
                <w:sz w:val="24"/>
                <w:szCs w:val="24"/>
              </w:rPr>
              <w:t>3)</w:t>
            </w: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756517">
            <w:pPr>
              <w:spacing w:after="0"/>
              <w:rPr>
                <w:rFonts w:ascii="Times New Roman" w:eastAsia="TimesNewRomanPSMT" w:hAnsi="Times New Roman"/>
                <w:b/>
                <w:bCs/>
                <w:i/>
                <w:sz w:val="24"/>
                <w:szCs w:val="24"/>
                <w:lang w:val="ru-RU"/>
              </w:rPr>
            </w:pPr>
            <w:r>
              <w:rPr>
                <w:rFonts w:ascii="Times New Roman" w:hAnsi="Times New Roman"/>
                <w:i/>
                <w:sz w:val="24"/>
                <w:szCs w:val="24"/>
                <w:lang w:val="ru-RU"/>
              </w:rPr>
              <w:t>Н</w:t>
            </w:r>
            <w:r w:rsidR="00093118" w:rsidRPr="00756517">
              <w:rPr>
                <w:rFonts w:ascii="Times New Roman" w:hAnsi="Times New Roman"/>
                <w:i/>
                <w:sz w:val="24"/>
                <w:szCs w:val="24"/>
                <w:lang w:val="ru-RU"/>
              </w:rPr>
              <w:t>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lang w:val="ru-RU"/>
              </w:rPr>
            </w:pPr>
          </w:p>
          <w:p w:rsidR="00093118" w:rsidRPr="00483986" w:rsidRDefault="00093118" w:rsidP="00756517">
            <w:pPr>
              <w:snapToGrid w:val="0"/>
              <w:spacing w:after="0"/>
              <w:jc w:val="both"/>
              <w:rPr>
                <w:rFonts w:ascii="Times New Roman" w:eastAsia="TimesNewRomanPSMT" w:hAnsi="Times New Roman"/>
                <w:b/>
                <w:bCs/>
                <w:sz w:val="24"/>
                <w:szCs w:val="24"/>
                <w:lang w:val="ru-RU"/>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lang w:val="ru-RU"/>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Адреса:</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093118" w:rsidP="00756517">
            <w:pPr>
              <w:spacing w:after="0"/>
              <w:rPr>
                <w:rFonts w:ascii="Times New Roman" w:eastAsia="TimesNewRomanPSMT" w:hAnsi="Times New Roman"/>
                <w:b/>
                <w:bCs/>
                <w:i/>
                <w:sz w:val="24"/>
                <w:szCs w:val="24"/>
              </w:rPr>
            </w:pPr>
            <w:r w:rsidRPr="00756517">
              <w:rPr>
                <w:rFonts w:ascii="Times New Roman" w:hAnsi="Times New Roman"/>
                <w:i/>
                <w:sz w:val="24"/>
                <w:szCs w:val="24"/>
              </w:rPr>
              <w:t>Матични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1F621C" w:rsidP="00347968">
            <w:pPr>
              <w:spacing w:after="0"/>
              <w:jc w:val="both"/>
              <w:rPr>
                <w:rFonts w:ascii="Times New Roman" w:hAnsi="Times New Roman"/>
                <w:i/>
                <w:sz w:val="24"/>
                <w:szCs w:val="24"/>
              </w:rPr>
            </w:pPr>
            <w:r>
              <w:rPr>
                <w:rFonts w:ascii="Times New Roman" w:hAnsi="Times New Roman"/>
                <w:i/>
                <w:sz w:val="24"/>
                <w:szCs w:val="24"/>
              </w:rPr>
              <w:t>П</w:t>
            </w:r>
            <w:r w:rsidR="00093118" w:rsidRPr="00756517">
              <w:rPr>
                <w:rFonts w:ascii="Times New Roman" w:hAnsi="Times New Roman"/>
                <w:i/>
                <w:sz w:val="24"/>
                <w:szCs w:val="24"/>
              </w:rPr>
              <w:t>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r w:rsidR="00093118" w:rsidRPr="00483986" w:rsidTr="00066330">
        <w:tc>
          <w:tcPr>
            <w:tcW w:w="425" w:type="dxa"/>
            <w:tcBorders>
              <w:top w:val="single" w:sz="4" w:space="0" w:color="000000"/>
              <w:left w:val="single" w:sz="4" w:space="0" w:color="000000"/>
              <w:bottom w:val="single" w:sz="4" w:space="0" w:color="000000"/>
              <w:right w:val="nil"/>
            </w:tcBorders>
            <w:vAlign w:val="center"/>
          </w:tcPr>
          <w:p w:rsidR="00093118" w:rsidRPr="00756517" w:rsidRDefault="00093118" w:rsidP="00756517">
            <w:pPr>
              <w:snapToGrid w:val="0"/>
              <w:spacing w:after="0"/>
              <w:rPr>
                <w:rFonts w:ascii="Times New Roman" w:eastAsia="TimesNewRomanPSMT" w:hAnsi="Times New Roman"/>
                <w:bCs/>
                <w:i/>
                <w:sz w:val="24"/>
                <w:szCs w:val="24"/>
              </w:rPr>
            </w:pPr>
          </w:p>
        </w:tc>
        <w:tc>
          <w:tcPr>
            <w:tcW w:w="4253" w:type="dxa"/>
            <w:tcBorders>
              <w:top w:val="single" w:sz="4" w:space="0" w:color="000000"/>
              <w:left w:val="single" w:sz="4" w:space="0" w:color="000000"/>
              <w:bottom w:val="single" w:sz="4" w:space="0" w:color="000000"/>
              <w:right w:val="nil"/>
            </w:tcBorders>
            <w:vAlign w:val="center"/>
            <w:hideMark/>
          </w:tcPr>
          <w:p w:rsidR="00093118" w:rsidRPr="00756517" w:rsidRDefault="00986F26" w:rsidP="00986F26">
            <w:pPr>
              <w:spacing w:after="0"/>
              <w:rPr>
                <w:rFonts w:ascii="Times New Roman" w:eastAsia="TimesNewRomanPSMT" w:hAnsi="Times New Roman"/>
                <w:b/>
                <w:bCs/>
                <w:i/>
                <w:sz w:val="24"/>
                <w:szCs w:val="24"/>
              </w:rPr>
            </w:pPr>
            <w:r>
              <w:rPr>
                <w:rFonts w:ascii="Times New Roman" w:hAnsi="Times New Roman"/>
                <w:i/>
                <w:sz w:val="24"/>
                <w:szCs w:val="24"/>
              </w:rPr>
              <w:t>Им</w:t>
            </w:r>
            <w:r w:rsidR="00093118" w:rsidRPr="00756517">
              <w:rPr>
                <w:rFonts w:ascii="Times New Roman" w:hAnsi="Times New Roman"/>
                <w:i/>
                <w:sz w:val="24"/>
                <w:szCs w:val="24"/>
              </w:rPr>
              <w:t>е лица за контакт:</w:t>
            </w:r>
          </w:p>
        </w:tc>
        <w:tc>
          <w:tcPr>
            <w:tcW w:w="4536" w:type="dxa"/>
            <w:tcBorders>
              <w:top w:val="single" w:sz="4" w:space="0" w:color="000000"/>
              <w:left w:val="single" w:sz="4" w:space="0" w:color="000000"/>
              <w:bottom w:val="single" w:sz="4" w:space="0" w:color="000000"/>
              <w:right w:val="single" w:sz="4" w:space="0" w:color="000000"/>
            </w:tcBorders>
          </w:tcPr>
          <w:p w:rsidR="00093118" w:rsidRPr="00483986" w:rsidRDefault="00093118" w:rsidP="00756517">
            <w:pPr>
              <w:snapToGrid w:val="0"/>
              <w:spacing w:after="0"/>
              <w:jc w:val="both"/>
              <w:rPr>
                <w:rFonts w:ascii="Times New Roman" w:eastAsia="TimesNewRomanPSMT" w:hAnsi="Times New Roman"/>
                <w:b/>
                <w:bCs/>
                <w:sz w:val="24"/>
                <w:szCs w:val="24"/>
              </w:rPr>
            </w:pPr>
          </w:p>
          <w:p w:rsidR="00093118" w:rsidRPr="00483986" w:rsidRDefault="00093118" w:rsidP="00756517">
            <w:pPr>
              <w:snapToGrid w:val="0"/>
              <w:spacing w:after="0"/>
              <w:jc w:val="both"/>
              <w:rPr>
                <w:rFonts w:ascii="Times New Roman" w:eastAsia="TimesNewRomanPSMT" w:hAnsi="Times New Roman"/>
                <w:b/>
                <w:bCs/>
                <w:sz w:val="24"/>
                <w:szCs w:val="24"/>
              </w:rPr>
            </w:pPr>
          </w:p>
        </w:tc>
      </w:tr>
    </w:tbl>
    <w:p w:rsidR="00ED0509" w:rsidRPr="00483986" w:rsidRDefault="00ED0509" w:rsidP="00260D60">
      <w:pPr>
        <w:tabs>
          <w:tab w:val="left" w:pos="720"/>
          <w:tab w:val="left" w:pos="2190"/>
        </w:tabs>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u w:val="single"/>
        </w:rPr>
        <w:t>Н</w:t>
      </w:r>
      <w:r w:rsidR="00ED0509" w:rsidRPr="00483986">
        <w:rPr>
          <w:rFonts w:ascii="Times New Roman" w:hAnsi="Times New Roman"/>
          <w:b/>
          <w:i/>
          <w:sz w:val="24"/>
          <w:szCs w:val="24"/>
          <w:u w:val="single"/>
        </w:rPr>
        <w:t>апомена</w:t>
      </w:r>
      <w:r w:rsidR="00ED0509" w:rsidRPr="00483986">
        <w:rPr>
          <w:rFonts w:ascii="Times New Roman" w:hAnsi="Times New Roman"/>
          <w:sz w:val="24"/>
          <w:szCs w:val="24"/>
        </w:rPr>
        <w:t xml:space="preserve">: </w:t>
      </w:r>
      <w:r w:rsidR="00ED0509" w:rsidRPr="00483986">
        <w:rPr>
          <w:rFonts w:ascii="Times New Roman" w:hAnsi="Times New Roman"/>
          <w:i/>
          <w:sz w:val="24"/>
          <w:szCs w:val="24"/>
        </w:rPr>
        <w:t>Табелу „</w:t>
      </w:r>
      <w:r>
        <w:rPr>
          <w:rFonts w:ascii="Times New Roman" w:hAnsi="Times New Roman"/>
          <w:i/>
          <w:sz w:val="24"/>
          <w:szCs w:val="24"/>
        </w:rPr>
        <w:t>П</w:t>
      </w:r>
      <w:r w:rsidR="00ED0509" w:rsidRPr="00483986">
        <w:rPr>
          <w:rFonts w:ascii="Times New Roman" w:hAnsi="Times New Roman"/>
          <w:i/>
          <w:sz w:val="24"/>
          <w:szCs w:val="24"/>
        </w:rPr>
        <w:t>одаци о</w:t>
      </w:r>
      <w:r w:rsidR="000D4759" w:rsidRPr="00483986">
        <w:rPr>
          <w:rFonts w:ascii="Times New Roman" w:hAnsi="Times New Roman"/>
          <w:i/>
          <w:sz w:val="24"/>
          <w:szCs w:val="24"/>
        </w:rPr>
        <w:t xml:space="preserve"> учеснику у заједничкој понуди</w:t>
      </w:r>
      <w:proofErr w:type="gramStart"/>
      <w:r w:rsidR="000D4759" w:rsidRPr="00483986">
        <w:rPr>
          <w:rFonts w:ascii="Times New Roman" w:hAnsi="Times New Roman"/>
          <w:i/>
          <w:sz w:val="24"/>
          <w:szCs w:val="24"/>
        </w:rPr>
        <w:t>“</w:t>
      </w:r>
      <w:r w:rsidR="00347968">
        <w:rPr>
          <w:rFonts w:ascii="Times New Roman" w:hAnsi="Times New Roman"/>
          <w:i/>
          <w:sz w:val="24"/>
          <w:szCs w:val="24"/>
        </w:rPr>
        <w:t xml:space="preserve"> </w:t>
      </w:r>
      <w:r w:rsidR="00ED0509" w:rsidRPr="00483986">
        <w:rPr>
          <w:rFonts w:ascii="Times New Roman" w:hAnsi="Times New Roman"/>
          <w:i/>
          <w:sz w:val="24"/>
          <w:szCs w:val="24"/>
        </w:rPr>
        <w:t>попуњавају</w:t>
      </w:r>
      <w:proofErr w:type="gramEnd"/>
      <w:r w:rsidR="00ED0509" w:rsidRPr="00483986">
        <w:rPr>
          <w:rFonts w:ascii="Times New Roman" w:hAnsi="Times New Roman"/>
          <w:i/>
          <w:sz w:val="24"/>
          <w:szCs w:val="24"/>
        </w:rPr>
        <w:t xml:space="preserve"> </w:t>
      </w:r>
      <w:r w:rsidR="007B0B2F" w:rsidRPr="00483986">
        <w:rPr>
          <w:rFonts w:ascii="Times New Roman" w:hAnsi="Times New Roman"/>
          <w:i/>
          <w:sz w:val="24"/>
          <w:szCs w:val="24"/>
        </w:rPr>
        <w:t xml:space="preserve">сваки од понуђача из групе понуђача </w:t>
      </w:r>
      <w:r w:rsidR="00ED0509" w:rsidRPr="00483986">
        <w:rPr>
          <w:rFonts w:ascii="Times New Roman" w:hAnsi="Times New Roman"/>
          <w:i/>
          <w:sz w:val="24"/>
          <w:szCs w:val="24"/>
        </w:rPr>
        <w:t xml:space="preserve">који подносе заједничку понуду. </w:t>
      </w:r>
      <w:r>
        <w:rPr>
          <w:rFonts w:ascii="Times New Roman" w:hAnsi="Times New Roman"/>
          <w:i/>
          <w:sz w:val="24"/>
          <w:szCs w:val="24"/>
        </w:rPr>
        <w:t>П</w:t>
      </w:r>
      <w:r w:rsidR="00ED0509" w:rsidRPr="00483986">
        <w:rPr>
          <w:rFonts w:ascii="Times New Roman" w:hAnsi="Times New Roman"/>
          <w:i/>
          <w:sz w:val="24"/>
          <w:szCs w:val="24"/>
        </w:rPr>
        <w:t>отребно је да се наведени образац копира у дово</w:t>
      </w:r>
      <w:r w:rsidR="002F6FC0" w:rsidRPr="00483986">
        <w:rPr>
          <w:rFonts w:ascii="Times New Roman" w:hAnsi="Times New Roman"/>
          <w:i/>
          <w:sz w:val="24"/>
          <w:szCs w:val="24"/>
        </w:rPr>
        <w:t>љ</w:t>
      </w:r>
      <w:r w:rsidR="00ED0509" w:rsidRPr="00483986">
        <w:rPr>
          <w:rFonts w:ascii="Times New Roman" w:hAnsi="Times New Roman"/>
          <w:i/>
          <w:sz w:val="24"/>
          <w:szCs w:val="24"/>
        </w:rPr>
        <w:t>ном броју примерака, да се попуни и достави за сваког понуђача који је учесник у заједничкој понуди.</w:t>
      </w:r>
    </w:p>
    <w:p w:rsidR="000E43E0" w:rsidRPr="00483986" w:rsidRDefault="000E43E0" w:rsidP="000F487F">
      <w:pPr>
        <w:spacing w:after="0"/>
        <w:jc w:val="both"/>
        <w:rPr>
          <w:rFonts w:ascii="Times New Roman" w:hAnsi="Times New Roman"/>
          <w:sz w:val="24"/>
          <w:szCs w:val="24"/>
        </w:rPr>
      </w:pPr>
    </w:p>
    <w:p w:rsidR="00D86621" w:rsidRDefault="00D86621">
      <w:pPr>
        <w:spacing w:after="0" w:line="240" w:lineRule="auto"/>
        <w:rPr>
          <w:rFonts w:ascii="Times New Roman" w:hAnsi="Times New Roman"/>
          <w:b/>
          <w:i/>
          <w:sz w:val="24"/>
          <w:szCs w:val="24"/>
        </w:rPr>
      </w:pPr>
      <w:r>
        <w:rPr>
          <w:rFonts w:ascii="Times New Roman" w:hAnsi="Times New Roman"/>
          <w:b/>
          <w:i/>
          <w:sz w:val="24"/>
          <w:szCs w:val="24"/>
        </w:rPr>
        <w:br w:type="page"/>
      </w:r>
    </w:p>
    <w:p w:rsidR="0047044A" w:rsidRPr="00660905" w:rsidRDefault="00ED0509" w:rsidP="0047044A">
      <w:pPr>
        <w:spacing w:after="0"/>
        <w:ind w:firstLine="720"/>
        <w:jc w:val="both"/>
        <w:rPr>
          <w:rFonts w:ascii="Times New Roman" w:eastAsia="Times New Roman" w:hAnsi="Times New Roman"/>
          <w:b/>
          <w:sz w:val="24"/>
          <w:szCs w:val="24"/>
          <w:lang w:val="ru-RU"/>
        </w:rPr>
      </w:pPr>
      <w:r w:rsidRPr="00D72ACD">
        <w:rPr>
          <w:rFonts w:ascii="Times New Roman" w:hAnsi="Times New Roman"/>
          <w:b/>
          <w:i/>
          <w:sz w:val="24"/>
          <w:szCs w:val="24"/>
        </w:rPr>
        <w:lastRenderedPageBreak/>
        <w:t>О</w:t>
      </w:r>
      <w:r w:rsidR="001F621C" w:rsidRPr="00D72ACD">
        <w:rPr>
          <w:rFonts w:ascii="Times New Roman" w:hAnsi="Times New Roman"/>
          <w:b/>
          <w:i/>
          <w:sz w:val="24"/>
          <w:szCs w:val="24"/>
        </w:rPr>
        <w:t>П</w:t>
      </w:r>
      <w:r w:rsidR="00986F26" w:rsidRPr="00D72ACD">
        <w:rPr>
          <w:rFonts w:ascii="Times New Roman" w:hAnsi="Times New Roman"/>
          <w:b/>
          <w:i/>
          <w:sz w:val="24"/>
          <w:szCs w:val="24"/>
        </w:rPr>
        <w:t>И</w:t>
      </w:r>
      <w:r w:rsidRPr="00D72ACD">
        <w:rPr>
          <w:rFonts w:ascii="Times New Roman" w:hAnsi="Times New Roman"/>
          <w:b/>
          <w:i/>
          <w:sz w:val="24"/>
          <w:szCs w:val="24"/>
        </w:rPr>
        <w:t xml:space="preserve">С </w:t>
      </w:r>
      <w:r w:rsidR="001F621C" w:rsidRPr="00D72ACD">
        <w:rPr>
          <w:rFonts w:ascii="Times New Roman" w:hAnsi="Times New Roman"/>
          <w:b/>
          <w:i/>
          <w:sz w:val="24"/>
          <w:szCs w:val="24"/>
        </w:rPr>
        <w:t>П</w:t>
      </w:r>
      <w:r w:rsidRPr="00D72ACD">
        <w:rPr>
          <w:rFonts w:ascii="Times New Roman" w:hAnsi="Times New Roman"/>
          <w:b/>
          <w:i/>
          <w:sz w:val="24"/>
          <w:szCs w:val="24"/>
        </w:rPr>
        <w:t xml:space="preserve">РЕДМЕТА </w:t>
      </w:r>
      <w:r w:rsidR="001F621C" w:rsidRPr="00D72ACD">
        <w:rPr>
          <w:rFonts w:ascii="Times New Roman" w:hAnsi="Times New Roman"/>
          <w:b/>
          <w:i/>
          <w:sz w:val="24"/>
          <w:szCs w:val="24"/>
        </w:rPr>
        <w:t>Н</w:t>
      </w:r>
      <w:r w:rsidRPr="00D72ACD">
        <w:rPr>
          <w:rFonts w:ascii="Times New Roman" w:hAnsi="Times New Roman"/>
          <w:b/>
          <w:i/>
          <w:sz w:val="24"/>
          <w:szCs w:val="24"/>
        </w:rPr>
        <w:t>АБА</w:t>
      </w:r>
      <w:r w:rsidR="00347968" w:rsidRPr="00D72ACD">
        <w:rPr>
          <w:rFonts w:ascii="Times New Roman" w:hAnsi="Times New Roman"/>
          <w:b/>
          <w:i/>
          <w:sz w:val="24"/>
          <w:szCs w:val="24"/>
        </w:rPr>
        <w:t>В</w:t>
      </w:r>
      <w:r w:rsidRPr="00D72ACD">
        <w:rPr>
          <w:rFonts w:ascii="Times New Roman" w:hAnsi="Times New Roman"/>
          <w:b/>
          <w:i/>
          <w:sz w:val="24"/>
          <w:szCs w:val="24"/>
        </w:rPr>
        <w:t>КЕ</w:t>
      </w:r>
      <w:r w:rsidR="00D86621" w:rsidRPr="00D72ACD">
        <w:rPr>
          <w:rFonts w:ascii="Times New Roman" w:hAnsi="Times New Roman"/>
          <w:b/>
          <w:i/>
          <w:sz w:val="24"/>
          <w:szCs w:val="24"/>
          <w:lang w:val="sr-Cyrl-CS"/>
        </w:rPr>
        <w:t>:</w:t>
      </w:r>
      <w:r w:rsidR="00347968" w:rsidRPr="00D72ACD">
        <w:rPr>
          <w:rFonts w:ascii="Times New Roman" w:hAnsi="Times New Roman"/>
          <w:b/>
          <w:i/>
          <w:sz w:val="24"/>
          <w:szCs w:val="24"/>
          <w:lang w:val="sr-Cyrl-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w:t>
      </w:r>
    </w:p>
    <w:p w:rsidR="0047044A" w:rsidRDefault="0047044A" w:rsidP="0047044A">
      <w:pPr>
        <w:spacing w:after="0"/>
        <w:ind w:firstLine="720"/>
        <w:jc w:val="both"/>
        <w:rPr>
          <w:rFonts w:ascii="Times New Roman" w:hAnsi="Times New Roman"/>
          <w:sz w:val="24"/>
          <w:szCs w:val="24"/>
          <w:lang w:val="sr-Cyrl-CS"/>
        </w:rPr>
      </w:pPr>
    </w:p>
    <w:tbl>
      <w:tblPr>
        <w:tblW w:w="9356" w:type="dxa"/>
        <w:tblInd w:w="448" w:type="dxa"/>
        <w:tblLayout w:type="fixed"/>
        <w:tblLook w:val="04A0" w:firstRow="1" w:lastRow="0" w:firstColumn="1" w:lastColumn="0" w:noHBand="0" w:noVBand="1"/>
      </w:tblPr>
      <w:tblGrid>
        <w:gridCol w:w="5558"/>
        <w:gridCol w:w="3798"/>
      </w:tblGrid>
      <w:tr w:rsidR="00093118" w:rsidRPr="000E499E" w:rsidTr="00A65435">
        <w:tc>
          <w:tcPr>
            <w:tcW w:w="5558" w:type="dxa"/>
            <w:tcBorders>
              <w:top w:val="single" w:sz="4" w:space="0" w:color="000000"/>
              <w:left w:val="single" w:sz="4" w:space="0" w:color="000000"/>
              <w:bottom w:val="single" w:sz="4" w:space="0" w:color="000000"/>
              <w:right w:val="nil"/>
            </w:tcBorders>
            <w:vAlign w:val="center"/>
          </w:tcPr>
          <w:p w:rsidR="00093118" w:rsidRPr="00483986" w:rsidRDefault="00093118" w:rsidP="00A65435">
            <w:pPr>
              <w:snapToGrid w:val="0"/>
              <w:spacing w:after="0" w:line="240" w:lineRule="auto"/>
              <w:rPr>
                <w:rFonts w:ascii="Times New Roman" w:eastAsia="TimesNewRomanPSMT" w:hAnsi="Times New Roman"/>
                <w:bCs/>
                <w:sz w:val="24"/>
                <w:szCs w:val="24"/>
                <w:lang w:val="ru-RU"/>
              </w:rPr>
            </w:pPr>
          </w:p>
          <w:p w:rsidR="00093118" w:rsidRDefault="00833313" w:rsidP="00A65435">
            <w:pPr>
              <w:spacing w:after="0" w:line="240" w:lineRule="auto"/>
              <w:rPr>
                <w:rFonts w:ascii="Times New Roman" w:hAnsi="Times New Roman"/>
                <w:bCs/>
                <w:sz w:val="24"/>
                <w:szCs w:val="24"/>
                <w:lang w:val="ru-RU"/>
              </w:rPr>
            </w:pPr>
            <w:r w:rsidRPr="00833313">
              <w:rPr>
                <w:rFonts w:ascii="Times New Roman" w:hAnsi="Times New Roman"/>
                <w:sz w:val="24"/>
                <w:szCs w:val="24"/>
                <w:lang w:val="ru-RU"/>
              </w:rPr>
              <w:t>Укупна цена, наведена у структури цена (образац 5), без ПД</w:t>
            </w:r>
            <w:r w:rsidRPr="002C440D">
              <w:rPr>
                <w:rFonts w:ascii="Times New Roman" w:hAnsi="Times New Roman"/>
                <w:sz w:val="24"/>
                <w:szCs w:val="24"/>
                <w:lang w:val="ru-RU"/>
              </w:rPr>
              <w:t>В</w:t>
            </w:r>
            <w:r w:rsidRPr="00833313">
              <w:rPr>
                <w:rFonts w:ascii="Times New Roman" w:hAnsi="Times New Roman"/>
                <w:sz w:val="24"/>
                <w:szCs w:val="24"/>
                <w:lang w:val="ru-RU"/>
              </w:rPr>
              <w:t>-а</w:t>
            </w:r>
            <w:r w:rsidRPr="00833313">
              <w:rPr>
                <w:rFonts w:ascii="Times New Roman" w:hAnsi="Times New Roman"/>
                <w:bCs/>
                <w:sz w:val="24"/>
                <w:szCs w:val="24"/>
                <w:lang w:val="ru-RU"/>
              </w:rPr>
              <w:t xml:space="preserve"> </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093118" w:rsidRPr="00347968" w:rsidRDefault="00093118" w:rsidP="00A65435">
            <w:pPr>
              <w:spacing w:after="0" w:line="240" w:lineRule="auto"/>
              <w:rPr>
                <w:rFonts w:ascii="Times New Roman" w:eastAsia="TimesNewRomanPSMT" w:hAnsi="Times New Roman"/>
                <w:bCs/>
                <w:sz w:val="24"/>
                <w:szCs w:val="24"/>
                <w:lang w:val="ru-RU"/>
              </w:rPr>
            </w:pPr>
          </w:p>
        </w:tc>
      </w:tr>
      <w:tr w:rsidR="00833313" w:rsidRPr="000E499E" w:rsidTr="00A65435">
        <w:tc>
          <w:tcPr>
            <w:tcW w:w="5558" w:type="dxa"/>
            <w:tcBorders>
              <w:top w:val="single" w:sz="4" w:space="0" w:color="000000"/>
              <w:left w:val="single" w:sz="4" w:space="0" w:color="000000"/>
              <w:bottom w:val="single" w:sz="4" w:space="0" w:color="000000"/>
              <w:right w:val="nil"/>
            </w:tcBorders>
            <w:vAlign w:val="center"/>
          </w:tcPr>
          <w:p w:rsidR="00833313" w:rsidRPr="00483986" w:rsidRDefault="00833313" w:rsidP="00A65435">
            <w:pPr>
              <w:snapToGrid w:val="0"/>
              <w:spacing w:after="0" w:line="240" w:lineRule="auto"/>
              <w:rPr>
                <w:rFonts w:ascii="Times New Roman" w:eastAsia="TimesNewRomanPSMT" w:hAnsi="Times New Roman"/>
                <w:bCs/>
                <w:sz w:val="24"/>
                <w:szCs w:val="24"/>
                <w:lang w:val="ru-RU"/>
              </w:rPr>
            </w:pPr>
          </w:p>
          <w:p w:rsidR="00833313" w:rsidRPr="00347968" w:rsidRDefault="00833313" w:rsidP="00A65435">
            <w:pPr>
              <w:spacing w:after="0" w:line="240" w:lineRule="auto"/>
              <w:jc w:val="both"/>
              <w:rPr>
                <w:rFonts w:ascii="Times New Roman" w:hAnsi="Times New Roman"/>
                <w:sz w:val="24"/>
                <w:szCs w:val="24"/>
                <w:lang w:val="ru-RU"/>
              </w:rPr>
            </w:pPr>
            <w:r>
              <w:rPr>
                <w:rFonts w:ascii="Times New Roman" w:hAnsi="Times New Roman"/>
                <w:sz w:val="24"/>
                <w:szCs w:val="24"/>
                <w:lang w:val="ru-RU"/>
              </w:rPr>
              <w:t>Укупна ц</w:t>
            </w:r>
            <w:r w:rsidRPr="00347968">
              <w:rPr>
                <w:rFonts w:ascii="Times New Roman" w:hAnsi="Times New Roman"/>
                <w:sz w:val="24"/>
                <w:szCs w:val="24"/>
                <w:lang w:val="ru-RU"/>
              </w:rPr>
              <w:t>ена</w:t>
            </w:r>
            <w:r>
              <w:rPr>
                <w:rFonts w:ascii="Times New Roman" w:hAnsi="Times New Roman"/>
                <w:sz w:val="24"/>
                <w:szCs w:val="24"/>
                <w:lang w:val="ru-RU"/>
              </w:rPr>
              <w:t>,</w:t>
            </w:r>
            <w:r w:rsidRPr="009A6AD4">
              <w:rPr>
                <w:rFonts w:ascii="Times New Roman" w:hAnsi="Times New Roman"/>
                <w:sz w:val="24"/>
                <w:szCs w:val="24"/>
                <w:lang w:val="ru-RU"/>
              </w:rPr>
              <w:t xml:space="preserve"> наведена у структури цена (образац 5),</w:t>
            </w:r>
            <w:r w:rsidRPr="00347968">
              <w:rPr>
                <w:rFonts w:ascii="Times New Roman" w:hAnsi="Times New Roman"/>
                <w:sz w:val="24"/>
                <w:szCs w:val="24"/>
                <w:lang w:val="ru-RU"/>
              </w:rPr>
              <w:t xml:space="preserve"> са ПД</w:t>
            </w:r>
            <w:r w:rsidRPr="002C440D">
              <w:rPr>
                <w:rFonts w:ascii="Times New Roman" w:hAnsi="Times New Roman"/>
                <w:sz w:val="24"/>
                <w:szCs w:val="24"/>
                <w:lang w:val="ru-RU"/>
              </w:rPr>
              <w:t>В</w:t>
            </w:r>
            <w:r w:rsidRPr="00347968">
              <w:rPr>
                <w:rFonts w:ascii="Times New Roman" w:hAnsi="Times New Roman"/>
                <w:sz w:val="24"/>
                <w:szCs w:val="24"/>
                <w:lang w:val="ru-RU"/>
              </w:rPr>
              <w:t>-ом</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tcPr>
          <w:p w:rsidR="00833313" w:rsidRPr="00347968" w:rsidRDefault="00833313" w:rsidP="00A65435">
            <w:pPr>
              <w:spacing w:after="0" w:line="240" w:lineRule="auto"/>
              <w:rPr>
                <w:rFonts w:ascii="Times New Roman" w:eastAsia="TimesNewRomanPSMT" w:hAnsi="Times New Roman"/>
                <w:bCs/>
                <w:sz w:val="24"/>
                <w:szCs w:val="24"/>
                <w:lang w:val="ru-RU"/>
              </w:rPr>
            </w:pPr>
          </w:p>
        </w:tc>
      </w:tr>
      <w:tr w:rsidR="000404F9" w:rsidRPr="000E499E" w:rsidTr="00A65435">
        <w:tc>
          <w:tcPr>
            <w:tcW w:w="5558" w:type="dxa"/>
            <w:tcBorders>
              <w:top w:val="single" w:sz="4" w:space="0" w:color="000000"/>
              <w:left w:val="single" w:sz="4" w:space="0" w:color="000000"/>
              <w:bottom w:val="single" w:sz="4" w:space="0" w:color="000000"/>
              <w:right w:val="nil"/>
            </w:tcBorders>
            <w:vAlign w:val="center"/>
          </w:tcPr>
          <w:p w:rsidR="000404F9" w:rsidRPr="00483986" w:rsidRDefault="000404F9" w:rsidP="00A65435">
            <w:pPr>
              <w:snapToGrid w:val="0"/>
              <w:spacing w:after="0" w:line="240" w:lineRule="auto"/>
              <w:rPr>
                <w:rFonts w:ascii="Times New Roman" w:eastAsia="TimesNewRomanPSMT" w:hAnsi="Times New Roman"/>
                <w:bCs/>
                <w:sz w:val="24"/>
                <w:szCs w:val="24"/>
                <w:lang w:val="ru-RU"/>
              </w:rPr>
            </w:pPr>
          </w:p>
          <w:p w:rsidR="000404F9" w:rsidRPr="00483986" w:rsidRDefault="000404F9" w:rsidP="00A65435">
            <w:pPr>
              <w:spacing w:after="0" w:line="240" w:lineRule="auto"/>
              <w:jc w:val="both"/>
              <w:rPr>
                <w:rFonts w:ascii="Times New Roman" w:hAnsi="Times New Roman"/>
                <w:sz w:val="24"/>
                <w:szCs w:val="24"/>
              </w:rPr>
            </w:pPr>
            <w:r w:rsidRPr="00483986">
              <w:rPr>
                <w:rFonts w:ascii="Times New Roman" w:hAnsi="Times New Roman"/>
                <w:sz w:val="24"/>
                <w:szCs w:val="24"/>
              </w:rPr>
              <w:t>Рок и начин плаћања</w:t>
            </w:r>
          </w:p>
          <w:p w:rsidR="000404F9" w:rsidRPr="00483986" w:rsidRDefault="000404F9"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04F9" w:rsidRPr="00483986" w:rsidRDefault="000404F9" w:rsidP="00A65435">
            <w:pPr>
              <w:spacing w:after="0" w:line="240" w:lineRule="auto"/>
              <w:jc w:val="both"/>
              <w:rPr>
                <w:rFonts w:ascii="Times New Roman" w:hAnsi="Times New Roman"/>
                <w:sz w:val="24"/>
                <w:szCs w:val="24"/>
                <w:lang w:val="ru-RU"/>
              </w:rPr>
            </w:pPr>
            <w:r w:rsidRPr="00483986">
              <w:rPr>
                <w:rFonts w:ascii="Times New Roman" w:hAnsi="Times New Roman"/>
                <w:sz w:val="24"/>
                <w:szCs w:val="24"/>
                <w:lang w:val="ru-RU"/>
              </w:rPr>
              <w:t xml:space="preserve">Рок плаћања је 45 дана од </w:t>
            </w:r>
            <w:r w:rsidRPr="000404F9">
              <w:rPr>
                <w:rFonts w:ascii="Times New Roman" w:hAnsi="Times New Roman"/>
                <w:sz w:val="24"/>
                <w:szCs w:val="24"/>
                <w:lang w:val="ru-RU"/>
              </w:rPr>
              <w:t>достављања овереног авансног предрачуна и оверених привремених ситуација и окончане ситуације</w:t>
            </w:r>
          </w:p>
        </w:tc>
      </w:tr>
      <w:tr w:rsidR="00833313" w:rsidRPr="000E499E" w:rsidTr="00A65435">
        <w:tc>
          <w:tcPr>
            <w:tcW w:w="5558" w:type="dxa"/>
            <w:tcBorders>
              <w:top w:val="single" w:sz="4" w:space="0" w:color="000000"/>
              <w:left w:val="single" w:sz="4" w:space="0" w:color="000000"/>
              <w:bottom w:val="single" w:sz="4" w:space="0" w:color="000000"/>
              <w:right w:val="nil"/>
            </w:tcBorders>
            <w:vAlign w:val="center"/>
          </w:tcPr>
          <w:p w:rsidR="00833313" w:rsidRPr="00483986" w:rsidRDefault="00833313" w:rsidP="00A65435">
            <w:pPr>
              <w:snapToGrid w:val="0"/>
              <w:spacing w:after="0" w:line="240" w:lineRule="auto"/>
              <w:rPr>
                <w:rFonts w:ascii="Times New Roman" w:eastAsia="TimesNewRomanPSMT" w:hAnsi="Times New Roman"/>
                <w:bCs/>
                <w:sz w:val="24"/>
                <w:szCs w:val="24"/>
                <w:lang w:val="ru-RU"/>
              </w:rPr>
            </w:pPr>
          </w:p>
          <w:p w:rsidR="00833313" w:rsidRPr="00483986" w:rsidRDefault="00833313" w:rsidP="00A65435">
            <w:pPr>
              <w:tabs>
                <w:tab w:val="left" w:pos="2400"/>
              </w:tabs>
              <w:spacing w:after="0" w:line="240" w:lineRule="auto"/>
              <w:jc w:val="both"/>
              <w:rPr>
                <w:rFonts w:ascii="Times New Roman" w:hAnsi="Times New Roman"/>
                <w:sz w:val="24"/>
                <w:szCs w:val="24"/>
              </w:rPr>
            </w:pPr>
            <w:r w:rsidRPr="00483986">
              <w:rPr>
                <w:rFonts w:ascii="Times New Roman" w:hAnsi="Times New Roman"/>
                <w:sz w:val="24"/>
                <w:szCs w:val="24"/>
              </w:rPr>
              <w:t>Рок важења понуде</w:t>
            </w:r>
          </w:p>
          <w:p w:rsidR="00833313" w:rsidRPr="00483986" w:rsidRDefault="00833313" w:rsidP="00A65435">
            <w:pPr>
              <w:spacing w:after="0" w:line="240" w:lineRule="auto"/>
              <w:rPr>
                <w:rFonts w:ascii="Times New Roman" w:eastAsia="TimesNewRomanPSMT" w:hAnsi="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833313" w:rsidRPr="00483986" w:rsidRDefault="00833313" w:rsidP="00A65435">
            <w:pPr>
              <w:spacing w:after="0" w:line="240" w:lineRule="auto"/>
              <w:jc w:val="both"/>
              <w:rPr>
                <w:rFonts w:ascii="Times New Roman" w:hAnsi="Times New Roman"/>
                <w:sz w:val="24"/>
                <w:szCs w:val="24"/>
                <w:lang w:val="ru-RU"/>
              </w:rPr>
            </w:pPr>
            <w:r w:rsidRPr="00483986">
              <w:rPr>
                <w:rFonts w:ascii="Times New Roman" w:hAnsi="Times New Roman"/>
                <w:sz w:val="24"/>
                <w:szCs w:val="24"/>
                <w:lang w:val="ru-RU"/>
              </w:rPr>
              <w:t xml:space="preserve">___ дана од дана отварања понуда </w:t>
            </w:r>
          </w:p>
        </w:tc>
      </w:tr>
    </w:tbl>
    <w:p w:rsidR="00ED0509" w:rsidRPr="002C440D" w:rsidRDefault="00ED0509" w:rsidP="00A65435">
      <w:pPr>
        <w:spacing w:after="0" w:line="240" w:lineRule="auto"/>
        <w:jc w:val="both"/>
        <w:rPr>
          <w:rFonts w:ascii="Times New Roman" w:hAnsi="Times New Roman"/>
          <w:sz w:val="24"/>
          <w:szCs w:val="24"/>
          <w:lang w:val="ru-RU"/>
        </w:rPr>
      </w:pPr>
    </w:p>
    <w:p w:rsidR="00ED0509" w:rsidRPr="002C440D" w:rsidRDefault="001F621C" w:rsidP="000F487F">
      <w:pPr>
        <w:spacing w:after="0"/>
        <w:jc w:val="both"/>
        <w:rPr>
          <w:rFonts w:ascii="Times New Roman" w:hAnsi="Times New Roman"/>
          <w:b/>
          <w:sz w:val="24"/>
          <w:szCs w:val="24"/>
          <w:lang w:val="ru-RU"/>
        </w:rPr>
      </w:pPr>
      <w:r w:rsidRPr="002C440D">
        <w:rPr>
          <w:rFonts w:ascii="Times New Roman" w:hAnsi="Times New Roman"/>
          <w:b/>
          <w:sz w:val="24"/>
          <w:szCs w:val="24"/>
          <w:lang w:val="ru-RU"/>
        </w:rPr>
        <w:t>Н</w:t>
      </w:r>
      <w:r w:rsidR="00ED0509" w:rsidRPr="002C440D">
        <w:rPr>
          <w:rFonts w:ascii="Times New Roman" w:hAnsi="Times New Roman"/>
          <w:b/>
          <w:sz w:val="24"/>
          <w:szCs w:val="24"/>
          <w:lang w:val="ru-RU"/>
        </w:rPr>
        <w:t>А</w:t>
      </w:r>
      <w:r w:rsidRPr="002C440D">
        <w:rPr>
          <w:rFonts w:ascii="Times New Roman" w:hAnsi="Times New Roman"/>
          <w:b/>
          <w:sz w:val="24"/>
          <w:szCs w:val="24"/>
          <w:lang w:val="ru-RU"/>
        </w:rPr>
        <w:t>П</w:t>
      </w:r>
      <w:r w:rsidR="00ED0509" w:rsidRPr="002C440D">
        <w:rPr>
          <w:rFonts w:ascii="Times New Roman" w:hAnsi="Times New Roman"/>
          <w:b/>
          <w:sz w:val="24"/>
          <w:szCs w:val="24"/>
          <w:lang w:val="ru-RU"/>
        </w:rPr>
        <w:t>ОМЕ</w:t>
      </w:r>
      <w:r w:rsidRPr="002C440D">
        <w:rPr>
          <w:rFonts w:ascii="Times New Roman" w:hAnsi="Times New Roman"/>
          <w:b/>
          <w:sz w:val="24"/>
          <w:szCs w:val="24"/>
          <w:lang w:val="ru-RU"/>
        </w:rPr>
        <w:t>Н</w:t>
      </w:r>
      <w:r w:rsidR="00ED0509" w:rsidRPr="002C440D">
        <w:rPr>
          <w:rFonts w:ascii="Times New Roman" w:hAnsi="Times New Roman"/>
          <w:b/>
          <w:sz w:val="24"/>
          <w:szCs w:val="24"/>
          <w:lang w:val="ru-RU"/>
        </w:rPr>
        <w:t>А:</w:t>
      </w:r>
    </w:p>
    <w:p w:rsidR="00ED0509" w:rsidRPr="00706A56" w:rsidRDefault="00ED0509" w:rsidP="000F487F">
      <w:pPr>
        <w:spacing w:after="0"/>
        <w:jc w:val="both"/>
        <w:rPr>
          <w:rFonts w:ascii="Times New Roman" w:hAnsi="Times New Roman"/>
          <w:b/>
          <w:sz w:val="24"/>
          <w:szCs w:val="24"/>
          <w:lang w:val="sr-Cyrl-CS"/>
        </w:rPr>
      </w:pPr>
      <w:r w:rsidRPr="00361497">
        <w:rPr>
          <w:rFonts w:ascii="Times New Roman" w:hAnsi="Times New Roman"/>
          <w:b/>
          <w:sz w:val="24"/>
          <w:szCs w:val="24"/>
          <w:lang w:val="sr-Cyrl-CS"/>
        </w:rPr>
        <w:t>Овом понудом при</w:t>
      </w:r>
      <w:r w:rsidR="00A04089">
        <w:rPr>
          <w:rFonts w:ascii="Times New Roman" w:hAnsi="Times New Roman"/>
          <w:b/>
          <w:sz w:val="24"/>
          <w:szCs w:val="24"/>
          <w:lang w:val="sr-Cyrl-CS"/>
        </w:rPr>
        <w:t>х</w:t>
      </w:r>
      <w:r w:rsidRPr="00361497">
        <w:rPr>
          <w:rFonts w:ascii="Times New Roman" w:hAnsi="Times New Roman"/>
          <w:b/>
          <w:sz w:val="24"/>
          <w:szCs w:val="24"/>
          <w:lang w:val="sr-Cyrl-CS"/>
        </w:rPr>
        <w:t>ватамо све услове из позива за подношење понуда и конкурсне документације за ову јавну набавку</w:t>
      </w:r>
      <w:r w:rsidR="00EA2B0E" w:rsidRPr="00361497">
        <w:rPr>
          <w:rFonts w:ascii="Times New Roman" w:hAnsi="Times New Roman"/>
          <w:b/>
          <w:sz w:val="24"/>
          <w:szCs w:val="24"/>
          <w:lang w:val="sr-Cyrl-CS"/>
        </w:rPr>
        <w:t>.</w:t>
      </w:r>
    </w:p>
    <w:p w:rsidR="00ED0509" w:rsidRPr="00361497" w:rsidRDefault="00ED0509" w:rsidP="000F487F">
      <w:pPr>
        <w:spacing w:after="0"/>
        <w:jc w:val="both"/>
        <w:rPr>
          <w:rFonts w:ascii="Times New Roman" w:hAnsi="Times New Roman"/>
          <w:sz w:val="24"/>
          <w:szCs w:val="24"/>
          <w:lang w:val="sr-Cyrl-CS"/>
        </w:rPr>
      </w:pPr>
    </w:p>
    <w:p w:rsidR="0010652A" w:rsidRPr="00361497" w:rsidRDefault="0010652A" w:rsidP="0010652A">
      <w:pPr>
        <w:spacing w:after="0" w:line="240" w:lineRule="auto"/>
        <w:jc w:val="both"/>
        <w:rPr>
          <w:rFonts w:ascii="Times New Roman" w:eastAsia="Times New Roman" w:hAnsi="Times New Roman"/>
          <w:sz w:val="24"/>
          <w:szCs w:val="24"/>
          <w:lang w:val="sr-Cyrl-CS"/>
        </w:rPr>
      </w:pPr>
      <w:bookmarkStart w:id="8" w:name="_Hlk513064216"/>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10652A">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10652A">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10652A">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10652A">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bookmarkEnd w:id="8"/>
    <w:p w:rsidR="0010652A" w:rsidRPr="00483986" w:rsidRDefault="0010652A"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b/>
          <w:i/>
          <w:sz w:val="24"/>
          <w:szCs w:val="24"/>
          <w:u w:val="single"/>
        </w:rPr>
      </w:pPr>
      <w:bookmarkStart w:id="9" w:name="_Hlk513061951"/>
      <w:r>
        <w:rPr>
          <w:rFonts w:ascii="Times New Roman" w:hAnsi="Times New Roman"/>
          <w:b/>
          <w:i/>
          <w:sz w:val="24"/>
          <w:szCs w:val="24"/>
          <w:u w:val="single"/>
        </w:rPr>
        <w:t>Н</w:t>
      </w:r>
      <w:r w:rsidR="00ED0509" w:rsidRPr="00483986">
        <w:rPr>
          <w:rFonts w:ascii="Times New Roman" w:hAnsi="Times New Roman"/>
          <w:b/>
          <w:i/>
          <w:sz w:val="24"/>
          <w:szCs w:val="24"/>
          <w:u w:val="single"/>
        </w:rPr>
        <w:t xml:space="preserve">апомене: </w:t>
      </w:r>
    </w:p>
    <w:bookmarkEnd w:id="9"/>
    <w:p w:rsidR="00C73F7B" w:rsidRDefault="00C73F7B" w:rsidP="00C73F7B">
      <w:pPr>
        <w:spacing w:after="0"/>
        <w:jc w:val="both"/>
        <w:rPr>
          <w:rFonts w:ascii="Times New Roman" w:hAnsi="Times New Roman"/>
          <w:i/>
          <w:sz w:val="24"/>
          <w:szCs w:val="24"/>
        </w:rPr>
      </w:pPr>
      <w:r>
        <w:rPr>
          <w:rFonts w:ascii="Times New Roman" w:hAnsi="Times New Roman"/>
          <w:i/>
          <w:sz w:val="24"/>
          <w:szCs w:val="24"/>
          <w:lang w:val="sr-Cyrl-CS"/>
        </w:rPr>
        <w:t xml:space="preserve">- </w:t>
      </w:r>
      <w:r w:rsidRPr="00483986">
        <w:rPr>
          <w:rFonts w:ascii="Times New Roman" w:hAnsi="Times New Roman"/>
          <w:i/>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r>
        <w:rPr>
          <w:rFonts w:ascii="Times New Roman" w:hAnsi="Times New Roman"/>
          <w:i/>
          <w:sz w:val="24"/>
          <w:szCs w:val="24"/>
        </w:rPr>
        <w:t>У</w:t>
      </w:r>
      <w:r w:rsidRPr="00483986">
        <w:rPr>
          <w:rFonts w:ascii="Times New Roman" w:hAnsi="Times New Roman"/>
          <w:i/>
          <w:sz w:val="24"/>
          <w:szCs w:val="24"/>
        </w:rPr>
        <w:t>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w:t>
      </w:r>
      <w:r>
        <w:rPr>
          <w:rFonts w:ascii="Times New Roman" w:hAnsi="Times New Roman"/>
          <w:i/>
          <w:sz w:val="24"/>
          <w:szCs w:val="24"/>
        </w:rPr>
        <w:t>.</w:t>
      </w: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770C56" w:rsidRDefault="00770C56" w:rsidP="00F26B2A">
      <w:pPr>
        <w:spacing w:after="0"/>
        <w:jc w:val="center"/>
        <w:rPr>
          <w:rFonts w:ascii="Times New Roman" w:hAnsi="Times New Roman"/>
          <w:b/>
          <w:i/>
          <w:sz w:val="24"/>
          <w:szCs w:val="24"/>
          <w:shd w:val="clear" w:color="auto" w:fill="BDD6EE" w:themeFill="accent5" w:themeFillTint="66"/>
        </w:rPr>
      </w:pPr>
    </w:p>
    <w:p w:rsidR="00770C56" w:rsidRDefault="00770C56" w:rsidP="00F26B2A">
      <w:pPr>
        <w:spacing w:after="0"/>
        <w:jc w:val="center"/>
        <w:rPr>
          <w:rFonts w:ascii="Times New Roman" w:hAnsi="Times New Roman"/>
          <w:b/>
          <w:i/>
          <w:sz w:val="24"/>
          <w:szCs w:val="24"/>
          <w:shd w:val="clear" w:color="auto" w:fill="BDD6EE" w:themeFill="accent5" w:themeFillTint="66"/>
        </w:rPr>
      </w:pPr>
    </w:p>
    <w:p w:rsidR="00D72ACD" w:rsidRDefault="00D72ACD"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A65435" w:rsidRDefault="00A65435" w:rsidP="00F26B2A">
      <w:pPr>
        <w:spacing w:after="0"/>
        <w:jc w:val="center"/>
        <w:rPr>
          <w:rFonts w:ascii="Times New Roman" w:hAnsi="Times New Roman"/>
          <w:b/>
          <w:i/>
          <w:sz w:val="24"/>
          <w:szCs w:val="24"/>
          <w:shd w:val="clear" w:color="auto" w:fill="BDD6EE" w:themeFill="accent5" w:themeFillTint="66"/>
        </w:rPr>
      </w:pPr>
    </w:p>
    <w:p w:rsidR="00ED0509" w:rsidRPr="0002032A" w:rsidRDefault="00986F26" w:rsidP="00F26B2A">
      <w:pPr>
        <w:spacing w:after="0"/>
        <w:jc w:val="center"/>
        <w:rPr>
          <w:rFonts w:ascii="Times New Roman" w:hAnsi="Times New Roman"/>
          <w:b/>
          <w:i/>
          <w:sz w:val="24"/>
          <w:szCs w:val="24"/>
          <w:lang w:val="sr-Cyrl-CS"/>
        </w:rPr>
      </w:pPr>
      <w:r>
        <w:rPr>
          <w:rFonts w:ascii="Times New Roman" w:hAnsi="Times New Roman"/>
          <w:b/>
          <w:i/>
          <w:sz w:val="24"/>
          <w:szCs w:val="24"/>
          <w:shd w:val="clear" w:color="auto" w:fill="BDD6EE" w:themeFill="accent5" w:themeFillTint="66"/>
        </w:rPr>
        <w:t>V</w:t>
      </w:r>
      <w:r w:rsidR="002D73CA">
        <w:rPr>
          <w:rFonts w:ascii="Times New Roman" w:hAnsi="Times New Roman"/>
          <w:b/>
          <w:i/>
          <w:sz w:val="24"/>
          <w:szCs w:val="24"/>
          <w:shd w:val="clear" w:color="auto" w:fill="BDD6EE" w:themeFill="accent5" w:themeFillTint="66"/>
        </w:rPr>
        <w:t>II</w:t>
      </w:r>
      <w:proofErr w:type="gramStart"/>
      <w:r w:rsidR="00093118" w:rsidRPr="002C440D">
        <w:rPr>
          <w:rFonts w:ascii="Times New Roman" w:hAnsi="Times New Roman"/>
          <w:b/>
          <w:i/>
          <w:sz w:val="24"/>
          <w:szCs w:val="24"/>
          <w:shd w:val="clear" w:color="auto" w:fill="BDD6EE" w:themeFill="accent5" w:themeFillTint="66"/>
          <w:lang w:val="sr-Cyrl-CS"/>
        </w:rPr>
        <w:t>.</w:t>
      </w:r>
      <w:r w:rsidR="00ED0509" w:rsidRPr="002C440D">
        <w:rPr>
          <w:rFonts w:ascii="Times New Roman" w:hAnsi="Times New Roman"/>
          <w:b/>
          <w:i/>
          <w:sz w:val="24"/>
          <w:szCs w:val="24"/>
          <w:shd w:val="clear" w:color="auto" w:fill="BDD6EE" w:themeFill="accent5" w:themeFillTint="66"/>
          <w:lang w:val="sr-Cyrl-CS"/>
        </w:rPr>
        <w:t xml:space="preserve">  ОБРАЗА</w:t>
      </w:r>
      <w:r w:rsidR="005B15E6" w:rsidRPr="002C440D">
        <w:rPr>
          <w:rFonts w:ascii="Times New Roman" w:hAnsi="Times New Roman"/>
          <w:b/>
          <w:i/>
          <w:sz w:val="24"/>
          <w:szCs w:val="24"/>
          <w:shd w:val="clear" w:color="auto" w:fill="BDD6EE" w:themeFill="accent5" w:themeFillTint="66"/>
          <w:lang w:val="sr-Cyrl-CS"/>
        </w:rPr>
        <w:t>Ц</w:t>
      </w:r>
      <w:proofErr w:type="gramEnd"/>
      <w:r w:rsidR="00ED0509" w:rsidRPr="002C440D">
        <w:rPr>
          <w:rFonts w:ascii="Times New Roman" w:hAnsi="Times New Roman"/>
          <w:b/>
          <w:i/>
          <w:sz w:val="24"/>
          <w:szCs w:val="24"/>
          <w:shd w:val="clear" w:color="auto" w:fill="BDD6EE" w:themeFill="accent5" w:themeFillTint="66"/>
          <w:lang w:val="sr-Cyrl-CS"/>
        </w:rPr>
        <w:t xml:space="preserve"> </w:t>
      </w:r>
      <w:r w:rsidRPr="002C440D">
        <w:rPr>
          <w:rFonts w:ascii="Times New Roman" w:hAnsi="Times New Roman"/>
          <w:b/>
          <w:i/>
          <w:sz w:val="24"/>
          <w:szCs w:val="24"/>
          <w:shd w:val="clear" w:color="auto" w:fill="BDD6EE" w:themeFill="accent5" w:themeFillTint="66"/>
          <w:lang w:val="sr-Cyrl-CS"/>
        </w:rPr>
        <w:t>И</w:t>
      </w:r>
      <w:r w:rsidR="00ED0509" w:rsidRPr="002C440D">
        <w:rPr>
          <w:rFonts w:ascii="Times New Roman" w:hAnsi="Times New Roman"/>
          <w:b/>
          <w:i/>
          <w:sz w:val="24"/>
          <w:szCs w:val="24"/>
          <w:shd w:val="clear" w:color="auto" w:fill="BDD6EE" w:themeFill="accent5" w:themeFillTint="66"/>
          <w:lang w:val="sr-Cyrl-CS"/>
        </w:rPr>
        <w:t>ЗЈА</w:t>
      </w:r>
      <w:r w:rsidR="00DA111D" w:rsidRPr="002C440D">
        <w:rPr>
          <w:rFonts w:ascii="Times New Roman" w:hAnsi="Times New Roman"/>
          <w:b/>
          <w:i/>
          <w:sz w:val="24"/>
          <w:szCs w:val="24"/>
          <w:shd w:val="clear" w:color="auto" w:fill="BDD6EE" w:themeFill="accent5" w:themeFillTint="66"/>
          <w:lang w:val="sr-Cyrl-CS"/>
        </w:rPr>
        <w:t>В</w:t>
      </w:r>
      <w:r w:rsidR="00ED0509" w:rsidRPr="002C440D">
        <w:rPr>
          <w:rFonts w:ascii="Times New Roman" w:hAnsi="Times New Roman"/>
          <w:b/>
          <w:i/>
          <w:sz w:val="24"/>
          <w:szCs w:val="24"/>
          <w:shd w:val="clear" w:color="auto" w:fill="BDD6EE" w:themeFill="accent5" w:themeFillTint="66"/>
          <w:lang w:val="sr-Cyrl-CS"/>
        </w:rPr>
        <w:t xml:space="preserve">Е О </w:t>
      </w:r>
      <w:r w:rsidR="001F621C" w:rsidRPr="002C440D">
        <w:rPr>
          <w:rFonts w:ascii="Times New Roman" w:hAnsi="Times New Roman"/>
          <w:b/>
          <w:i/>
          <w:sz w:val="24"/>
          <w:szCs w:val="24"/>
          <w:shd w:val="clear" w:color="auto" w:fill="BDD6EE" w:themeFill="accent5" w:themeFillTint="66"/>
          <w:lang w:val="sr-Cyrl-CS"/>
        </w:rPr>
        <w:t>Н</w:t>
      </w:r>
      <w:r w:rsidR="00ED0509" w:rsidRPr="002C440D">
        <w:rPr>
          <w:rFonts w:ascii="Times New Roman" w:hAnsi="Times New Roman"/>
          <w:b/>
          <w:i/>
          <w:sz w:val="24"/>
          <w:szCs w:val="24"/>
          <w:shd w:val="clear" w:color="auto" w:fill="BDD6EE" w:themeFill="accent5" w:themeFillTint="66"/>
          <w:lang w:val="sr-Cyrl-CS"/>
        </w:rPr>
        <w:t>ЕЗА</w:t>
      </w:r>
      <w:r w:rsidR="00DA111D" w:rsidRPr="002C440D">
        <w:rPr>
          <w:rFonts w:ascii="Times New Roman" w:hAnsi="Times New Roman"/>
          <w:b/>
          <w:i/>
          <w:sz w:val="24"/>
          <w:szCs w:val="24"/>
          <w:shd w:val="clear" w:color="auto" w:fill="BDD6EE" w:themeFill="accent5" w:themeFillTint="66"/>
          <w:lang w:val="sr-Cyrl-CS"/>
        </w:rPr>
        <w:t>В</w:t>
      </w:r>
      <w:r w:rsidRPr="002C440D">
        <w:rPr>
          <w:rFonts w:ascii="Times New Roman" w:hAnsi="Times New Roman"/>
          <w:b/>
          <w:i/>
          <w:sz w:val="24"/>
          <w:szCs w:val="24"/>
          <w:shd w:val="clear" w:color="auto" w:fill="BDD6EE" w:themeFill="accent5" w:themeFillTint="66"/>
          <w:lang w:val="sr-Cyrl-CS"/>
        </w:rPr>
        <w:t>И</w:t>
      </w:r>
      <w:r w:rsidR="00ED0509" w:rsidRPr="002C440D">
        <w:rPr>
          <w:rFonts w:ascii="Times New Roman" w:hAnsi="Times New Roman"/>
          <w:b/>
          <w:i/>
          <w:sz w:val="24"/>
          <w:szCs w:val="24"/>
          <w:shd w:val="clear" w:color="auto" w:fill="BDD6EE" w:themeFill="accent5" w:themeFillTint="66"/>
          <w:lang w:val="sr-Cyrl-CS"/>
        </w:rPr>
        <w:t>С</w:t>
      </w:r>
      <w:r w:rsidR="001F621C" w:rsidRPr="002C440D">
        <w:rPr>
          <w:rFonts w:ascii="Times New Roman" w:hAnsi="Times New Roman"/>
          <w:b/>
          <w:i/>
          <w:sz w:val="24"/>
          <w:szCs w:val="24"/>
          <w:shd w:val="clear" w:color="auto" w:fill="BDD6EE" w:themeFill="accent5" w:themeFillTint="66"/>
          <w:lang w:val="sr-Cyrl-CS"/>
        </w:rPr>
        <w:t>Н</w:t>
      </w:r>
      <w:r w:rsidR="00ED0509" w:rsidRPr="002C440D">
        <w:rPr>
          <w:rFonts w:ascii="Times New Roman" w:hAnsi="Times New Roman"/>
          <w:b/>
          <w:i/>
          <w:sz w:val="24"/>
          <w:szCs w:val="24"/>
          <w:shd w:val="clear" w:color="auto" w:fill="BDD6EE" w:themeFill="accent5" w:themeFillTint="66"/>
          <w:lang w:val="sr-Cyrl-CS"/>
        </w:rPr>
        <w:t xml:space="preserve">ОЈ </w:t>
      </w:r>
      <w:r w:rsidR="0002032A" w:rsidRPr="0002032A">
        <w:rPr>
          <w:rFonts w:ascii="Times New Roman" w:hAnsi="Times New Roman"/>
          <w:b/>
          <w:i/>
          <w:sz w:val="24"/>
          <w:szCs w:val="24"/>
          <w:shd w:val="clear" w:color="auto" w:fill="BDD6EE" w:themeFill="accent5" w:themeFillTint="66"/>
          <w:lang w:val="sr-Cyrl-CS"/>
        </w:rPr>
        <w:t xml:space="preserve">(ОБРАЗАЦ </w:t>
      </w:r>
      <w:r w:rsidR="0002032A">
        <w:rPr>
          <w:rFonts w:ascii="Times New Roman" w:hAnsi="Times New Roman"/>
          <w:b/>
          <w:i/>
          <w:sz w:val="24"/>
          <w:szCs w:val="24"/>
          <w:shd w:val="clear" w:color="auto" w:fill="BDD6EE" w:themeFill="accent5" w:themeFillTint="66"/>
          <w:lang w:val="sr-Cyrl-CS"/>
        </w:rPr>
        <w:t>2</w:t>
      </w:r>
      <w:r w:rsidR="0002032A" w:rsidRPr="0002032A">
        <w:rPr>
          <w:rFonts w:ascii="Times New Roman" w:hAnsi="Times New Roman"/>
          <w:b/>
          <w:i/>
          <w:sz w:val="24"/>
          <w:szCs w:val="24"/>
          <w:shd w:val="clear" w:color="auto" w:fill="BDD6EE" w:themeFill="accent5" w:themeFillTint="66"/>
          <w:lang w:val="sr-Cyrl-CS"/>
        </w:rPr>
        <w:t>)</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p w:rsidR="00ED0509" w:rsidRPr="002C440D" w:rsidRDefault="001F621C"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Н</w:t>
      </w:r>
      <w:r w:rsidR="00ED0509" w:rsidRPr="002C440D">
        <w:rPr>
          <w:rFonts w:ascii="Times New Roman" w:hAnsi="Times New Roman"/>
          <w:sz w:val="24"/>
          <w:szCs w:val="24"/>
          <w:lang w:val="sr-Cyrl-CS"/>
        </w:rPr>
        <w:t xml:space="preserve">а основу члана 26. став 2. Закона, ____________________________________________, </w:t>
      </w:r>
    </w:p>
    <w:p w:rsidR="00ED0509" w:rsidRPr="002C440D" w:rsidRDefault="00ED0509" w:rsidP="00BF1AC4">
      <w:pPr>
        <w:spacing w:after="0"/>
        <w:ind w:left="1440" w:firstLine="720"/>
        <w:jc w:val="center"/>
        <w:rPr>
          <w:rFonts w:ascii="Times New Roman" w:hAnsi="Times New Roman"/>
          <w:i/>
          <w:sz w:val="24"/>
          <w:szCs w:val="24"/>
          <w:lang w:val="sr-Cyrl-CS"/>
        </w:rPr>
      </w:pPr>
      <w:r w:rsidRPr="002C440D">
        <w:rPr>
          <w:rFonts w:ascii="Times New Roman" w:hAnsi="Times New Roman"/>
          <w:i/>
          <w:sz w:val="24"/>
          <w:szCs w:val="24"/>
          <w:lang w:val="sr-Cyrl-CS"/>
        </w:rPr>
        <w:t>(назив понуђача)</w:t>
      </w:r>
    </w:p>
    <w:p w:rsidR="00ED0509" w:rsidRPr="002C440D" w:rsidRDefault="00ED0509"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 xml:space="preserve">дајем следећу </w:t>
      </w:r>
    </w:p>
    <w:p w:rsidR="00ED0509" w:rsidRPr="002C440D" w:rsidRDefault="00ED0509" w:rsidP="000F487F">
      <w:pPr>
        <w:spacing w:after="0"/>
        <w:jc w:val="both"/>
        <w:rPr>
          <w:rFonts w:ascii="Times New Roman" w:hAnsi="Times New Roman"/>
          <w:sz w:val="24"/>
          <w:szCs w:val="24"/>
          <w:lang w:val="sr-Cyrl-CS"/>
        </w:rPr>
      </w:pPr>
    </w:p>
    <w:p w:rsidR="00ED0509" w:rsidRPr="002C440D" w:rsidRDefault="00986F26" w:rsidP="00231A7A">
      <w:pPr>
        <w:spacing w:after="0"/>
        <w:jc w:val="center"/>
        <w:rPr>
          <w:rFonts w:ascii="Times New Roman" w:hAnsi="Times New Roman"/>
          <w:b/>
          <w:sz w:val="24"/>
          <w:szCs w:val="24"/>
          <w:lang w:val="sr-Cyrl-CS"/>
        </w:rPr>
      </w:pPr>
      <w:r w:rsidRPr="002C440D">
        <w:rPr>
          <w:rFonts w:ascii="Times New Roman" w:hAnsi="Times New Roman"/>
          <w:b/>
          <w:sz w:val="24"/>
          <w:szCs w:val="24"/>
          <w:lang w:val="sr-Cyrl-CS"/>
        </w:rPr>
        <w:t>И</w:t>
      </w:r>
      <w:r w:rsidR="00ED0509" w:rsidRPr="002C440D">
        <w:rPr>
          <w:rFonts w:ascii="Times New Roman" w:hAnsi="Times New Roman"/>
          <w:b/>
          <w:sz w:val="24"/>
          <w:szCs w:val="24"/>
          <w:lang w:val="sr-Cyrl-CS"/>
        </w:rPr>
        <w:t>ЗЈА</w:t>
      </w:r>
      <w:r w:rsidR="00DA111D" w:rsidRPr="002C440D">
        <w:rPr>
          <w:rFonts w:ascii="Times New Roman" w:hAnsi="Times New Roman"/>
          <w:b/>
          <w:sz w:val="24"/>
          <w:szCs w:val="24"/>
          <w:lang w:val="sr-Cyrl-CS"/>
        </w:rPr>
        <w:t>В</w:t>
      </w:r>
      <w:r w:rsidR="004E34C8" w:rsidRPr="002C440D">
        <w:rPr>
          <w:rFonts w:ascii="Times New Roman" w:hAnsi="Times New Roman"/>
          <w:b/>
          <w:sz w:val="24"/>
          <w:szCs w:val="24"/>
          <w:lang w:val="sr-Cyrl-CS"/>
        </w:rPr>
        <w:t>У</w:t>
      </w:r>
    </w:p>
    <w:p w:rsidR="00ED0509" w:rsidRPr="002C440D" w:rsidRDefault="00ED0509" w:rsidP="00231A7A">
      <w:pPr>
        <w:spacing w:after="0"/>
        <w:jc w:val="center"/>
        <w:rPr>
          <w:rFonts w:ascii="Times New Roman" w:hAnsi="Times New Roman"/>
          <w:b/>
          <w:sz w:val="24"/>
          <w:szCs w:val="24"/>
          <w:lang w:val="sr-Cyrl-CS"/>
        </w:rPr>
      </w:pPr>
      <w:r w:rsidRPr="002C440D">
        <w:rPr>
          <w:rFonts w:ascii="Times New Roman" w:hAnsi="Times New Roman"/>
          <w:b/>
          <w:sz w:val="24"/>
          <w:szCs w:val="24"/>
          <w:lang w:val="sr-Cyrl-CS"/>
        </w:rPr>
        <w:t xml:space="preserve">О </w:t>
      </w:r>
      <w:r w:rsidR="001F621C" w:rsidRPr="002C440D">
        <w:rPr>
          <w:rFonts w:ascii="Times New Roman" w:hAnsi="Times New Roman"/>
          <w:b/>
          <w:sz w:val="24"/>
          <w:szCs w:val="24"/>
          <w:lang w:val="sr-Cyrl-CS"/>
        </w:rPr>
        <w:t>Н</w:t>
      </w:r>
      <w:r w:rsidRPr="002C440D">
        <w:rPr>
          <w:rFonts w:ascii="Times New Roman" w:hAnsi="Times New Roman"/>
          <w:b/>
          <w:sz w:val="24"/>
          <w:szCs w:val="24"/>
          <w:lang w:val="sr-Cyrl-CS"/>
        </w:rPr>
        <w:t>ЕЗА</w:t>
      </w:r>
      <w:r w:rsidR="00DA111D" w:rsidRPr="002C440D">
        <w:rPr>
          <w:rFonts w:ascii="Times New Roman" w:hAnsi="Times New Roman"/>
          <w:b/>
          <w:sz w:val="24"/>
          <w:szCs w:val="24"/>
          <w:lang w:val="sr-Cyrl-CS"/>
        </w:rPr>
        <w:t>В</w:t>
      </w:r>
      <w:r w:rsidR="00986F26" w:rsidRPr="002C440D">
        <w:rPr>
          <w:rFonts w:ascii="Times New Roman" w:hAnsi="Times New Roman"/>
          <w:b/>
          <w:sz w:val="24"/>
          <w:szCs w:val="24"/>
          <w:lang w:val="sr-Cyrl-CS"/>
        </w:rPr>
        <w:t>И</w:t>
      </w:r>
      <w:r w:rsidRPr="002C440D">
        <w:rPr>
          <w:rFonts w:ascii="Times New Roman" w:hAnsi="Times New Roman"/>
          <w:b/>
          <w:sz w:val="24"/>
          <w:szCs w:val="24"/>
          <w:lang w:val="sr-Cyrl-CS"/>
        </w:rPr>
        <w:t>С</w:t>
      </w:r>
      <w:r w:rsidR="001F621C" w:rsidRPr="002C440D">
        <w:rPr>
          <w:rFonts w:ascii="Times New Roman" w:hAnsi="Times New Roman"/>
          <w:b/>
          <w:sz w:val="24"/>
          <w:szCs w:val="24"/>
          <w:lang w:val="sr-Cyrl-CS"/>
        </w:rPr>
        <w:t>Н</w:t>
      </w:r>
      <w:r w:rsidRPr="002C440D">
        <w:rPr>
          <w:rFonts w:ascii="Times New Roman" w:hAnsi="Times New Roman"/>
          <w:b/>
          <w:sz w:val="24"/>
          <w:szCs w:val="24"/>
          <w:lang w:val="sr-Cyrl-CS"/>
        </w:rPr>
        <w:t xml:space="preserve">ОЈ </w:t>
      </w:r>
      <w:r w:rsidR="001F621C" w:rsidRPr="002C440D">
        <w:rPr>
          <w:rFonts w:ascii="Times New Roman" w:hAnsi="Times New Roman"/>
          <w:b/>
          <w:sz w:val="24"/>
          <w:szCs w:val="24"/>
          <w:lang w:val="sr-Cyrl-CS"/>
        </w:rPr>
        <w:t>П</w:t>
      </w:r>
      <w:r w:rsidRPr="002C440D">
        <w:rPr>
          <w:rFonts w:ascii="Times New Roman" w:hAnsi="Times New Roman"/>
          <w:b/>
          <w:sz w:val="24"/>
          <w:szCs w:val="24"/>
          <w:lang w:val="sr-Cyrl-CS"/>
        </w:rPr>
        <w:t>О</w:t>
      </w:r>
      <w:r w:rsidR="001F621C" w:rsidRPr="002C440D">
        <w:rPr>
          <w:rFonts w:ascii="Times New Roman" w:hAnsi="Times New Roman"/>
          <w:b/>
          <w:sz w:val="24"/>
          <w:szCs w:val="24"/>
          <w:lang w:val="sr-Cyrl-CS"/>
        </w:rPr>
        <w:t>Н</w:t>
      </w:r>
      <w:r w:rsidR="004E34C8" w:rsidRPr="002C440D">
        <w:rPr>
          <w:rFonts w:ascii="Times New Roman" w:hAnsi="Times New Roman"/>
          <w:b/>
          <w:sz w:val="24"/>
          <w:szCs w:val="24"/>
          <w:lang w:val="sr-Cyrl-CS"/>
        </w:rPr>
        <w:t>У</w:t>
      </w:r>
      <w:r w:rsidRPr="002C440D">
        <w:rPr>
          <w:rFonts w:ascii="Times New Roman" w:hAnsi="Times New Roman"/>
          <w:b/>
          <w:sz w:val="24"/>
          <w:szCs w:val="24"/>
          <w:lang w:val="sr-Cyrl-CS"/>
        </w:rPr>
        <w:t>Д</w:t>
      </w:r>
      <w:r w:rsidR="00986F26" w:rsidRPr="002C440D">
        <w:rPr>
          <w:rFonts w:ascii="Times New Roman" w:hAnsi="Times New Roman"/>
          <w:b/>
          <w:sz w:val="24"/>
          <w:szCs w:val="24"/>
          <w:lang w:val="sr-Cyrl-CS"/>
        </w:rPr>
        <w:t>И</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ab/>
      </w:r>
      <w:r w:rsidRPr="002C440D">
        <w:rPr>
          <w:rFonts w:ascii="Times New Roman" w:hAnsi="Times New Roman"/>
          <w:sz w:val="24"/>
          <w:szCs w:val="24"/>
          <w:lang w:val="sr-Cyrl-CS"/>
        </w:rPr>
        <w:tab/>
      </w:r>
      <w:r w:rsidRPr="002C440D">
        <w:rPr>
          <w:rFonts w:ascii="Times New Roman" w:hAnsi="Times New Roman"/>
          <w:sz w:val="24"/>
          <w:szCs w:val="24"/>
          <w:lang w:val="sr-Cyrl-CS"/>
        </w:rPr>
        <w:tab/>
      </w:r>
    </w:p>
    <w:p w:rsidR="00ED0509" w:rsidRPr="002C440D" w:rsidRDefault="00231A7A" w:rsidP="000F487F">
      <w:pPr>
        <w:spacing w:after="0"/>
        <w:jc w:val="both"/>
        <w:rPr>
          <w:rFonts w:ascii="Times New Roman" w:hAnsi="Times New Roman"/>
          <w:sz w:val="24"/>
          <w:szCs w:val="24"/>
          <w:lang w:val="sr-Cyrl-CS"/>
        </w:rPr>
      </w:pPr>
      <w:r w:rsidRPr="002C440D">
        <w:rPr>
          <w:rFonts w:ascii="Times New Roman" w:hAnsi="Times New Roman"/>
          <w:sz w:val="24"/>
          <w:szCs w:val="24"/>
          <w:lang w:val="sr-Cyrl-CS"/>
        </w:rPr>
        <w:tab/>
      </w:r>
      <w:r w:rsidR="00986F26" w:rsidRPr="002C440D">
        <w:rPr>
          <w:rFonts w:ascii="Times New Roman" w:hAnsi="Times New Roman"/>
          <w:sz w:val="24"/>
          <w:szCs w:val="24"/>
          <w:lang w:val="sr-Cyrl-CS"/>
        </w:rPr>
        <w:t>И</w:t>
      </w:r>
      <w:r w:rsidRPr="002C440D">
        <w:rPr>
          <w:rFonts w:ascii="Times New Roman" w:hAnsi="Times New Roman"/>
          <w:sz w:val="24"/>
          <w:szCs w:val="24"/>
          <w:lang w:val="sr-Cyrl-CS"/>
        </w:rPr>
        <w:t>зјављ</w:t>
      </w:r>
      <w:r w:rsidR="00ED0509" w:rsidRPr="002C440D">
        <w:rPr>
          <w:rFonts w:ascii="Times New Roman" w:hAnsi="Times New Roman"/>
          <w:sz w:val="24"/>
          <w:szCs w:val="24"/>
          <w:lang w:val="sr-Cyrl-CS"/>
        </w:rPr>
        <w:t>ујем, под пуном материјалном и кривичном одговорношћу, да сам понуду у поступку ј</w:t>
      </w:r>
      <w:r w:rsidRPr="002C440D">
        <w:rPr>
          <w:rFonts w:ascii="Times New Roman" w:hAnsi="Times New Roman"/>
          <w:sz w:val="24"/>
          <w:szCs w:val="24"/>
          <w:lang w:val="sr-Cyrl-CS"/>
        </w:rPr>
        <w:t>авне набавке</w:t>
      </w:r>
      <w:r w:rsidR="00ED0509" w:rsidRPr="002C440D">
        <w:rPr>
          <w:rFonts w:ascii="Times New Roman" w:hAnsi="Times New Roman"/>
          <w:sz w:val="24"/>
          <w:szCs w:val="24"/>
          <w:lang w:val="sr-Cyrl-CS"/>
        </w:rPr>
        <w:t>, поднео независно, без договора са другим понуђачима или заинтересованим лицима.</w:t>
      </w:r>
    </w:p>
    <w:p w:rsidR="00ED0509" w:rsidRPr="002C440D" w:rsidRDefault="00ED0509" w:rsidP="000F487F">
      <w:pPr>
        <w:spacing w:after="0"/>
        <w:jc w:val="both"/>
        <w:rPr>
          <w:rFonts w:ascii="Times New Roman" w:hAnsi="Times New Roman"/>
          <w:sz w:val="24"/>
          <w:szCs w:val="24"/>
          <w:lang w:val="sr-Cyrl-CS"/>
        </w:rPr>
      </w:pPr>
    </w:p>
    <w:p w:rsidR="00ED0509" w:rsidRPr="002C440D" w:rsidRDefault="00ED0509" w:rsidP="000F487F">
      <w:pPr>
        <w:spacing w:after="0"/>
        <w:jc w:val="both"/>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у случају постојања основане сумње у истинитост изјаве о независној понуди, наручулац ће одма</w:t>
      </w:r>
      <w:r w:rsidR="00A04089">
        <w:rPr>
          <w:rFonts w:ascii="Times New Roman" w:hAnsi="Times New Roman"/>
          <w:i/>
          <w:sz w:val="24"/>
          <w:szCs w:val="24"/>
        </w:rPr>
        <w:t>х</w:t>
      </w:r>
      <w:r w:rsidR="00ED0509" w:rsidRPr="00483986">
        <w:rPr>
          <w:rFonts w:ascii="Times New Roman" w:hAnsi="Times New Roman"/>
          <w:i/>
          <w:sz w:val="24"/>
          <w:szCs w:val="24"/>
        </w:rPr>
        <w:t xml:space="preserve">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ED0509" w:rsidRPr="00483986" w:rsidRDefault="004E34C8" w:rsidP="000F487F">
      <w:pPr>
        <w:spacing w:after="0"/>
        <w:jc w:val="both"/>
        <w:rPr>
          <w:rFonts w:ascii="Times New Roman" w:hAnsi="Times New Roman"/>
          <w:i/>
          <w:sz w:val="24"/>
          <w:szCs w:val="24"/>
        </w:rPr>
      </w:pPr>
      <w:r>
        <w:rPr>
          <w:rFonts w:ascii="Times New Roman" w:hAnsi="Times New Roman"/>
          <w:b/>
          <w:i/>
          <w:sz w:val="24"/>
          <w:szCs w:val="24"/>
          <w:u w:val="single"/>
        </w:rPr>
        <w:t>У</w:t>
      </w:r>
      <w:r w:rsidR="00ED0509" w:rsidRPr="00483986">
        <w:rPr>
          <w:rFonts w:ascii="Times New Roman" w:hAnsi="Times New Roman"/>
          <w:b/>
          <w:i/>
          <w:sz w:val="24"/>
          <w:szCs w:val="24"/>
          <w:u w:val="single"/>
        </w:rPr>
        <w:t>колико понуду подноси група понуђача</w:t>
      </w:r>
      <w:r w:rsidR="00ED0509" w:rsidRPr="00483986">
        <w:rPr>
          <w:rFonts w:ascii="Times New Roman" w:hAnsi="Times New Roman"/>
          <w:i/>
          <w:sz w:val="24"/>
          <w:szCs w:val="24"/>
        </w:rPr>
        <w:t xml:space="preserve">, </w:t>
      </w:r>
      <w:r w:rsidR="00FF6FED">
        <w:rPr>
          <w:rFonts w:ascii="Times New Roman" w:hAnsi="Times New Roman"/>
          <w:i/>
          <w:sz w:val="24"/>
          <w:szCs w:val="24"/>
          <w:lang w:val="sr-Cyrl-CS"/>
        </w:rPr>
        <w:t>И</w:t>
      </w:r>
      <w:r w:rsidR="00ED0509" w:rsidRPr="00483986">
        <w:rPr>
          <w:rFonts w:ascii="Times New Roman" w:hAnsi="Times New Roman"/>
          <w:i/>
          <w:sz w:val="24"/>
          <w:szCs w:val="24"/>
        </w:rPr>
        <w:t>зјава мора бити потписана од стране овлашћеног лица сваког понуђача из групе понуђача и оверена печатом.</w:t>
      </w:r>
    </w:p>
    <w:p w:rsidR="002907F6" w:rsidRPr="00483986" w:rsidRDefault="002907F6" w:rsidP="000F487F">
      <w:pPr>
        <w:spacing w:after="0"/>
        <w:jc w:val="both"/>
        <w:rPr>
          <w:rFonts w:ascii="Times New Roman" w:hAnsi="Times New Roman"/>
          <w:i/>
          <w:sz w:val="24"/>
          <w:szCs w:val="24"/>
        </w:rPr>
      </w:pPr>
    </w:p>
    <w:p w:rsidR="002907F6" w:rsidRPr="00483986" w:rsidRDefault="002907F6" w:rsidP="000F487F">
      <w:pPr>
        <w:spacing w:after="0"/>
        <w:jc w:val="both"/>
        <w:rPr>
          <w:rFonts w:ascii="Times New Roman" w:hAnsi="Times New Roman"/>
          <w:sz w:val="24"/>
          <w:szCs w:val="24"/>
        </w:rPr>
      </w:pPr>
    </w:p>
    <w:p w:rsidR="00ED0509" w:rsidRPr="00F26B2A" w:rsidRDefault="00A4457E" w:rsidP="00F26B2A">
      <w:pPr>
        <w:tabs>
          <w:tab w:val="center" w:pos="4703"/>
          <w:tab w:val="left" w:pos="8235"/>
        </w:tabs>
        <w:spacing w:after="0"/>
        <w:rPr>
          <w:rFonts w:ascii="Times New Roman" w:hAnsi="Times New Roman"/>
          <w:b/>
          <w:i/>
          <w:sz w:val="24"/>
          <w:szCs w:val="24"/>
        </w:rPr>
      </w:pPr>
      <w:r w:rsidRPr="00483986">
        <w:rPr>
          <w:rFonts w:ascii="Times New Roman" w:hAnsi="Times New Roman"/>
          <w:sz w:val="24"/>
          <w:szCs w:val="24"/>
        </w:rPr>
        <w:br w:type="page"/>
      </w:r>
      <w:r w:rsidR="00F26B2A">
        <w:rPr>
          <w:rFonts w:ascii="Times New Roman" w:hAnsi="Times New Roman"/>
          <w:sz w:val="24"/>
          <w:szCs w:val="24"/>
        </w:rPr>
        <w:lastRenderedPageBreak/>
        <w:tab/>
      </w:r>
      <w:r w:rsidR="00ED0509" w:rsidRPr="00947070">
        <w:rPr>
          <w:rFonts w:ascii="Times New Roman" w:hAnsi="Times New Roman"/>
          <w:b/>
          <w:i/>
          <w:sz w:val="24"/>
          <w:szCs w:val="24"/>
          <w:shd w:val="clear" w:color="auto" w:fill="BDD6EE" w:themeFill="accent5" w:themeFillTint="66"/>
        </w:rPr>
        <w:t xml:space="preserve"> </w:t>
      </w:r>
      <w:r w:rsidR="00DE1017">
        <w:rPr>
          <w:rFonts w:ascii="Times New Roman" w:hAnsi="Times New Roman"/>
          <w:b/>
          <w:i/>
          <w:sz w:val="24"/>
          <w:szCs w:val="24"/>
          <w:shd w:val="clear" w:color="auto" w:fill="BDD6EE" w:themeFill="accent5" w:themeFillTint="66"/>
        </w:rPr>
        <w:t>VIII</w:t>
      </w:r>
      <w:r w:rsidR="00ED0509" w:rsidRPr="00947070">
        <w:rPr>
          <w:rFonts w:ascii="Times New Roman" w:hAnsi="Times New Roman"/>
          <w:b/>
          <w:i/>
          <w:sz w:val="24"/>
          <w:szCs w:val="24"/>
          <w:shd w:val="clear" w:color="auto" w:fill="BDD6EE" w:themeFill="accent5" w:themeFillTint="66"/>
        </w:rPr>
        <w:t xml:space="preserve"> ОБРАЗА</w:t>
      </w:r>
      <w:r w:rsidR="00E043C9">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ТРОШКО</w:t>
      </w:r>
      <w:r w:rsidR="00E043C9">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 xml:space="preserve">А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Р</w:t>
      </w:r>
      <w:r w:rsidR="002D73CA">
        <w:rPr>
          <w:rFonts w:ascii="Times New Roman" w:hAnsi="Times New Roman"/>
          <w:b/>
          <w:i/>
          <w:sz w:val="24"/>
          <w:szCs w:val="24"/>
          <w:shd w:val="clear" w:color="auto" w:fill="BDD6EE" w:themeFill="accent5" w:themeFillTint="66"/>
        </w:rPr>
        <w:t>I</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 xml:space="preserve">РЕМЕ </w:t>
      </w:r>
      <w:r w:rsidR="001F621C">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1F621C">
        <w:rPr>
          <w:rFonts w:ascii="Times New Roman" w:hAnsi="Times New Roman"/>
          <w:b/>
          <w:i/>
          <w:sz w:val="24"/>
          <w:szCs w:val="24"/>
          <w:shd w:val="clear" w:color="auto" w:fill="BDD6EE" w:themeFill="accent5" w:themeFillTint="66"/>
        </w:rPr>
        <w:t>Н</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ДЕ</w:t>
      </w:r>
      <w:r w:rsidR="00986F26">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E043C9">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3)</w:t>
      </w:r>
    </w:p>
    <w:p w:rsidR="00ED0509" w:rsidRPr="00483986" w:rsidRDefault="00ED0509" w:rsidP="000F487F">
      <w:pPr>
        <w:spacing w:after="0"/>
        <w:jc w:val="both"/>
        <w:rPr>
          <w:rFonts w:ascii="Times New Roman" w:hAnsi="Times New Roman"/>
          <w:sz w:val="24"/>
          <w:szCs w:val="24"/>
        </w:rPr>
      </w:pPr>
    </w:p>
    <w:p w:rsidR="00ED0509" w:rsidRPr="00483986" w:rsidRDefault="001F621C" w:rsidP="00231A7A">
      <w:pPr>
        <w:spacing w:after="0"/>
        <w:jc w:val="center"/>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 xml:space="preserve">а основу члана 88.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1. Закона, _____________</w:t>
      </w:r>
      <w:r w:rsidR="00231A7A" w:rsidRPr="00483986">
        <w:rPr>
          <w:rFonts w:ascii="Times New Roman" w:hAnsi="Times New Roman"/>
          <w:sz w:val="24"/>
          <w:szCs w:val="24"/>
        </w:rPr>
        <w:t xml:space="preserve">__________________________, као </w:t>
      </w:r>
      <w:r w:rsidR="00ED0509" w:rsidRPr="00483986">
        <w:rPr>
          <w:rFonts w:ascii="Times New Roman" w:hAnsi="Times New Roman"/>
          <w:sz w:val="24"/>
          <w:szCs w:val="24"/>
        </w:rPr>
        <w:t>понуђач,</w:t>
      </w:r>
      <w:r w:rsidR="00231A7A" w:rsidRPr="00483986">
        <w:rPr>
          <w:rFonts w:ascii="Times New Roman" w:hAnsi="Times New Roman"/>
          <w:sz w:val="24"/>
          <w:szCs w:val="24"/>
        </w:rPr>
        <w:tab/>
      </w:r>
      <w:r w:rsidR="00231A7A" w:rsidRPr="00483986">
        <w:rPr>
          <w:rFonts w:ascii="Times New Roman" w:hAnsi="Times New Roman"/>
          <w:sz w:val="24"/>
          <w:szCs w:val="24"/>
        </w:rPr>
        <w:tab/>
      </w:r>
      <w:r w:rsidR="00231A7A" w:rsidRPr="00483986">
        <w:rPr>
          <w:rFonts w:ascii="Times New Roman" w:hAnsi="Times New Roman"/>
          <w:sz w:val="24"/>
          <w:szCs w:val="24"/>
        </w:rPr>
        <w:tab/>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231A7A" w:rsidP="000F487F">
      <w:pPr>
        <w:spacing w:after="0"/>
        <w:jc w:val="both"/>
        <w:rPr>
          <w:rFonts w:ascii="Times New Roman" w:hAnsi="Times New Roman"/>
          <w:sz w:val="24"/>
          <w:szCs w:val="24"/>
        </w:rPr>
      </w:pPr>
      <w:proofErr w:type="gramStart"/>
      <w:r w:rsidRPr="00483986">
        <w:rPr>
          <w:rFonts w:ascii="Times New Roman" w:hAnsi="Times New Roman"/>
          <w:sz w:val="24"/>
          <w:szCs w:val="24"/>
        </w:rPr>
        <w:t>достављ</w:t>
      </w:r>
      <w:r w:rsidR="00ED0509" w:rsidRPr="00483986">
        <w:rPr>
          <w:rFonts w:ascii="Times New Roman" w:hAnsi="Times New Roman"/>
          <w:sz w:val="24"/>
          <w:szCs w:val="24"/>
        </w:rPr>
        <w:t>а</w:t>
      </w:r>
      <w:proofErr w:type="gramEnd"/>
      <w:r w:rsidR="00ED0509" w:rsidRPr="00483986">
        <w:rPr>
          <w:rFonts w:ascii="Times New Roman" w:hAnsi="Times New Roman"/>
          <w:sz w:val="24"/>
          <w:szCs w:val="24"/>
        </w:rPr>
        <w:t xml:space="preserve"> укупан износ и структуру трошкова припремања понуде, како следи у табели:</w:t>
      </w:r>
    </w:p>
    <w:p w:rsidR="00ED0509" w:rsidRPr="00483986" w:rsidRDefault="00ED0509" w:rsidP="000F487F">
      <w:pPr>
        <w:spacing w:after="0"/>
        <w:jc w:val="both"/>
        <w:rPr>
          <w:rFonts w:ascii="Times New Roman" w:hAnsi="Times New Roman"/>
          <w:sz w:val="24"/>
          <w:szCs w:val="24"/>
        </w:rPr>
      </w:pPr>
    </w:p>
    <w:tbl>
      <w:tblPr>
        <w:tblW w:w="9600" w:type="dxa"/>
        <w:tblInd w:w="153" w:type="dxa"/>
        <w:tblLayout w:type="fixed"/>
        <w:tblLook w:val="04A0" w:firstRow="1" w:lastRow="0" w:firstColumn="1" w:lastColumn="0" w:noHBand="0" w:noVBand="1"/>
      </w:tblPr>
      <w:tblGrid>
        <w:gridCol w:w="6622"/>
        <w:gridCol w:w="2978"/>
      </w:tblGrid>
      <w:tr w:rsidR="00231A7A" w:rsidRPr="00483986" w:rsidTr="00770C56">
        <w:tc>
          <w:tcPr>
            <w:tcW w:w="6622" w:type="dxa"/>
            <w:tcBorders>
              <w:top w:val="single" w:sz="4" w:space="0" w:color="000000"/>
              <w:left w:val="single" w:sz="4" w:space="0" w:color="000000"/>
              <w:bottom w:val="single" w:sz="4" w:space="0" w:color="000000"/>
              <w:right w:val="nil"/>
            </w:tcBorders>
            <w:hideMark/>
          </w:tcPr>
          <w:p w:rsidR="00231A7A" w:rsidRPr="00483986" w:rsidRDefault="00E043C9" w:rsidP="00E043C9">
            <w:pPr>
              <w:jc w:val="center"/>
              <w:rPr>
                <w:rFonts w:ascii="Times New Roman" w:hAnsi="Times New Roman"/>
                <w:b/>
                <w:i/>
                <w:sz w:val="24"/>
                <w:szCs w:val="24"/>
              </w:rPr>
            </w:pPr>
            <w:r>
              <w:rPr>
                <w:rFonts w:ascii="Times New Roman" w:hAnsi="Times New Roman"/>
                <w:sz w:val="24"/>
                <w:szCs w:val="24"/>
              </w:rPr>
              <w:t>В</w:t>
            </w:r>
            <w:r w:rsidR="00231A7A" w:rsidRPr="00483986">
              <w:rPr>
                <w:rFonts w:ascii="Times New Roman" w:hAnsi="Times New Roman"/>
                <w:sz w:val="24"/>
                <w:szCs w:val="24"/>
              </w:rPr>
              <w:t>РСТА ТРОШКА</w:t>
            </w:r>
          </w:p>
        </w:tc>
        <w:tc>
          <w:tcPr>
            <w:tcW w:w="2978" w:type="dxa"/>
            <w:tcBorders>
              <w:top w:val="single" w:sz="4" w:space="0" w:color="000000"/>
              <w:left w:val="single" w:sz="4" w:space="0" w:color="000000"/>
              <w:bottom w:val="single" w:sz="4" w:space="0" w:color="000000"/>
              <w:right w:val="single" w:sz="4" w:space="0" w:color="000000"/>
            </w:tcBorders>
            <w:hideMark/>
          </w:tcPr>
          <w:p w:rsidR="00231A7A" w:rsidRPr="00483986" w:rsidRDefault="00986F26" w:rsidP="00986F26">
            <w:pPr>
              <w:jc w:val="center"/>
              <w:rPr>
                <w:rFonts w:ascii="Times New Roman" w:hAnsi="Times New Roman"/>
                <w:sz w:val="24"/>
                <w:szCs w:val="24"/>
              </w:rPr>
            </w:pPr>
            <w:r>
              <w:rPr>
                <w:rFonts w:ascii="Times New Roman" w:hAnsi="Times New Roman"/>
                <w:sz w:val="24"/>
                <w:szCs w:val="24"/>
              </w:rPr>
              <w:t>И</w:t>
            </w:r>
            <w:r w:rsidR="00231A7A" w:rsidRPr="00483986">
              <w:rPr>
                <w:rFonts w:ascii="Times New Roman" w:hAnsi="Times New Roman"/>
                <w:sz w:val="24"/>
                <w:szCs w:val="24"/>
              </w:rPr>
              <w:t>З</w:t>
            </w:r>
            <w:r w:rsidR="001F621C">
              <w:rPr>
                <w:rFonts w:ascii="Times New Roman" w:hAnsi="Times New Roman"/>
                <w:sz w:val="24"/>
                <w:szCs w:val="24"/>
              </w:rPr>
              <w:t>Н</w:t>
            </w:r>
            <w:r w:rsidR="00231A7A" w:rsidRPr="00483986">
              <w:rPr>
                <w:rFonts w:ascii="Times New Roman" w:hAnsi="Times New Roman"/>
                <w:sz w:val="24"/>
                <w:szCs w:val="24"/>
              </w:rPr>
              <w:t xml:space="preserve">ОС ТРОШКА </w:t>
            </w:r>
            <w:r w:rsidR="004E34C8">
              <w:rPr>
                <w:rFonts w:ascii="Times New Roman" w:hAnsi="Times New Roman"/>
                <w:sz w:val="24"/>
                <w:szCs w:val="24"/>
              </w:rPr>
              <w:t>У</w:t>
            </w:r>
            <w:r w:rsidR="00231A7A" w:rsidRPr="00483986">
              <w:rPr>
                <w:rFonts w:ascii="Times New Roman" w:hAnsi="Times New Roman"/>
                <w:sz w:val="24"/>
                <w:szCs w:val="24"/>
              </w:rPr>
              <w:t xml:space="preserve"> РСД</w:t>
            </w: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jc w:val="right"/>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jc w:val="right"/>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231A7A">
            <w:pPr>
              <w:snapToGrid w:val="0"/>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rPr>
            </w:pPr>
          </w:p>
        </w:tc>
      </w:tr>
      <w:tr w:rsidR="00231A7A" w:rsidRPr="00483986" w:rsidTr="00770C56">
        <w:tc>
          <w:tcPr>
            <w:tcW w:w="6622" w:type="dxa"/>
            <w:tcBorders>
              <w:top w:val="single" w:sz="4" w:space="0" w:color="000000"/>
              <w:left w:val="single" w:sz="4" w:space="0" w:color="000000"/>
              <w:bottom w:val="single" w:sz="4" w:space="0" w:color="000000"/>
              <w:right w:val="nil"/>
            </w:tcBorders>
          </w:tcPr>
          <w:p w:rsidR="00231A7A" w:rsidRPr="00483986" w:rsidRDefault="004E34C8" w:rsidP="00986F26">
            <w:pPr>
              <w:jc w:val="both"/>
              <w:rPr>
                <w:rFonts w:ascii="Times New Roman" w:hAnsi="Times New Roman"/>
                <w:sz w:val="24"/>
                <w:szCs w:val="24"/>
                <w:lang w:val="ru-RU"/>
              </w:rPr>
            </w:pPr>
            <w:r>
              <w:rPr>
                <w:rFonts w:ascii="Times New Roman" w:hAnsi="Times New Roman"/>
                <w:sz w:val="24"/>
                <w:szCs w:val="24"/>
              </w:rPr>
              <w:t>У</w:t>
            </w:r>
            <w:r w:rsidR="00231A7A" w:rsidRPr="00483986">
              <w:rPr>
                <w:rFonts w:ascii="Times New Roman" w:hAnsi="Times New Roman"/>
                <w:sz w:val="24"/>
                <w:szCs w:val="24"/>
              </w:rPr>
              <w:t>К</w:t>
            </w:r>
            <w:r>
              <w:rPr>
                <w:rFonts w:ascii="Times New Roman" w:hAnsi="Times New Roman"/>
                <w:sz w:val="24"/>
                <w:szCs w:val="24"/>
              </w:rPr>
              <w:t>У</w:t>
            </w:r>
            <w:r w:rsidR="001F621C">
              <w:rPr>
                <w:rFonts w:ascii="Times New Roman" w:hAnsi="Times New Roman"/>
                <w:sz w:val="24"/>
                <w:szCs w:val="24"/>
              </w:rPr>
              <w:t>П</w:t>
            </w:r>
            <w:r w:rsidR="00231A7A" w:rsidRPr="00483986">
              <w:rPr>
                <w:rFonts w:ascii="Times New Roman" w:hAnsi="Times New Roman"/>
                <w:sz w:val="24"/>
                <w:szCs w:val="24"/>
              </w:rPr>
              <w:t>А</w:t>
            </w:r>
            <w:r w:rsidR="001F621C">
              <w:rPr>
                <w:rFonts w:ascii="Times New Roman" w:hAnsi="Times New Roman"/>
                <w:sz w:val="24"/>
                <w:szCs w:val="24"/>
              </w:rPr>
              <w:t>Н</w:t>
            </w:r>
            <w:r w:rsidR="00231A7A" w:rsidRPr="00483986">
              <w:rPr>
                <w:rFonts w:ascii="Times New Roman" w:hAnsi="Times New Roman"/>
                <w:sz w:val="24"/>
                <w:szCs w:val="24"/>
              </w:rPr>
              <w:t xml:space="preserve"> </w:t>
            </w:r>
            <w:r w:rsidR="00986F26">
              <w:rPr>
                <w:rFonts w:ascii="Times New Roman" w:hAnsi="Times New Roman"/>
                <w:sz w:val="24"/>
                <w:szCs w:val="24"/>
              </w:rPr>
              <w:t>И</w:t>
            </w:r>
            <w:r w:rsidR="00231A7A" w:rsidRPr="00483986">
              <w:rPr>
                <w:rFonts w:ascii="Times New Roman" w:hAnsi="Times New Roman"/>
                <w:sz w:val="24"/>
                <w:szCs w:val="24"/>
              </w:rPr>
              <w:t>З</w:t>
            </w:r>
            <w:r w:rsidR="001F621C">
              <w:rPr>
                <w:rFonts w:ascii="Times New Roman" w:hAnsi="Times New Roman"/>
                <w:sz w:val="24"/>
                <w:szCs w:val="24"/>
              </w:rPr>
              <w:t>Н</w:t>
            </w:r>
            <w:r w:rsidR="00231A7A" w:rsidRPr="00483986">
              <w:rPr>
                <w:rFonts w:ascii="Times New Roman" w:hAnsi="Times New Roman"/>
                <w:sz w:val="24"/>
                <w:szCs w:val="24"/>
              </w:rPr>
              <w:t>ОС ТРОШКО</w:t>
            </w:r>
            <w:r w:rsidR="00E043C9">
              <w:rPr>
                <w:rFonts w:ascii="Times New Roman" w:hAnsi="Times New Roman"/>
                <w:sz w:val="24"/>
                <w:szCs w:val="24"/>
              </w:rPr>
              <w:t>В</w:t>
            </w:r>
            <w:r w:rsidR="00231A7A" w:rsidRPr="00483986">
              <w:rPr>
                <w:rFonts w:ascii="Times New Roman" w:hAnsi="Times New Roman"/>
                <w:sz w:val="24"/>
                <w:szCs w:val="24"/>
              </w:rPr>
              <w:t xml:space="preserve">А </w:t>
            </w:r>
            <w:r w:rsidR="001F621C">
              <w:rPr>
                <w:rFonts w:ascii="Times New Roman" w:hAnsi="Times New Roman"/>
                <w:sz w:val="24"/>
                <w:szCs w:val="24"/>
              </w:rPr>
              <w:t>П</w:t>
            </w:r>
            <w:r w:rsidR="00231A7A" w:rsidRPr="00483986">
              <w:rPr>
                <w:rFonts w:ascii="Times New Roman" w:hAnsi="Times New Roman"/>
                <w:sz w:val="24"/>
                <w:szCs w:val="24"/>
              </w:rPr>
              <w:t>Р</w:t>
            </w:r>
            <w:r w:rsidR="00986F26">
              <w:rPr>
                <w:rFonts w:ascii="Times New Roman" w:hAnsi="Times New Roman"/>
                <w:sz w:val="24"/>
                <w:szCs w:val="24"/>
              </w:rPr>
              <w:t>И</w:t>
            </w:r>
            <w:r w:rsidR="001F621C">
              <w:rPr>
                <w:rFonts w:ascii="Times New Roman" w:hAnsi="Times New Roman"/>
                <w:sz w:val="24"/>
                <w:szCs w:val="24"/>
              </w:rPr>
              <w:t>П</w:t>
            </w:r>
            <w:r w:rsidR="00231A7A" w:rsidRPr="00483986">
              <w:rPr>
                <w:rFonts w:ascii="Times New Roman" w:hAnsi="Times New Roman"/>
                <w:sz w:val="24"/>
                <w:szCs w:val="24"/>
              </w:rPr>
              <w:t xml:space="preserve">РЕМАЊА </w:t>
            </w:r>
            <w:r w:rsidR="001F621C">
              <w:rPr>
                <w:rFonts w:ascii="Times New Roman" w:hAnsi="Times New Roman"/>
                <w:sz w:val="24"/>
                <w:szCs w:val="24"/>
              </w:rPr>
              <w:t>П</w:t>
            </w:r>
            <w:r w:rsidR="00231A7A" w:rsidRPr="00483986">
              <w:rPr>
                <w:rFonts w:ascii="Times New Roman" w:hAnsi="Times New Roman"/>
                <w:sz w:val="24"/>
                <w:szCs w:val="24"/>
              </w:rPr>
              <w:t>О</w:t>
            </w:r>
            <w:r w:rsidR="001F621C">
              <w:rPr>
                <w:rFonts w:ascii="Times New Roman" w:hAnsi="Times New Roman"/>
                <w:sz w:val="24"/>
                <w:szCs w:val="24"/>
              </w:rPr>
              <w:t>Н</w:t>
            </w:r>
            <w:r>
              <w:rPr>
                <w:rFonts w:ascii="Times New Roman" w:hAnsi="Times New Roman"/>
                <w:sz w:val="24"/>
                <w:szCs w:val="24"/>
              </w:rPr>
              <w:t>У</w:t>
            </w:r>
            <w:r w:rsidR="00231A7A" w:rsidRPr="00483986">
              <w:rPr>
                <w:rFonts w:ascii="Times New Roman" w:hAnsi="Times New Roman"/>
                <w:sz w:val="24"/>
                <w:szCs w:val="24"/>
              </w:rPr>
              <w:t>ДЕ</w:t>
            </w:r>
          </w:p>
        </w:tc>
        <w:tc>
          <w:tcPr>
            <w:tcW w:w="2978" w:type="dxa"/>
            <w:tcBorders>
              <w:top w:val="single" w:sz="4" w:space="0" w:color="000000"/>
              <w:left w:val="single" w:sz="4" w:space="0" w:color="000000"/>
              <w:bottom w:val="single" w:sz="4" w:space="0" w:color="000000"/>
              <w:right w:val="single" w:sz="4" w:space="0" w:color="000000"/>
            </w:tcBorders>
          </w:tcPr>
          <w:p w:rsidR="00231A7A" w:rsidRPr="00483986" w:rsidRDefault="00231A7A">
            <w:pPr>
              <w:snapToGrid w:val="0"/>
              <w:rPr>
                <w:rFonts w:ascii="Times New Roman" w:hAnsi="Times New Roman"/>
                <w:sz w:val="24"/>
                <w:szCs w:val="24"/>
                <w:lang w:val="ru-RU"/>
              </w:rPr>
            </w:pPr>
          </w:p>
        </w:tc>
      </w:tr>
    </w:tbl>
    <w:p w:rsidR="00ED0509" w:rsidRPr="00483986" w:rsidRDefault="00ED0509" w:rsidP="000F487F">
      <w:pPr>
        <w:spacing w:after="0"/>
        <w:jc w:val="both"/>
        <w:rPr>
          <w:rFonts w:ascii="Times New Roman" w:hAnsi="Times New Roman"/>
          <w:sz w:val="24"/>
          <w:szCs w:val="24"/>
        </w:rPr>
      </w:pPr>
    </w:p>
    <w:p w:rsidR="0010652A" w:rsidRPr="0010652A" w:rsidRDefault="0010652A" w:rsidP="0010652A">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достав</w:t>
      </w:r>
      <w:r w:rsidR="002F6FC0" w:rsidRPr="00483986">
        <w:rPr>
          <w:rFonts w:ascii="Times New Roman" w:hAnsi="Times New Roman"/>
          <w:i/>
          <w:sz w:val="24"/>
          <w:szCs w:val="24"/>
        </w:rPr>
        <w:t>љ</w:t>
      </w:r>
      <w:r w:rsidR="00ED0509" w:rsidRPr="00483986">
        <w:rPr>
          <w:rFonts w:ascii="Times New Roman" w:hAnsi="Times New Roman"/>
          <w:i/>
          <w:sz w:val="24"/>
          <w:szCs w:val="24"/>
        </w:rPr>
        <w:t>ање овог обрасца није обавезно.</w:t>
      </w:r>
    </w:p>
    <w:p w:rsidR="00ED0509" w:rsidRPr="00483986" w:rsidRDefault="00ED0509" w:rsidP="000F487F">
      <w:pPr>
        <w:spacing w:after="0"/>
        <w:jc w:val="both"/>
        <w:rPr>
          <w:rFonts w:ascii="Times New Roman" w:hAnsi="Times New Roman"/>
          <w:i/>
          <w:sz w:val="24"/>
          <w:szCs w:val="24"/>
        </w:rPr>
      </w:pPr>
    </w:p>
    <w:p w:rsidR="00ED0509" w:rsidRPr="00483986" w:rsidRDefault="00231A7A" w:rsidP="000F487F">
      <w:pPr>
        <w:spacing w:after="0"/>
        <w:jc w:val="both"/>
        <w:rPr>
          <w:rFonts w:ascii="Times New Roman" w:hAnsi="Times New Roman"/>
          <w:i/>
          <w:sz w:val="24"/>
          <w:szCs w:val="24"/>
        </w:rPr>
      </w:pPr>
      <w:r w:rsidRPr="00483986">
        <w:rPr>
          <w:rFonts w:ascii="Times New Roman" w:hAnsi="Times New Roman"/>
          <w:i/>
          <w:sz w:val="24"/>
          <w:szCs w:val="24"/>
        </w:rPr>
        <w:tab/>
      </w:r>
      <w:r w:rsidR="00ED0509" w:rsidRPr="00483986">
        <w:rPr>
          <w:rFonts w:ascii="Times New Roman" w:hAnsi="Times New Roman"/>
          <w:i/>
          <w:sz w:val="24"/>
          <w:szCs w:val="24"/>
        </w:rPr>
        <w:t>Трошкове припреме и подношења понуде сноси иск</w:t>
      </w:r>
      <w:r w:rsidR="002F6FC0" w:rsidRPr="00483986">
        <w:rPr>
          <w:rFonts w:ascii="Times New Roman" w:hAnsi="Times New Roman"/>
          <w:i/>
          <w:sz w:val="24"/>
          <w:szCs w:val="24"/>
        </w:rPr>
        <w:t>љ</w:t>
      </w:r>
      <w:r w:rsidR="00ED0509" w:rsidRPr="00483986">
        <w:rPr>
          <w:rFonts w:ascii="Times New Roman" w:hAnsi="Times New Roman"/>
          <w:i/>
          <w:sz w:val="24"/>
          <w:szCs w:val="24"/>
        </w:rPr>
        <w:t>учиво понуђач и не може тражити од наручиоца накнаду трошкова.</w:t>
      </w:r>
    </w:p>
    <w:p w:rsidR="00ED0509" w:rsidRPr="00483986" w:rsidRDefault="00231A7A" w:rsidP="000F487F">
      <w:pPr>
        <w:spacing w:after="0"/>
        <w:jc w:val="both"/>
        <w:rPr>
          <w:rFonts w:ascii="Times New Roman" w:hAnsi="Times New Roman"/>
          <w:i/>
          <w:sz w:val="24"/>
          <w:szCs w:val="24"/>
        </w:rPr>
      </w:pPr>
      <w:r w:rsidRPr="00483986">
        <w:rPr>
          <w:rFonts w:ascii="Times New Roman" w:hAnsi="Times New Roman"/>
          <w:i/>
          <w:sz w:val="24"/>
          <w:szCs w:val="24"/>
        </w:rPr>
        <w:tab/>
      </w:r>
      <w:r w:rsidR="00ED0509" w:rsidRPr="00483986">
        <w:rPr>
          <w:rFonts w:ascii="Times New Roman" w:hAnsi="Times New Roman"/>
          <w:i/>
          <w:sz w:val="24"/>
          <w:szCs w:val="24"/>
        </w:rPr>
        <w:t>Ако је поступак јавне набавке обустав</w:t>
      </w:r>
      <w:r w:rsidR="002F6FC0" w:rsidRPr="00483986">
        <w:rPr>
          <w:rFonts w:ascii="Times New Roman" w:hAnsi="Times New Roman"/>
          <w:i/>
          <w:sz w:val="24"/>
          <w:szCs w:val="24"/>
        </w:rPr>
        <w:t>љ</w:t>
      </w:r>
      <w:r w:rsidR="00ED0509" w:rsidRPr="00483986">
        <w:rPr>
          <w:rFonts w:ascii="Times New Roman" w:hAnsi="Times New Roman"/>
          <w:i/>
          <w:sz w:val="24"/>
          <w:szCs w:val="24"/>
        </w:rPr>
        <w:t>ен из разлога који су на страни наручиоца, наручилац је дужан да понуђачу надокнади трошкове израде узорка или модела, ако су израђени у складу са те</w:t>
      </w:r>
      <w:r w:rsidR="00A04089">
        <w:rPr>
          <w:rFonts w:ascii="Times New Roman" w:hAnsi="Times New Roman"/>
          <w:i/>
          <w:sz w:val="24"/>
          <w:szCs w:val="24"/>
        </w:rPr>
        <w:t>х</w:t>
      </w:r>
      <w:r w:rsidR="00ED0509" w:rsidRPr="00483986">
        <w:rPr>
          <w:rFonts w:ascii="Times New Roman" w:hAnsi="Times New Roman"/>
          <w:i/>
          <w:sz w:val="24"/>
          <w:szCs w:val="24"/>
        </w:rPr>
        <w:t>ничким спецификацијама наручиоца и трошкове прибав</w:t>
      </w:r>
      <w:r w:rsidR="002F6FC0" w:rsidRPr="00483986">
        <w:rPr>
          <w:rFonts w:ascii="Times New Roman" w:hAnsi="Times New Roman"/>
          <w:i/>
          <w:sz w:val="24"/>
          <w:szCs w:val="24"/>
        </w:rPr>
        <w:t>љ</w:t>
      </w:r>
      <w:r w:rsidR="00ED0509" w:rsidRPr="00483986">
        <w:rPr>
          <w:rFonts w:ascii="Times New Roman" w:hAnsi="Times New Roman"/>
          <w:i/>
          <w:sz w:val="24"/>
          <w:szCs w:val="24"/>
        </w:rPr>
        <w:t>ања средства обезбеђења, под условом да је понуђач тражио накнаду ти</w:t>
      </w:r>
      <w:r w:rsidR="00A04089">
        <w:rPr>
          <w:rFonts w:ascii="Times New Roman" w:hAnsi="Times New Roman"/>
          <w:i/>
          <w:sz w:val="24"/>
          <w:szCs w:val="24"/>
        </w:rPr>
        <w:t>х</w:t>
      </w:r>
      <w:r w:rsidR="00ED0509" w:rsidRPr="00483986">
        <w:rPr>
          <w:rFonts w:ascii="Times New Roman" w:hAnsi="Times New Roman"/>
          <w:i/>
          <w:sz w:val="24"/>
          <w:szCs w:val="24"/>
        </w:rPr>
        <w:t xml:space="preserve"> трошкова у својој понуди.</w:t>
      </w:r>
    </w:p>
    <w:p w:rsidR="00231A7A" w:rsidRPr="00483986" w:rsidRDefault="00231A7A" w:rsidP="00A4457E">
      <w:pPr>
        <w:spacing w:after="0"/>
        <w:rPr>
          <w:rFonts w:ascii="Times New Roman" w:hAnsi="Times New Roman"/>
          <w:sz w:val="24"/>
          <w:szCs w:val="24"/>
        </w:rPr>
      </w:pPr>
    </w:p>
    <w:p w:rsidR="00E043C9" w:rsidRDefault="00A4457E" w:rsidP="00C7197E">
      <w:pPr>
        <w:spacing w:after="0"/>
        <w:ind w:right="170"/>
        <w:jc w:val="center"/>
        <w:rPr>
          <w:rFonts w:ascii="Times New Roman" w:hAnsi="Times New Roman"/>
          <w:b/>
          <w:i/>
          <w:sz w:val="24"/>
          <w:szCs w:val="24"/>
          <w:shd w:val="clear" w:color="auto" w:fill="BDD6EE" w:themeFill="accent5" w:themeFillTint="66"/>
        </w:rPr>
      </w:pPr>
      <w:r w:rsidRPr="00483986">
        <w:rPr>
          <w:rFonts w:ascii="Times New Roman" w:hAnsi="Times New Roman"/>
          <w:sz w:val="24"/>
          <w:szCs w:val="24"/>
        </w:rPr>
        <w:br w:type="page"/>
      </w:r>
      <w:proofErr w:type="gramStart"/>
      <w:r w:rsidR="00DE1017">
        <w:rPr>
          <w:rFonts w:ascii="Times New Roman" w:hAnsi="Times New Roman"/>
          <w:b/>
          <w:i/>
          <w:sz w:val="24"/>
          <w:szCs w:val="24"/>
          <w:shd w:val="clear" w:color="auto" w:fill="BDD6EE" w:themeFill="accent5" w:themeFillTint="66"/>
        </w:rPr>
        <w:lastRenderedPageBreak/>
        <w:t>IX</w:t>
      </w:r>
      <w:r w:rsidR="00231A7A" w:rsidRPr="00947070">
        <w:rPr>
          <w:rFonts w:ascii="Times New Roman" w:hAnsi="Times New Roman"/>
          <w:b/>
          <w:i/>
          <w:sz w:val="24"/>
          <w:szCs w:val="24"/>
          <w:shd w:val="clear" w:color="auto" w:fill="BDD6EE" w:themeFill="accent5" w:themeFillTint="66"/>
        </w:rPr>
        <w:t xml:space="preserve">  ОБРАЗА</w:t>
      </w:r>
      <w:r w:rsidR="00485ABF">
        <w:rPr>
          <w:rFonts w:ascii="Times New Roman" w:hAnsi="Times New Roman"/>
          <w:b/>
          <w:i/>
          <w:sz w:val="24"/>
          <w:szCs w:val="24"/>
          <w:shd w:val="clear" w:color="auto" w:fill="BDD6EE" w:themeFill="accent5" w:themeFillTint="66"/>
        </w:rPr>
        <w:t>Ц</w:t>
      </w:r>
      <w:proofErr w:type="gramEnd"/>
      <w:r w:rsidR="00231A7A" w:rsidRPr="00947070">
        <w:rPr>
          <w:rFonts w:ascii="Times New Roman" w:hAnsi="Times New Roman"/>
          <w:b/>
          <w:i/>
          <w:sz w:val="24"/>
          <w:szCs w:val="24"/>
          <w:shd w:val="clear" w:color="auto" w:fill="BDD6EE" w:themeFill="accent5" w:themeFillTint="66"/>
        </w:rPr>
        <w:t xml:space="preserve"> </w:t>
      </w:r>
      <w:r w:rsidR="00986F26">
        <w:rPr>
          <w:rFonts w:ascii="Times New Roman" w:hAnsi="Times New Roman"/>
          <w:b/>
          <w:i/>
          <w:sz w:val="24"/>
          <w:szCs w:val="24"/>
          <w:shd w:val="clear" w:color="auto" w:fill="BDD6EE" w:themeFill="accent5" w:themeFillTint="66"/>
        </w:rPr>
        <w:t>И</w:t>
      </w:r>
      <w:r w:rsidR="00231A7A" w:rsidRPr="00947070">
        <w:rPr>
          <w:rFonts w:ascii="Times New Roman" w:hAnsi="Times New Roman"/>
          <w:b/>
          <w:i/>
          <w:sz w:val="24"/>
          <w:szCs w:val="24"/>
          <w:shd w:val="clear" w:color="auto" w:fill="BDD6EE" w:themeFill="accent5" w:themeFillTint="66"/>
        </w:rPr>
        <w:t>ЗЈА</w:t>
      </w:r>
      <w:r w:rsidR="00E043C9">
        <w:rPr>
          <w:rFonts w:ascii="Times New Roman" w:hAnsi="Times New Roman"/>
          <w:b/>
          <w:i/>
          <w:sz w:val="24"/>
          <w:szCs w:val="24"/>
          <w:shd w:val="clear" w:color="auto" w:fill="BDD6EE" w:themeFill="accent5" w:themeFillTint="66"/>
        </w:rPr>
        <w:t>В</w:t>
      </w:r>
      <w:r w:rsidR="00231A7A" w:rsidRPr="00947070">
        <w:rPr>
          <w:rFonts w:ascii="Times New Roman" w:hAnsi="Times New Roman"/>
          <w:b/>
          <w:i/>
          <w:sz w:val="24"/>
          <w:szCs w:val="24"/>
          <w:shd w:val="clear" w:color="auto" w:fill="BDD6EE" w:themeFill="accent5" w:themeFillTint="66"/>
        </w:rPr>
        <w:t xml:space="preserve">Е О </w:t>
      </w:r>
      <w:r w:rsidR="001F621C">
        <w:rPr>
          <w:rFonts w:ascii="Times New Roman" w:hAnsi="Times New Roman"/>
          <w:b/>
          <w:i/>
          <w:sz w:val="24"/>
          <w:szCs w:val="24"/>
          <w:shd w:val="clear" w:color="auto" w:fill="BDD6EE" w:themeFill="accent5" w:themeFillTint="66"/>
        </w:rPr>
        <w:t>П</w:t>
      </w:r>
      <w:r w:rsidR="00231A7A" w:rsidRPr="00947070">
        <w:rPr>
          <w:rFonts w:ascii="Times New Roman" w:hAnsi="Times New Roman"/>
          <w:b/>
          <w:i/>
          <w:sz w:val="24"/>
          <w:szCs w:val="24"/>
          <w:shd w:val="clear" w:color="auto" w:fill="BDD6EE" w:themeFill="accent5" w:themeFillTint="66"/>
        </w:rPr>
        <w:t>ОШТО</w:t>
      </w:r>
      <w:r w:rsidR="00E043C9">
        <w:rPr>
          <w:rFonts w:ascii="Times New Roman" w:hAnsi="Times New Roman"/>
          <w:b/>
          <w:i/>
          <w:sz w:val="24"/>
          <w:szCs w:val="24"/>
          <w:shd w:val="clear" w:color="auto" w:fill="BDD6EE" w:themeFill="accent5" w:themeFillTint="66"/>
        </w:rPr>
        <w:t>В</w:t>
      </w:r>
      <w:r w:rsidR="00231A7A" w:rsidRPr="00947070">
        <w:rPr>
          <w:rFonts w:ascii="Times New Roman" w:hAnsi="Times New Roman"/>
          <w:b/>
          <w:i/>
          <w:sz w:val="24"/>
          <w:szCs w:val="24"/>
          <w:shd w:val="clear" w:color="auto" w:fill="BDD6EE" w:themeFill="accent5" w:themeFillTint="66"/>
        </w:rPr>
        <w:t>АЊ</w:t>
      </w:r>
      <w:r w:rsidR="004E34C8">
        <w:rPr>
          <w:rFonts w:ascii="Times New Roman" w:hAnsi="Times New Roman"/>
          <w:b/>
          <w:i/>
          <w:sz w:val="24"/>
          <w:szCs w:val="24"/>
          <w:shd w:val="clear" w:color="auto" w:fill="BDD6EE" w:themeFill="accent5" w:themeFillTint="66"/>
        </w:rPr>
        <w:t>У</w:t>
      </w:r>
      <w:r w:rsidR="00C77688" w:rsidRPr="00947070">
        <w:rPr>
          <w:rFonts w:ascii="Times New Roman" w:hAnsi="Times New Roman"/>
          <w:b/>
          <w:i/>
          <w:sz w:val="24"/>
          <w:szCs w:val="24"/>
          <w:shd w:val="clear" w:color="auto" w:fill="BDD6EE" w:themeFill="accent5" w:themeFillTint="66"/>
        </w:rPr>
        <w:t xml:space="preserve"> ОБА</w:t>
      </w:r>
      <w:r w:rsidR="00E043C9">
        <w:rPr>
          <w:rFonts w:ascii="Times New Roman" w:hAnsi="Times New Roman"/>
          <w:b/>
          <w:i/>
          <w:sz w:val="24"/>
          <w:szCs w:val="24"/>
          <w:shd w:val="clear" w:color="auto" w:fill="BDD6EE" w:themeFill="accent5" w:themeFillTint="66"/>
        </w:rPr>
        <w:t>В</w:t>
      </w:r>
      <w:r w:rsidR="00C77688" w:rsidRPr="00947070">
        <w:rPr>
          <w:rFonts w:ascii="Times New Roman" w:hAnsi="Times New Roman"/>
          <w:b/>
          <w:i/>
          <w:sz w:val="24"/>
          <w:szCs w:val="24"/>
          <w:shd w:val="clear" w:color="auto" w:fill="BDD6EE" w:themeFill="accent5" w:themeFillTint="66"/>
        </w:rPr>
        <w:t>ЕЗА</w:t>
      </w:r>
      <w:r w:rsidR="00ED0509" w:rsidRPr="00947070">
        <w:rPr>
          <w:rFonts w:ascii="Times New Roman" w:hAnsi="Times New Roman"/>
          <w:b/>
          <w:i/>
          <w:sz w:val="24"/>
          <w:szCs w:val="24"/>
          <w:shd w:val="clear" w:color="auto" w:fill="BDD6EE" w:themeFill="accent5" w:themeFillTint="66"/>
        </w:rPr>
        <w:t xml:space="preserve"> </w:t>
      </w:r>
      <w:r w:rsidR="00986F26">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 xml:space="preserve">З </w:t>
      </w:r>
      <w:r w:rsidR="00366654" w:rsidRPr="00947070">
        <w:rPr>
          <w:rFonts w:ascii="Times New Roman" w:hAnsi="Times New Roman"/>
          <w:b/>
          <w:i/>
          <w:sz w:val="24"/>
          <w:szCs w:val="24"/>
          <w:shd w:val="clear" w:color="auto" w:fill="BDD6EE" w:themeFill="accent5" w:themeFillTint="66"/>
        </w:rPr>
        <w:t>Ч</w:t>
      </w:r>
      <w:r w:rsidR="00ED0509" w:rsidRPr="00947070">
        <w:rPr>
          <w:rFonts w:ascii="Times New Roman" w:hAnsi="Times New Roman"/>
          <w:b/>
          <w:i/>
          <w:sz w:val="24"/>
          <w:szCs w:val="24"/>
          <w:shd w:val="clear" w:color="auto" w:fill="BDD6EE" w:themeFill="accent5" w:themeFillTint="66"/>
        </w:rPr>
        <w:t>Л. 75. СТ. 2. ЗАКО</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А</w:t>
      </w:r>
      <w:r w:rsidR="00E043C9">
        <w:rPr>
          <w:rFonts w:ascii="Times New Roman" w:hAnsi="Times New Roman"/>
          <w:b/>
          <w:i/>
          <w:sz w:val="24"/>
          <w:szCs w:val="24"/>
          <w:shd w:val="clear" w:color="auto" w:fill="BDD6EE" w:themeFill="accent5" w:themeFillTint="66"/>
        </w:rPr>
        <w:t xml:space="preserve"> </w:t>
      </w:r>
    </w:p>
    <w:p w:rsidR="00ED0509" w:rsidRDefault="00C7197E" w:rsidP="00C7197E">
      <w:pPr>
        <w:spacing w:after="0"/>
        <w:ind w:right="170"/>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(ОБРАЗА</w:t>
      </w:r>
      <w:r w:rsidR="00E043C9">
        <w:rPr>
          <w:rFonts w:ascii="Times New Roman" w:hAnsi="Times New Roman"/>
          <w:b/>
          <w:i/>
          <w:sz w:val="24"/>
          <w:szCs w:val="24"/>
          <w:shd w:val="clear" w:color="auto" w:fill="BDD6EE" w:themeFill="accent5" w:themeFillTint="66"/>
        </w:rPr>
        <w:t>Ц</w:t>
      </w:r>
      <w:r w:rsidRPr="00947070">
        <w:rPr>
          <w:rFonts w:ascii="Times New Roman" w:hAnsi="Times New Roman"/>
          <w:b/>
          <w:i/>
          <w:sz w:val="24"/>
          <w:szCs w:val="24"/>
          <w:shd w:val="clear" w:color="auto" w:fill="BDD6EE" w:themeFill="accent5" w:themeFillTint="66"/>
        </w:rPr>
        <w:t xml:space="preserve"> 4)</w:t>
      </w:r>
    </w:p>
    <w:p w:rsidR="00F26B2A" w:rsidRPr="00F26B2A" w:rsidRDefault="00F26B2A" w:rsidP="00231A7A">
      <w:pPr>
        <w:spacing w:after="0"/>
        <w:jc w:val="center"/>
        <w:rPr>
          <w:rFonts w:ascii="Times New Roman" w:hAnsi="Times New Roman"/>
          <w:b/>
          <w:i/>
          <w:sz w:val="24"/>
          <w:szCs w:val="24"/>
        </w:rPr>
      </w:pPr>
    </w:p>
    <w:p w:rsidR="00ED0509" w:rsidRPr="00483986" w:rsidRDefault="00ED0509" w:rsidP="00231A7A">
      <w:pPr>
        <w:spacing w:after="0"/>
        <w:jc w:val="center"/>
        <w:rPr>
          <w:rFonts w:ascii="Times New Roman" w:hAnsi="Times New Roman"/>
          <w:b/>
          <w:i/>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sz w:val="24"/>
          <w:szCs w:val="24"/>
        </w:rPr>
      </w:pPr>
      <w:r>
        <w:rPr>
          <w:rFonts w:ascii="Times New Roman" w:hAnsi="Times New Roman"/>
          <w:sz w:val="24"/>
          <w:szCs w:val="24"/>
        </w:rPr>
        <w:t>П</w:t>
      </w:r>
      <w:r w:rsidR="00C77688" w:rsidRPr="00483986">
        <w:rPr>
          <w:rFonts w:ascii="Times New Roman" w:hAnsi="Times New Roman"/>
          <w:sz w:val="24"/>
          <w:szCs w:val="24"/>
        </w:rPr>
        <w:t xml:space="preserve">оступајући по одредби члана </w:t>
      </w:r>
      <w:r w:rsidR="00ED0509" w:rsidRPr="00483986">
        <w:rPr>
          <w:rFonts w:ascii="Times New Roman" w:hAnsi="Times New Roman"/>
          <w:sz w:val="24"/>
          <w:szCs w:val="24"/>
        </w:rPr>
        <w:t xml:space="preserve">75. </w:t>
      </w:r>
      <w:proofErr w:type="gramStart"/>
      <w:r w:rsidR="00ED0509" w:rsidRPr="00483986">
        <w:rPr>
          <w:rFonts w:ascii="Times New Roman" w:hAnsi="Times New Roman"/>
          <w:sz w:val="24"/>
          <w:szCs w:val="24"/>
        </w:rPr>
        <w:t>став</w:t>
      </w:r>
      <w:proofErr w:type="gramEnd"/>
      <w:r w:rsidR="00ED0509" w:rsidRPr="00483986">
        <w:rPr>
          <w:rFonts w:ascii="Times New Roman" w:hAnsi="Times New Roman"/>
          <w:sz w:val="24"/>
          <w:szCs w:val="24"/>
        </w:rPr>
        <w:t xml:space="preserve"> 2. Закона, __________________________________, </w:t>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као</w:t>
      </w:r>
      <w:proofErr w:type="gramEnd"/>
      <w:r w:rsidRPr="00483986">
        <w:rPr>
          <w:rFonts w:ascii="Times New Roman" w:hAnsi="Times New Roman"/>
          <w:sz w:val="24"/>
          <w:szCs w:val="24"/>
        </w:rPr>
        <w:t xml:space="preserve"> овлашћено лице понуђача (или као законски заступник понуђача), дајем следећу </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986F26" w:rsidP="00231A7A">
      <w:pPr>
        <w:spacing w:after="0"/>
        <w:jc w:val="center"/>
        <w:rPr>
          <w:rFonts w:ascii="Times New Roman" w:hAnsi="Times New Roman"/>
          <w:sz w:val="24"/>
          <w:szCs w:val="24"/>
        </w:rPr>
      </w:pPr>
      <w:r>
        <w:rPr>
          <w:rFonts w:ascii="Times New Roman" w:hAnsi="Times New Roman"/>
          <w:sz w:val="24"/>
          <w:szCs w:val="24"/>
        </w:rPr>
        <w:t>И</w:t>
      </w:r>
      <w:r w:rsidR="00ED0509" w:rsidRPr="00483986">
        <w:rPr>
          <w:rFonts w:ascii="Times New Roman" w:hAnsi="Times New Roman"/>
          <w:sz w:val="24"/>
          <w:szCs w:val="24"/>
        </w:rPr>
        <w:t>ЗЈА</w:t>
      </w:r>
      <w:r w:rsidR="00E043C9">
        <w:rPr>
          <w:rFonts w:ascii="Times New Roman" w:hAnsi="Times New Roman"/>
          <w:sz w:val="24"/>
          <w:szCs w:val="24"/>
        </w:rPr>
        <w:t>В</w:t>
      </w:r>
      <w:r w:rsidR="004E34C8">
        <w:rPr>
          <w:rFonts w:ascii="Times New Roman" w:hAnsi="Times New Roman"/>
          <w:sz w:val="24"/>
          <w:szCs w:val="24"/>
        </w:rPr>
        <w:t>У</w:t>
      </w:r>
    </w:p>
    <w:p w:rsidR="00ED0509" w:rsidRPr="00483986" w:rsidRDefault="00ED0509" w:rsidP="000F487F">
      <w:pPr>
        <w:spacing w:after="0"/>
        <w:jc w:val="both"/>
        <w:rPr>
          <w:rFonts w:ascii="Times New Roman" w:hAnsi="Times New Roman"/>
          <w:sz w:val="24"/>
          <w:szCs w:val="24"/>
        </w:rPr>
      </w:pPr>
    </w:p>
    <w:p w:rsidR="00ED0509" w:rsidRPr="00483986" w:rsidRDefault="00986F26" w:rsidP="000F487F">
      <w:pPr>
        <w:spacing w:after="0"/>
        <w:jc w:val="both"/>
        <w:rPr>
          <w:rFonts w:ascii="Times New Roman" w:hAnsi="Times New Roman"/>
          <w:sz w:val="24"/>
          <w:szCs w:val="24"/>
        </w:rPr>
      </w:pPr>
      <w:r>
        <w:rPr>
          <w:rFonts w:ascii="Times New Roman" w:hAnsi="Times New Roman"/>
          <w:sz w:val="24"/>
          <w:szCs w:val="24"/>
        </w:rPr>
        <w:t>И</w:t>
      </w:r>
      <w:r w:rsidR="00ED0509" w:rsidRPr="00483986">
        <w:rPr>
          <w:rFonts w:ascii="Times New Roman" w:hAnsi="Times New Roman"/>
          <w:sz w:val="24"/>
          <w:szCs w:val="24"/>
        </w:rPr>
        <w:t>зјав</w:t>
      </w:r>
      <w:r w:rsidR="002F6FC0" w:rsidRPr="00483986">
        <w:rPr>
          <w:rFonts w:ascii="Times New Roman" w:hAnsi="Times New Roman"/>
          <w:sz w:val="24"/>
          <w:szCs w:val="24"/>
        </w:rPr>
        <w:t>љ</w:t>
      </w:r>
      <w:r w:rsidR="00ED0509" w:rsidRPr="00483986">
        <w:rPr>
          <w:rFonts w:ascii="Times New Roman" w:hAnsi="Times New Roman"/>
          <w:sz w:val="24"/>
          <w:szCs w:val="24"/>
        </w:rPr>
        <w:t xml:space="preserve">ујем, под пуном материјалном и кривичном одговорношћу, да је </w:t>
      </w:r>
      <w:r w:rsidR="001F621C">
        <w:rPr>
          <w:rFonts w:ascii="Times New Roman" w:hAnsi="Times New Roman"/>
          <w:sz w:val="24"/>
          <w:szCs w:val="24"/>
        </w:rPr>
        <w:t>П</w:t>
      </w:r>
      <w:r w:rsidR="00ED0509" w:rsidRPr="00483986">
        <w:rPr>
          <w:rFonts w:ascii="Times New Roman" w:hAnsi="Times New Roman"/>
          <w:sz w:val="24"/>
          <w:szCs w:val="24"/>
        </w:rPr>
        <w:t>онуђач _______________________</w:t>
      </w:r>
      <w:r w:rsidR="00231A7A" w:rsidRPr="00483986">
        <w:rPr>
          <w:rFonts w:ascii="Times New Roman" w:hAnsi="Times New Roman"/>
          <w:sz w:val="24"/>
          <w:szCs w:val="24"/>
        </w:rPr>
        <w:t>___________________ при састављ</w:t>
      </w:r>
      <w:r w:rsidR="00ED0509" w:rsidRPr="00483986">
        <w:rPr>
          <w:rFonts w:ascii="Times New Roman" w:hAnsi="Times New Roman"/>
          <w:sz w:val="24"/>
          <w:szCs w:val="24"/>
        </w:rPr>
        <w:t xml:space="preserve">ању понуде за јавну набавку: </w:t>
      </w:r>
      <w:r w:rsidR="00ED0509" w:rsidRPr="00483986">
        <w:rPr>
          <w:rFonts w:ascii="Times New Roman" w:hAnsi="Times New Roman"/>
          <w:sz w:val="24"/>
          <w:szCs w:val="24"/>
        </w:rPr>
        <w:tab/>
      </w:r>
      <w:r w:rsidR="00231A7A" w:rsidRPr="00483986">
        <w:rPr>
          <w:rFonts w:ascii="Times New Roman" w:hAnsi="Times New Roman"/>
          <w:i/>
          <w:sz w:val="24"/>
          <w:szCs w:val="24"/>
        </w:rPr>
        <w:t>(</w:t>
      </w:r>
      <w:r w:rsidR="00ED0509" w:rsidRPr="00483986">
        <w:rPr>
          <w:rFonts w:ascii="Times New Roman" w:hAnsi="Times New Roman"/>
          <w:i/>
          <w:sz w:val="24"/>
          <w:szCs w:val="24"/>
        </w:rPr>
        <w:t>назив понуђача</w:t>
      </w:r>
      <w:r w:rsidR="00231A7A" w:rsidRPr="00483986">
        <w:rPr>
          <w:rFonts w:ascii="Times New Roman" w:hAnsi="Times New Roman"/>
          <w:i/>
          <w:sz w:val="24"/>
          <w:szCs w:val="24"/>
        </w:rPr>
        <w:t>)</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______________________________________________________________, поштовао обавезе које произлазе из важећи</w:t>
      </w:r>
      <w:r w:rsidR="00A04089">
        <w:rPr>
          <w:rFonts w:ascii="Times New Roman" w:hAnsi="Times New Roman"/>
          <w:sz w:val="24"/>
          <w:szCs w:val="24"/>
        </w:rPr>
        <w:t>х</w:t>
      </w:r>
      <w:r w:rsidRPr="00483986">
        <w:rPr>
          <w:rFonts w:ascii="Times New Roman" w:hAnsi="Times New Roman"/>
          <w:sz w:val="24"/>
          <w:szCs w:val="24"/>
        </w:rPr>
        <w:t xml:space="preserve"> прописа о заштити на раду, запош</w:t>
      </w:r>
      <w:r w:rsidR="002F6FC0" w:rsidRPr="00483986">
        <w:rPr>
          <w:rFonts w:ascii="Times New Roman" w:hAnsi="Times New Roman"/>
          <w:sz w:val="24"/>
          <w:szCs w:val="24"/>
        </w:rPr>
        <w:t>љ</w:t>
      </w:r>
      <w:r w:rsidRPr="00483986">
        <w:rPr>
          <w:rFonts w:ascii="Times New Roman" w:hAnsi="Times New Roman"/>
          <w:sz w:val="24"/>
          <w:szCs w:val="24"/>
        </w:rPr>
        <w:t>авању и условима рада, заштити животне средине и потврђујем да понуђач нема забрану обав</w:t>
      </w:r>
      <w:r w:rsidR="002F6FC0" w:rsidRPr="00483986">
        <w:rPr>
          <w:rFonts w:ascii="Times New Roman" w:hAnsi="Times New Roman"/>
          <w:sz w:val="24"/>
          <w:szCs w:val="24"/>
        </w:rPr>
        <w:t>љ</w:t>
      </w:r>
      <w:r w:rsidRPr="00483986">
        <w:rPr>
          <w:rFonts w:ascii="Times New Roman" w:hAnsi="Times New Roman"/>
          <w:sz w:val="24"/>
          <w:szCs w:val="24"/>
        </w:rPr>
        <w:t>ања делатности која је на снази у време подношења понуде.</w:t>
      </w:r>
    </w:p>
    <w:p w:rsidR="00ED0509" w:rsidRPr="00483986" w:rsidRDefault="00ED0509" w:rsidP="000F487F">
      <w:pPr>
        <w:spacing w:after="0"/>
        <w:jc w:val="both"/>
        <w:rPr>
          <w:rFonts w:ascii="Times New Roman" w:hAnsi="Times New Roman"/>
          <w:sz w:val="24"/>
          <w:szCs w:val="24"/>
        </w:rPr>
      </w:pPr>
    </w:p>
    <w:p w:rsidR="0010652A" w:rsidRPr="0010652A" w:rsidRDefault="0010652A" w:rsidP="0010652A">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10652A" w:rsidRPr="0010652A" w:rsidTr="00B43CFB">
        <w:tc>
          <w:tcPr>
            <w:tcW w:w="3080"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10652A" w:rsidRPr="0010652A" w:rsidRDefault="0010652A"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1F621C">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10652A" w:rsidRPr="0010652A" w:rsidRDefault="001F621C"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10652A" w:rsidRPr="0010652A">
              <w:rPr>
                <w:rFonts w:ascii="Times New Roman" w:eastAsia="Arial Unicode MS" w:hAnsi="Times New Roman"/>
                <w:color w:val="000000"/>
                <w:kern w:val="1"/>
                <w:sz w:val="24"/>
                <w:szCs w:val="24"/>
                <w:lang w:eastAsia="ar-SA"/>
              </w:rPr>
              <w:t>отпис понуђача</w:t>
            </w:r>
          </w:p>
        </w:tc>
      </w:tr>
      <w:tr w:rsidR="0010652A" w:rsidRPr="0010652A" w:rsidTr="00B43CFB">
        <w:tc>
          <w:tcPr>
            <w:tcW w:w="3080"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10652A" w:rsidRPr="0010652A" w:rsidRDefault="0010652A"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10652A" w:rsidRPr="0010652A" w:rsidRDefault="0010652A" w:rsidP="0010652A">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rPr>
        <w:t>Н</w:t>
      </w:r>
      <w:r w:rsidR="00ED0509" w:rsidRPr="00483986">
        <w:rPr>
          <w:rFonts w:ascii="Times New Roman" w:hAnsi="Times New Roman"/>
          <w:b/>
          <w:i/>
          <w:sz w:val="24"/>
          <w:szCs w:val="24"/>
        </w:rPr>
        <w:t>апомена</w:t>
      </w:r>
      <w:proofErr w:type="gramStart"/>
      <w:r w:rsidR="00ED0509" w:rsidRPr="00483986">
        <w:rPr>
          <w:rFonts w:ascii="Times New Roman" w:hAnsi="Times New Roman"/>
          <w:b/>
          <w:i/>
          <w:sz w:val="24"/>
          <w:szCs w:val="24"/>
        </w:rPr>
        <w:t>:</w:t>
      </w:r>
      <w:r w:rsidR="004E34C8">
        <w:rPr>
          <w:rFonts w:ascii="Times New Roman" w:hAnsi="Times New Roman"/>
          <w:b/>
          <w:i/>
          <w:sz w:val="24"/>
          <w:szCs w:val="24"/>
          <w:u w:val="single"/>
        </w:rPr>
        <w:t>У</w:t>
      </w:r>
      <w:r w:rsidR="00ED0509" w:rsidRPr="00483986">
        <w:rPr>
          <w:rFonts w:ascii="Times New Roman" w:hAnsi="Times New Roman"/>
          <w:b/>
          <w:i/>
          <w:sz w:val="24"/>
          <w:szCs w:val="24"/>
          <w:u w:val="single"/>
        </w:rPr>
        <w:t>колико</w:t>
      </w:r>
      <w:proofErr w:type="gramEnd"/>
      <w:r w:rsidR="00ED0509" w:rsidRPr="00483986">
        <w:rPr>
          <w:rFonts w:ascii="Times New Roman" w:hAnsi="Times New Roman"/>
          <w:b/>
          <w:i/>
          <w:sz w:val="24"/>
          <w:szCs w:val="24"/>
          <w:u w:val="single"/>
        </w:rPr>
        <w:t xml:space="preserve"> понуду подноси група понуђача,</w:t>
      </w:r>
      <w:r w:rsidR="00ED0509" w:rsidRPr="00483986">
        <w:rPr>
          <w:rFonts w:ascii="Times New Roman" w:hAnsi="Times New Roman"/>
          <w:i/>
          <w:sz w:val="24"/>
          <w:szCs w:val="24"/>
        </w:rPr>
        <w:t xml:space="preserve"> </w:t>
      </w:r>
      <w:r w:rsidR="00986F26">
        <w:rPr>
          <w:rFonts w:ascii="Times New Roman" w:hAnsi="Times New Roman"/>
          <w:i/>
          <w:sz w:val="24"/>
          <w:szCs w:val="24"/>
        </w:rPr>
        <w:t>Из</w:t>
      </w:r>
      <w:r w:rsidR="00ED0509" w:rsidRPr="00483986">
        <w:rPr>
          <w:rFonts w:ascii="Times New Roman" w:hAnsi="Times New Roman"/>
          <w:i/>
          <w:sz w:val="24"/>
          <w:szCs w:val="24"/>
        </w:rPr>
        <w:t>јава мора бити потписана од стране овлашћеног лица сваког понуђача из групе понуђача и оверена печатом.</w:t>
      </w:r>
    </w:p>
    <w:p w:rsidR="00231A7A" w:rsidRPr="00483986" w:rsidRDefault="00231A7A" w:rsidP="000F487F">
      <w:pPr>
        <w:spacing w:after="0"/>
        <w:jc w:val="both"/>
        <w:rPr>
          <w:rFonts w:ascii="Times New Roman" w:hAnsi="Times New Roman"/>
          <w:sz w:val="24"/>
          <w:szCs w:val="24"/>
        </w:rPr>
      </w:pPr>
    </w:p>
    <w:p w:rsidR="00ED0509" w:rsidRPr="00483986" w:rsidRDefault="009633FD" w:rsidP="00E87657">
      <w:pPr>
        <w:jc w:val="center"/>
        <w:rPr>
          <w:rFonts w:ascii="Times New Roman" w:hAnsi="Times New Roman"/>
          <w:b/>
          <w:i/>
          <w:sz w:val="24"/>
          <w:szCs w:val="24"/>
        </w:rPr>
      </w:pPr>
      <w:r w:rsidRPr="00483986">
        <w:rPr>
          <w:rFonts w:ascii="Times New Roman" w:hAnsi="Times New Roman"/>
          <w:sz w:val="24"/>
          <w:szCs w:val="24"/>
        </w:rPr>
        <w:br w:type="page"/>
      </w:r>
      <w:proofErr w:type="gramStart"/>
      <w:r w:rsidR="00231A7A" w:rsidRPr="00947070">
        <w:rPr>
          <w:rFonts w:ascii="Times New Roman" w:hAnsi="Times New Roman"/>
          <w:b/>
          <w:i/>
          <w:sz w:val="24"/>
          <w:szCs w:val="24"/>
          <w:shd w:val="clear" w:color="auto" w:fill="BDD6EE" w:themeFill="accent5" w:themeFillTint="66"/>
        </w:rPr>
        <w:lastRenderedPageBreak/>
        <w:t>X</w:t>
      </w:r>
      <w:r w:rsidR="00ED0509" w:rsidRPr="00947070">
        <w:rPr>
          <w:rFonts w:ascii="Times New Roman" w:hAnsi="Times New Roman"/>
          <w:b/>
          <w:i/>
          <w:sz w:val="24"/>
          <w:szCs w:val="24"/>
          <w:shd w:val="clear" w:color="auto" w:fill="BDD6EE" w:themeFill="accent5" w:themeFillTint="66"/>
        </w:rPr>
        <w:t>.  МОДЕЛ</w:t>
      </w:r>
      <w:proofErr w:type="gramEnd"/>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ГО</w:t>
      </w:r>
      <w:r w:rsidR="00E043C9">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ОРА</w:t>
      </w:r>
    </w:p>
    <w:p w:rsidR="00ED0509" w:rsidRPr="00483986" w:rsidRDefault="00ED0509" w:rsidP="000F487F">
      <w:pPr>
        <w:spacing w:after="0"/>
        <w:jc w:val="both"/>
        <w:rPr>
          <w:rFonts w:ascii="Times New Roman" w:hAnsi="Times New Roman"/>
          <w:sz w:val="24"/>
          <w:szCs w:val="24"/>
        </w:rPr>
      </w:pPr>
    </w:p>
    <w:p w:rsidR="00ED0509" w:rsidRPr="00483986" w:rsidRDefault="004E34C8" w:rsidP="00231A7A">
      <w:pPr>
        <w:spacing w:after="0"/>
        <w:jc w:val="center"/>
        <w:rPr>
          <w:rFonts w:ascii="Times New Roman" w:hAnsi="Times New Roman"/>
          <w:b/>
          <w:sz w:val="24"/>
          <w:szCs w:val="24"/>
        </w:rPr>
      </w:pPr>
      <w:r>
        <w:rPr>
          <w:rFonts w:ascii="Times New Roman" w:hAnsi="Times New Roman"/>
          <w:b/>
          <w:sz w:val="24"/>
          <w:szCs w:val="24"/>
        </w:rPr>
        <w:t>У</w:t>
      </w:r>
      <w:r w:rsidR="00ED0509" w:rsidRPr="00483986">
        <w:rPr>
          <w:rFonts w:ascii="Times New Roman" w:hAnsi="Times New Roman"/>
          <w:b/>
          <w:sz w:val="24"/>
          <w:szCs w:val="24"/>
        </w:rPr>
        <w:t>ГО</w:t>
      </w:r>
      <w:r w:rsidR="00E043C9">
        <w:rPr>
          <w:rFonts w:ascii="Times New Roman" w:hAnsi="Times New Roman"/>
          <w:b/>
          <w:sz w:val="24"/>
          <w:szCs w:val="24"/>
        </w:rPr>
        <w:t>В</w:t>
      </w:r>
      <w:r w:rsidR="00ED0509" w:rsidRPr="00483986">
        <w:rPr>
          <w:rFonts w:ascii="Times New Roman" w:hAnsi="Times New Roman"/>
          <w:b/>
          <w:sz w:val="24"/>
          <w:szCs w:val="24"/>
        </w:rPr>
        <w:t>ОР</w:t>
      </w:r>
    </w:p>
    <w:p w:rsidR="00AC490D" w:rsidRDefault="00C77688" w:rsidP="00AC490D">
      <w:pPr>
        <w:spacing w:after="0" w:line="240" w:lineRule="auto"/>
        <w:jc w:val="center"/>
        <w:rPr>
          <w:rFonts w:ascii="Times New Roman" w:eastAsia="Times New Roman" w:hAnsi="Times New Roman"/>
          <w:b/>
          <w:sz w:val="24"/>
          <w:szCs w:val="24"/>
          <w:lang w:val="ru-RU"/>
        </w:rPr>
      </w:pPr>
      <w:r w:rsidRPr="00FF33CD">
        <w:rPr>
          <w:rFonts w:ascii="Times New Roman" w:hAnsi="Times New Roman"/>
          <w:b/>
          <w:sz w:val="24"/>
          <w:szCs w:val="24"/>
        </w:rPr>
        <w:t>О ЈА</w:t>
      </w:r>
      <w:r w:rsidR="00E043C9">
        <w:rPr>
          <w:rFonts w:ascii="Times New Roman" w:hAnsi="Times New Roman"/>
          <w:b/>
          <w:sz w:val="24"/>
          <w:szCs w:val="24"/>
        </w:rPr>
        <w:t>В</w:t>
      </w:r>
      <w:r w:rsidR="001F621C">
        <w:rPr>
          <w:rFonts w:ascii="Times New Roman" w:hAnsi="Times New Roman"/>
          <w:b/>
          <w:sz w:val="24"/>
          <w:szCs w:val="24"/>
        </w:rPr>
        <w:t>Н</w:t>
      </w:r>
      <w:r w:rsidRPr="00FF33CD">
        <w:rPr>
          <w:rFonts w:ascii="Times New Roman" w:hAnsi="Times New Roman"/>
          <w:b/>
          <w:sz w:val="24"/>
          <w:szCs w:val="24"/>
        </w:rPr>
        <w:t xml:space="preserve">ОЈ </w:t>
      </w:r>
      <w:r w:rsidR="001F621C">
        <w:rPr>
          <w:rFonts w:ascii="Times New Roman" w:hAnsi="Times New Roman"/>
          <w:b/>
          <w:sz w:val="24"/>
          <w:szCs w:val="24"/>
        </w:rPr>
        <w:t>Н</w:t>
      </w:r>
      <w:r w:rsidRPr="00FF33CD">
        <w:rPr>
          <w:rFonts w:ascii="Times New Roman" w:hAnsi="Times New Roman"/>
          <w:b/>
          <w:sz w:val="24"/>
          <w:szCs w:val="24"/>
        </w:rPr>
        <w:t>АБА</w:t>
      </w:r>
      <w:r w:rsidR="00E043C9">
        <w:rPr>
          <w:rFonts w:ascii="Times New Roman" w:hAnsi="Times New Roman"/>
          <w:b/>
          <w:sz w:val="24"/>
          <w:szCs w:val="24"/>
        </w:rPr>
        <w:t>ВЦ</w:t>
      </w:r>
      <w:r w:rsidR="00986F26">
        <w:rPr>
          <w:rFonts w:ascii="Times New Roman" w:hAnsi="Times New Roman"/>
          <w:b/>
          <w:sz w:val="24"/>
          <w:szCs w:val="24"/>
        </w:rPr>
        <w:t>И</w:t>
      </w:r>
      <w:r w:rsidRPr="00FF33CD">
        <w:rPr>
          <w:rFonts w:ascii="Times New Roman" w:hAnsi="Times New Roman"/>
          <w:b/>
          <w:sz w:val="24"/>
          <w:szCs w:val="24"/>
        </w:rPr>
        <w:t xml:space="preserve"> </w:t>
      </w:r>
      <w:r w:rsidR="00AC490D">
        <w:rPr>
          <w:rFonts w:ascii="Times New Roman" w:hAnsi="Times New Roman"/>
          <w:b/>
          <w:sz w:val="24"/>
          <w:szCs w:val="24"/>
          <w:lang w:val="sr-Cyrl-RS"/>
        </w:rPr>
        <w:t>УСЛУГА</w:t>
      </w:r>
      <w:r w:rsidR="000A7372" w:rsidRPr="00FF33CD">
        <w:rPr>
          <w:rFonts w:ascii="Times New Roman" w:hAnsi="Times New Roman"/>
          <w:b/>
          <w:sz w:val="24"/>
          <w:szCs w:val="24"/>
        </w:rPr>
        <w:t xml:space="preserve"> </w:t>
      </w:r>
      <w:r w:rsidR="005C0EC4">
        <w:rPr>
          <w:rFonts w:ascii="Times New Roman" w:hAnsi="Times New Roman"/>
          <w:b/>
          <w:sz w:val="24"/>
          <w:szCs w:val="24"/>
        </w:rPr>
        <w:t>–</w:t>
      </w:r>
      <w:r w:rsidR="00E043C9">
        <w:rPr>
          <w:rFonts w:ascii="Times New Roman" w:hAnsi="Times New Roman"/>
          <w:b/>
          <w:sz w:val="24"/>
          <w:szCs w:val="24"/>
        </w:rPr>
        <w:t xml:space="preserve"> </w:t>
      </w:r>
      <w:r w:rsidR="00AC490D">
        <w:rPr>
          <w:rFonts w:ascii="Times New Roman" w:eastAsia="Times New Roman" w:hAnsi="Times New Roman"/>
          <w:b/>
          <w:sz w:val="24"/>
          <w:szCs w:val="24"/>
          <w:lang w:val="ru-RU"/>
        </w:rPr>
        <w:t>НАДЗОРА</w:t>
      </w:r>
      <w:r w:rsidR="00AC490D" w:rsidRPr="00146CD4">
        <w:rPr>
          <w:rFonts w:ascii="Times New Roman" w:eastAsia="Times New Roman" w:hAnsi="Times New Roman"/>
          <w:b/>
          <w:sz w:val="24"/>
          <w:szCs w:val="24"/>
          <w:lang w:val="ru-RU"/>
        </w:rPr>
        <w:t xml:space="preserve"> ИЗГРАДЊ</w:t>
      </w:r>
      <w:r w:rsidR="00AC490D">
        <w:rPr>
          <w:rFonts w:ascii="Times New Roman" w:eastAsia="Times New Roman" w:hAnsi="Times New Roman"/>
          <w:b/>
          <w:sz w:val="24"/>
          <w:szCs w:val="24"/>
          <w:lang w:val="ru-RU"/>
        </w:rPr>
        <w:t>Е</w:t>
      </w:r>
      <w:r w:rsidR="00AC490D" w:rsidRPr="00146CD4">
        <w:rPr>
          <w:rFonts w:ascii="Times New Roman" w:eastAsia="Times New Roman" w:hAnsi="Times New Roman"/>
          <w:b/>
          <w:sz w:val="24"/>
          <w:szCs w:val="24"/>
          <w:lang w:val="ru-RU"/>
        </w:rPr>
        <w:t xml:space="preserve"> КОТЛАРНИЦЕ НА </w:t>
      </w:r>
      <w:r w:rsidR="00AC490D">
        <w:rPr>
          <w:rFonts w:ascii="Times New Roman" w:eastAsia="Times New Roman" w:hAnsi="Times New Roman"/>
          <w:b/>
          <w:sz w:val="24"/>
          <w:szCs w:val="24"/>
          <w:lang w:val="sr-Cyrl-RS"/>
        </w:rPr>
        <w:t>ДРВНУ СЕЧКУ У ДВОРИШТУ ОШ „БРАЋА НЕДИЋ“,</w:t>
      </w:r>
      <w:r w:rsidR="00AC490D" w:rsidRPr="00146CD4">
        <w:rPr>
          <w:rFonts w:ascii="Times New Roman" w:eastAsia="Times New Roman" w:hAnsi="Times New Roman"/>
          <w:b/>
          <w:sz w:val="24"/>
          <w:szCs w:val="24"/>
          <w:lang w:val="ru-RU"/>
        </w:rPr>
        <w:t xml:space="preserve"> ТОПЛОВОДА </w:t>
      </w:r>
      <w:r w:rsidR="00AC490D">
        <w:rPr>
          <w:rFonts w:ascii="Times New Roman" w:eastAsia="Times New Roman" w:hAnsi="Times New Roman"/>
          <w:b/>
          <w:sz w:val="24"/>
          <w:szCs w:val="24"/>
          <w:lang w:val="ru-RU"/>
        </w:rPr>
        <w:t xml:space="preserve">И ТОПЛОТНИХ ПОДСТАНИЦА </w:t>
      </w:r>
      <w:r w:rsidR="00AC490D" w:rsidRPr="00146CD4">
        <w:rPr>
          <w:rFonts w:ascii="Times New Roman" w:eastAsia="Times New Roman" w:hAnsi="Times New Roman"/>
          <w:b/>
          <w:sz w:val="24"/>
          <w:szCs w:val="24"/>
          <w:lang w:val="ru-RU"/>
        </w:rPr>
        <w:t xml:space="preserve">У ОСЕЧИНИ </w:t>
      </w:r>
    </w:p>
    <w:p w:rsidR="00ED0509" w:rsidRPr="00E043C9" w:rsidRDefault="00ED0509" w:rsidP="000F487F">
      <w:pPr>
        <w:spacing w:after="0"/>
        <w:jc w:val="both"/>
        <w:rPr>
          <w:rFonts w:ascii="Times New Roman" w:hAnsi="Times New Roman"/>
          <w:sz w:val="24"/>
          <w:szCs w:val="24"/>
        </w:rPr>
      </w:pPr>
    </w:p>
    <w:p w:rsidR="00ED0509" w:rsidRPr="00C10B82" w:rsidRDefault="00231A7A" w:rsidP="000F487F">
      <w:pPr>
        <w:spacing w:after="0"/>
        <w:jc w:val="both"/>
        <w:rPr>
          <w:rFonts w:ascii="Times New Roman" w:hAnsi="Times New Roman"/>
          <w:sz w:val="24"/>
          <w:szCs w:val="24"/>
        </w:rPr>
      </w:pPr>
      <w:r w:rsidRPr="00C10B82">
        <w:rPr>
          <w:rFonts w:ascii="Times New Roman" w:hAnsi="Times New Roman"/>
          <w:sz w:val="24"/>
          <w:szCs w:val="24"/>
        </w:rPr>
        <w:t>Закљ</w:t>
      </w:r>
      <w:r w:rsidR="004D3ECA" w:rsidRPr="00C10B82">
        <w:rPr>
          <w:rFonts w:ascii="Times New Roman" w:hAnsi="Times New Roman"/>
          <w:sz w:val="24"/>
          <w:szCs w:val="24"/>
        </w:rPr>
        <w:t xml:space="preserve">учен </w:t>
      </w:r>
      <w:r w:rsidR="00ED0509" w:rsidRPr="00C10B82">
        <w:rPr>
          <w:rFonts w:ascii="Times New Roman" w:hAnsi="Times New Roman"/>
          <w:sz w:val="24"/>
          <w:szCs w:val="24"/>
        </w:rPr>
        <w:t>у ________________, дана___________године, између:</w:t>
      </w:r>
    </w:p>
    <w:p w:rsidR="00ED0509" w:rsidRPr="00C10B82" w:rsidRDefault="00ED0509" w:rsidP="000F487F">
      <w:pPr>
        <w:spacing w:after="0"/>
        <w:jc w:val="both"/>
        <w:rPr>
          <w:rFonts w:ascii="Times New Roman" w:hAnsi="Times New Roman"/>
          <w:sz w:val="24"/>
          <w:szCs w:val="24"/>
        </w:rPr>
      </w:pPr>
    </w:p>
    <w:p w:rsidR="00ED0509" w:rsidRPr="00C10B82" w:rsidRDefault="001F621C" w:rsidP="000F487F">
      <w:pPr>
        <w:spacing w:after="0"/>
        <w:jc w:val="both"/>
        <w:rPr>
          <w:rFonts w:ascii="Times New Roman" w:hAnsi="Times New Roman"/>
          <w:sz w:val="24"/>
          <w:szCs w:val="24"/>
        </w:rPr>
      </w:pPr>
      <w:r w:rsidRPr="00D52D85">
        <w:rPr>
          <w:rFonts w:ascii="Times New Roman" w:hAnsi="Times New Roman"/>
          <w:b/>
          <w:sz w:val="24"/>
          <w:szCs w:val="24"/>
        </w:rPr>
        <w:t>Н</w:t>
      </w:r>
      <w:r w:rsidR="00ED0509" w:rsidRPr="00D52D85">
        <w:rPr>
          <w:rFonts w:ascii="Times New Roman" w:hAnsi="Times New Roman"/>
          <w:b/>
          <w:sz w:val="24"/>
          <w:szCs w:val="24"/>
        </w:rPr>
        <w:t>АР</w:t>
      </w:r>
      <w:r w:rsidR="004E34C8" w:rsidRPr="00D52D85">
        <w:rPr>
          <w:rFonts w:ascii="Times New Roman" w:hAnsi="Times New Roman"/>
          <w:b/>
          <w:sz w:val="24"/>
          <w:szCs w:val="24"/>
        </w:rPr>
        <w:t>У</w:t>
      </w:r>
      <w:r w:rsidR="00366654" w:rsidRPr="00D52D85">
        <w:rPr>
          <w:rFonts w:ascii="Times New Roman" w:hAnsi="Times New Roman"/>
          <w:b/>
          <w:sz w:val="24"/>
          <w:szCs w:val="24"/>
        </w:rPr>
        <w:t>Ч</w:t>
      </w:r>
      <w:r w:rsidR="00986F26" w:rsidRPr="00D52D85">
        <w:rPr>
          <w:rFonts w:ascii="Times New Roman" w:hAnsi="Times New Roman"/>
          <w:b/>
          <w:sz w:val="24"/>
          <w:szCs w:val="24"/>
        </w:rPr>
        <w:t>И</w:t>
      </w:r>
      <w:r w:rsidR="00E043C9" w:rsidRPr="00D52D85">
        <w:rPr>
          <w:rFonts w:ascii="Times New Roman" w:hAnsi="Times New Roman"/>
          <w:b/>
          <w:sz w:val="24"/>
          <w:szCs w:val="24"/>
        </w:rPr>
        <w:t>Л</w:t>
      </w:r>
      <w:r w:rsidR="00ED0509" w:rsidRPr="00D52D85">
        <w:rPr>
          <w:rFonts w:ascii="Times New Roman" w:hAnsi="Times New Roman"/>
          <w:b/>
          <w:sz w:val="24"/>
          <w:szCs w:val="24"/>
        </w:rPr>
        <w:t>А</w:t>
      </w:r>
      <w:r w:rsidR="00E043C9" w:rsidRPr="00D52D85">
        <w:rPr>
          <w:rFonts w:ascii="Times New Roman" w:hAnsi="Times New Roman"/>
          <w:b/>
          <w:sz w:val="24"/>
          <w:szCs w:val="24"/>
        </w:rPr>
        <w:t>Ц</w:t>
      </w:r>
      <w:r w:rsidR="00ED0509" w:rsidRPr="00D52D85">
        <w:rPr>
          <w:rFonts w:ascii="Times New Roman" w:hAnsi="Times New Roman"/>
          <w:sz w:val="24"/>
          <w:szCs w:val="24"/>
        </w:rPr>
        <w:t>:</w:t>
      </w:r>
    </w:p>
    <w:p w:rsidR="00ED0509" w:rsidRPr="00C10B82" w:rsidRDefault="00ED0509" w:rsidP="000F487F">
      <w:pPr>
        <w:spacing w:after="0"/>
        <w:jc w:val="both"/>
        <w:rPr>
          <w:rFonts w:ascii="Times New Roman" w:hAnsi="Times New Roman"/>
          <w:sz w:val="24"/>
          <w:szCs w:val="24"/>
        </w:rPr>
      </w:pPr>
    </w:p>
    <w:p w:rsidR="00ED0509" w:rsidRPr="00E043C9" w:rsidRDefault="00AB779A" w:rsidP="000F487F">
      <w:pPr>
        <w:spacing w:after="0"/>
        <w:jc w:val="both"/>
        <w:rPr>
          <w:rFonts w:ascii="Times New Roman" w:hAnsi="Times New Roman"/>
          <w:sz w:val="24"/>
          <w:szCs w:val="24"/>
          <w:lang w:val="sr-Latn-CS"/>
        </w:rPr>
      </w:pPr>
      <w:r w:rsidRPr="007F4AF9">
        <w:rPr>
          <w:rFonts w:ascii="Times New Roman" w:hAnsi="Times New Roman"/>
          <w:sz w:val="24"/>
          <w:szCs w:val="24"/>
          <w:lang w:val="sr-Cyrl-RS"/>
        </w:rPr>
        <w:t xml:space="preserve">ОПШТИНСКА УПРАВА </w:t>
      </w:r>
      <w:r w:rsidRPr="007F4AF9">
        <w:rPr>
          <w:rFonts w:ascii="Times New Roman" w:hAnsi="Times New Roman"/>
          <w:sz w:val="24"/>
          <w:szCs w:val="24"/>
        </w:rPr>
        <w:t>ОПШТИН</w:t>
      </w:r>
      <w:r w:rsidRPr="007F4AF9">
        <w:rPr>
          <w:rFonts w:ascii="Times New Roman" w:hAnsi="Times New Roman"/>
          <w:sz w:val="24"/>
          <w:szCs w:val="24"/>
          <w:lang w:val="sr-Cyrl-RS"/>
        </w:rPr>
        <w:t>Е</w:t>
      </w:r>
      <w:r w:rsidRPr="007F4AF9">
        <w:rPr>
          <w:rFonts w:ascii="Times New Roman" w:hAnsi="Times New Roman"/>
          <w:sz w:val="24"/>
          <w:szCs w:val="24"/>
        </w:rPr>
        <w:t xml:space="preserve"> </w:t>
      </w:r>
      <w:r w:rsidR="00F87490" w:rsidRPr="007F4AF9">
        <w:rPr>
          <w:rFonts w:ascii="Times New Roman" w:hAnsi="Times New Roman"/>
          <w:sz w:val="24"/>
          <w:szCs w:val="24"/>
          <w:lang w:val="sr-Cyrl-RS"/>
        </w:rPr>
        <w:t>ОСЕЧИНА</w:t>
      </w:r>
      <w:r w:rsidRPr="007F4AF9">
        <w:rPr>
          <w:rFonts w:ascii="Times New Roman" w:hAnsi="Times New Roman"/>
          <w:sz w:val="24"/>
          <w:szCs w:val="24"/>
        </w:rPr>
        <w:t xml:space="preserve">, </w:t>
      </w:r>
      <w:r w:rsidRPr="007F4AF9">
        <w:rPr>
          <w:rFonts w:ascii="Times New Roman" w:hAnsi="Times New Roman"/>
          <w:sz w:val="24"/>
          <w:szCs w:val="24"/>
          <w:lang w:val="sr-Cyrl-RS"/>
        </w:rPr>
        <w:t xml:space="preserve">са седиштем у </w:t>
      </w:r>
      <w:r w:rsidR="00F87490" w:rsidRPr="007F4AF9">
        <w:rPr>
          <w:rFonts w:ascii="Times New Roman" w:hAnsi="Times New Roman"/>
          <w:sz w:val="24"/>
          <w:szCs w:val="24"/>
          <w:lang w:val="sr-Cyrl-RS"/>
        </w:rPr>
        <w:t>ОСЕЧИНИ</w:t>
      </w:r>
      <w:r w:rsidR="00E043C9" w:rsidRPr="007F4AF9">
        <w:rPr>
          <w:rFonts w:ascii="Times New Roman" w:hAnsi="Times New Roman"/>
          <w:sz w:val="24"/>
          <w:szCs w:val="24"/>
        </w:rPr>
        <w:t xml:space="preserve">, </w:t>
      </w:r>
      <w:r w:rsidR="00E043C9" w:rsidRPr="007F4AF9">
        <w:rPr>
          <w:rFonts w:ascii="Times New Roman" w:hAnsi="Times New Roman"/>
          <w:bCs/>
          <w:sz w:val="24"/>
          <w:szCs w:val="24"/>
          <w:lang w:val="sr-Latn-CS"/>
        </w:rPr>
        <w:t xml:space="preserve">ул. </w:t>
      </w:r>
      <w:r w:rsidR="007F4AF9" w:rsidRPr="007F4AF9">
        <w:rPr>
          <w:rFonts w:ascii="Times New Roman" w:hAnsi="Times New Roman"/>
          <w:bCs/>
          <w:sz w:val="24"/>
          <w:szCs w:val="24"/>
          <w:lang w:val="sr-Cyrl-CS"/>
        </w:rPr>
        <w:t>Карађорђева</w:t>
      </w:r>
      <w:r w:rsidR="00E043C9" w:rsidRPr="007F4AF9">
        <w:rPr>
          <w:rFonts w:ascii="Times New Roman" w:hAnsi="Times New Roman"/>
          <w:bCs/>
          <w:sz w:val="24"/>
          <w:szCs w:val="24"/>
          <w:lang w:val="sr-Latn-CS"/>
        </w:rPr>
        <w:t xml:space="preserve"> </w:t>
      </w:r>
      <w:r w:rsidR="00E043C9" w:rsidRPr="002C440D">
        <w:rPr>
          <w:rFonts w:ascii="Times New Roman" w:hAnsi="Times New Roman"/>
          <w:bCs/>
          <w:sz w:val="24"/>
          <w:szCs w:val="24"/>
          <w:lang w:val="sr-Latn-CS"/>
        </w:rPr>
        <w:t>бр</w:t>
      </w:r>
      <w:r w:rsidR="00E043C9" w:rsidRPr="007F4AF9">
        <w:rPr>
          <w:rFonts w:ascii="Times New Roman" w:hAnsi="Times New Roman"/>
          <w:bCs/>
          <w:sz w:val="24"/>
          <w:szCs w:val="24"/>
          <w:lang w:val="sr-Latn-CS"/>
        </w:rPr>
        <w:t>.</w:t>
      </w:r>
      <w:r w:rsidR="007F4AF9" w:rsidRPr="007F4AF9">
        <w:rPr>
          <w:rFonts w:ascii="Times New Roman" w:hAnsi="Times New Roman"/>
          <w:bCs/>
          <w:sz w:val="24"/>
          <w:szCs w:val="24"/>
          <w:lang w:val="sr-Cyrl-CS"/>
        </w:rPr>
        <w:t>7</w:t>
      </w:r>
      <w:r w:rsidR="009A3F87">
        <w:rPr>
          <w:rFonts w:ascii="Times New Roman" w:hAnsi="Times New Roman"/>
          <w:bCs/>
          <w:sz w:val="24"/>
          <w:szCs w:val="24"/>
          <w:lang w:val="sr-Cyrl-CS"/>
        </w:rPr>
        <w:t>8</w:t>
      </w:r>
      <w:r w:rsidR="00E043C9" w:rsidRPr="007F4AF9">
        <w:rPr>
          <w:rFonts w:ascii="Times New Roman" w:hAnsi="Times New Roman"/>
          <w:bCs/>
          <w:sz w:val="24"/>
          <w:szCs w:val="24"/>
          <w:lang w:val="sr-Latn-CS"/>
        </w:rPr>
        <w:t>,</w:t>
      </w:r>
      <w:r w:rsidR="009A3F87">
        <w:rPr>
          <w:rFonts w:ascii="Times New Roman" w:hAnsi="Times New Roman"/>
          <w:bCs/>
          <w:sz w:val="24"/>
          <w:szCs w:val="24"/>
          <w:lang w:val="sr-Cyrl-RS"/>
        </w:rPr>
        <w:t xml:space="preserve"> 14253</w:t>
      </w:r>
      <w:r w:rsidRPr="007F4AF9">
        <w:rPr>
          <w:rFonts w:ascii="Times New Roman" w:hAnsi="Times New Roman"/>
          <w:bCs/>
          <w:sz w:val="24"/>
          <w:szCs w:val="24"/>
          <w:lang w:val="sr-Cyrl-RS"/>
        </w:rPr>
        <w:t xml:space="preserve"> </w:t>
      </w:r>
      <w:r w:rsidR="007F4AF9" w:rsidRPr="007F4AF9">
        <w:rPr>
          <w:rFonts w:ascii="Times New Roman" w:hAnsi="Times New Roman"/>
          <w:bCs/>
          <w:sz w:val="24"/>
          <w:szCs w:val="24"/>
          <w:lang w:val="sr-Cyrl-RS"/>
        </w:rPr>
        <w:t>Осечина</w:t>
      </w:r>
      <w:r w:rsidRPr="007F4AF9">
        <w:rPr>
          <w:rFonts w:ascii="Times New Roman" w:hAnsi="Times New Roman"/>
          <w:bCs/>
          <w:sz w:val="24"/>
          <w:szCs w:val="24"/>
          <w:lang w:val="sr-Cyrl-RS"/>
        </w:rPr>
        <w:t xml:space="preserve">, </w:t>
      </w:r>
      <w:r w:rsidRPr="002C440D">
        <w:rPr>
          <w:rFonts w:ascii="Times New Roman" w:hAnsi="Times New Roman"/>
          <w:sz w:val="24"/>
          <w:szCs w:val="24"/>
          <w:lang w:val="sr-Latn-CS"/>
        </w:rPr>
        <w:t>П</w:t>
      </w:r>
      <w:r w:rsidRPr="007F4AF9">
        <w:rPr>
          <w:rFonts w:ascii="Times New Roman" w:hAnsi="Times New Roman"/>
          <w:sz w:val="24"/>
          <w:szCs w:val="24"/>
          <w:lang w:val="sr-Latn-CS"/>
        </w:rPr>
        <w:t>И</w:t>
      </w:r>
      <w:r w:rsidRPr="002C440D">
        <w:rPr>
          <w:rFonts w:ascii="Times New Roman" w:hAnsi="Times New Roman"/>
          <w:sz w:val="24"/>
          <w:szCs w:val="24"/>
          <w:lang w:val="sr-Latn-CS"/>
        </w:rPr>
        <w:t>Б</w:t>
      </w:r>
      <w:r w:rsidRPr="007F4AF9">
        <w:rPr>
          <w:rFonts w:ascii="Times New Roman" w:hAnsi="Times New Roman"/>
          <w:sz w:val="24"/>
          <w:szCs w:val="24"/>
          <w:lang w:val="sr-Latn-CS"/>
        </w:rPr>
        <w:t xml:space="preserve">: </w:t>
      </w:r>
      <w:r w:rsidR="009A3F87">
        <w:rPr>
          <w:rFonts w:ascii="Times New Roman" w:hAnsi="Times New Roman"/>
          <w:iCs/>
          <w:sz w:val="24"/>
          <w:szCs w:val="24"/>
          <w:lang w:val="sr-Cyrl-RS"/>
        </w:rPr>
        <w:t>101598037</w:t>
      </w:r>
      <w:r w:rsidR="007F4AF9" w:rsidRPr="007F4AF9">
        <w:rPr>
          <w:rFonts w:ascii="Times New Roman" w:hAnsi="Times New Roman"/>
          <w:iCs/>
          <w:sz w:val="24"/>
          <w:szCs w:val="24"/>
          <w:lang w:val="sr-Cyrl-RS"/>
        </w:rPr>
        <w:t>.</w:t>
      </w:r>
      <w:r w:rsidRPr="007F4AF9">
        <w:rPr>
          <w:rFonts w:ascii="Times New Roman" w:hAnsi="Times New Roman"/>
          <w:sz w:val="24"/>
          <w:szCs w:val="24"/>
          <w:lang w:val="sr-Latn-CS"/>
        </w:rPr>
        <w:t xml:space="preserve">, </w:t>
      </w:r>
      <w:r w:rsidRPr="002C440D">
        <w:rPr>
          <w:rFonts w:ascii="Times New Roman" w:hAnsi="Times New Roman"/>
          <w:sz w:val="24"/>
          <w:szCs w:val="24"/>
          <w:lang w:val="sr-Latn-CS"/>
        </w:rPr>
        <w:t>кога</w:t>
      </w:r>
      <w:r w:rsidRPr="007F4AF9">
        <w:rPr>
          <w:rFonts w:ascii="Times New Roman" w:hAnsi="Times New Roman"/>
          <w:sz w:val="24"/>
          <w:szCs w:val="24"/>
          <w:lang w:val="sr-Latn-CS"/>
        </w:rPr>
        <w:t xml:space="preserve"> </w:t>
      </w:r>
      <w:r w:rsidRPr="002C440D">
        <w:rPr>
          <w:rFonts w:ascii="Times New Roman" w:hAnsi="Times New Roman"/>
          <w:sz w:val="24"/>
          <w:szCs w:val="24"/>
          <w:lang w:val="sr-Latn-CS"/>
        </w:rPr>
        <w:t>заступа</w:t>
      </w:r>
      <w:r w:rsidRPr="007F4AF9">
        <w:rPr>
          <w:rFonts w:ascii="Times New Roman" w:hAnsi="Times New Roman"/>
          <w:sz w:val="24"/>
          <w:szCs w:val="24"/>
          <w:lang w:val="sr-Latn-CS"/>
        </w:rPr>
        <w:t xml:space="preserve"> </w:t>
      </w:r>
      <w:r w:rsidR="007F4AF9" w:rsidRPr="007F4AF9">
        <w:rPr>
          <w:rFonts w:ascii="Times New Roman" w:hAnsi="Times New Roman"/>
          <w:sz w:val="24"/>
          <w:szCs w:val="24"/>
          <w:lang w:val="sr-Cyrl-RS"/>
        </w:rPr>
        <w:t>Драган</w:t>
      </w:r>
      <w:r w:rsidRPr="007F4AF9">
        <w:rPr>
          <w:rFonts w:ascii="Times New Roman" w:hAnsi="Times New Roman"/>
          <w:sz w:val="24"/>
          <w:szCs w:val="24"/>
          <w:lang w:val="sr-Cyrl-RS"/>
        </w:rPr>
        <w:t xml:space="preserve"> </w:t>
      </w:r>
      <w:r w:rsidR="007F4AF9" w:rsidRPr="007F4AF9">
        <w:rPr>
          <w:rFonts w:ascii="Times New Roman" w:hAnsi="Times New Roman"/>
          <w:sz w:val="24"/>
          <w:szCs w:val="24"/>
          <w:lang w:val="sr-Cyrl-RS"/>
        </w:rPr>
        <w:t>Алекс</w:t>
      </w:r>
      <w:r w:rsidRPr="007F4AF9">
        <w:rPr>
          <w:rFonts w:ascii="Times New Roman" w:hAnsi="Times New Roman"/>
          <w:sz w:val="24"/>
          <w:szCs w:val="24"/>
          <w:lang w:val="sr-Cyrl-RS"/>
        </w:rPr>
        <w:t xml:space="preserve">ић, </w:t>
      </w:r>
      <w:r w:rsidRPr="007F4AF9">
        <w:rPr>
          <w:rFonts w:ascii="Times New Roman" w:hAnsi="Times New Roman"/>
          <w:sz w:val="24"/>
          <w:szCs w:val="24"/>
          <w:lang w:val="ru-RU"/>
        </w:rPr>
        <w:t xml:space="preserve">председник Општине </w:t>
      </w:r>
      <w:r w:rsidR="007F4AF9" w:rsidRPr="007F4AF9">
        <w:rPr>
          <w:rFonts w:ascii="Times New Roman" w:hAnsi="Times New Roman"/>
          <w:bCs/>
          <w:sz w:val="24"/>
          <w:szCs w:val="24"/>
          <w:lang w:val="sr-Cyrl-RS"/>
        </w:rPr>
        <w:t>Осечина</w:t>
      </w:r>
      <w:r w:rsidR="007F4AF9" w:rsidRPr="007F4AF9">
        <w:rPr>
          <w:rFonts w:ascii="Times New Roman" w:hAnsi="Times New Roman"/>
          <w:sz w:val="24"/>
          <w:szCs w:val="24"/>
          <w:lang w:val="sr-Latn-CS"/>
        </w:rPr>
        <w:t xml:space="preserve"> </w:t>
      </w:r>
      <w:r w:rsidR="00231A7A" w:rsidRPr="007F4AF9">
        <w:rPr>
          <w:rFonts w:ascii="Times New Roman" w:hAnsi="Times New Roman"/>
          <w:sz w:val="24"/>
          <w:szCs w:val="24"/>
          <w:lang w:val="sr-Latn-CS"/>
        </w:rPr>
        <w:t>(</w:t>
      </w:r>
      <w:r w:rsidR="00231A7A" w:rsidRPr="002C440D">
        <w:rPr>
          <w:rFonts w:ascii="Times New Roman" w:hAnsi="Times New Roman"/>
          <w:sz w:val="24"/>
          <w:szCs w:val="24"/>
          <w:lang w:val="sr-Latn-CS"/>
        </w:rPr>
        <w:t>у</w:t>
      </w:r>
      <w:r w:rsidR="00231A7A" w:rsidRPr="007F4AF9">
        <w:rPr>
          <w:rFonts w:ascii="Times New Roman" w:hAnsi="Times New Roman"/>
          <w:sz w:val="24"/>
          <w:szCs w:val="24"/>
          <w:lang w:val="sr-Latn-CS"/>
        </w:rPr>
        <w:t xml:space="preserve"> </w:t>
      </w:r>
      <w:r w:rsidR="00231A7A" w:rsidRPr="002C440D">
        <w:rPr>
          <w:rFonts w:ascii="Times New Roman" w:hAnsi="Times New Roman"/>
          <w:sz w:val="24"/>
          <w:szCs w:val="24"/>
          <w:lang w:val="sr-Latn-CS"/>
        </w:rPr>
        <w:t>даљ</w:t>
      </w:r>
      <w:r w:rsidR="00ED0509" w:rsidRPr="002C440D">
        <w:rPr>
          <w:rFonts w:ascii="Times New Roman" w:hAnsi="Times New Roman"/>
          <w:sz w:val="24"/>
          <w:szCs w:val="24"/>
          <w:lang w:val="sr-Latn-CS"/>
        </w:rPr>
        <w:t>ем</w:t>
      </w:r>
      <w:r w:rsidR="00ED0509" w:rsidRPr="007F4AF9">
        <w:rPr>
          <w:rFonts w:ascii="Times New Roman" w:hAnsi="Times New Roman"/>
          <w:sz w:val="24"/>
          <w:szCs w:val="24"/>
          <w:lang w:val="sr-Latn-CS"/>
        </w:rPr>
        <w:t xml:space="preserve"> </w:t>
      </w:r>
      <w:r w:rsidR="00ED0509" w:rsidRPr="002C440D">
        <w:rPr>
          <w:rFonts w:ascii="Times New Roman" w:hAnsi="Times New Roman"/>
          <w:sz w:val="24"/>
          <w:szCs w:val="24"/>
          <w:lang w:val="sr-Latn-CS"/>
        </w:rPr>
        <w:t>тексту</w:t>
      </w:r>
      <w:r w:rsidR="00ED0509" w:rsidRPr="007F4AF9">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7F4AF9">
        <w:rPr>
          <w:rFonts w:ascii="Times New Roman" w:hAnsi="Times New Roman"/>
          <w:sz w:val="24"/>
          <w:szCs w:val="24"/>
          <w:lang w:val="sr-Latn-CS"/>
        </w:rPr>
        <w:t>),</w:t>
      </w:r>
      <w:r w:rsidR="00ED0509" w:rsidRPr="00E043C9">
        <w:rPr>
          <w:rFonts w:ascii="Times New Roman" w:hAnsi="Times New Roman"/>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и</w:t>
      </w:r>
    </w:p>
    <w:p w:rsidR="00ED0509" w:rsidRPr="00C10B82" w:rsidRDefault="00DE1017" w:rsidP="000F487F">
      <w:pPr>
        <w:spacing w:after="0"/>
        <w:jc w:val="both"/>
        <w:rPr>
          <w:rFonts w:ascii="Times New Roman" w:hAnsi="Times New Roman"/>
          <w:b/>
          <w:sz w:val="24"/>
          <w:szCs w:val="24"/>
          <w:lang w:val="sr-Latn-CS"/>
        </w:rPr>
      </w:pPr>
      <w:r>
        <w:rPr>
          <w:rFonts w:ascii="Times New Roman" w:hAnsi="Times New Roman"/>
          <w:sz w:val="24"/>
          <w:szCs w:val="24"/>
          <w:lang w:val="sr-Cyrl-RS"/>
        </w:rPr>
        <w:t xml:space="preserve">Пружаоца </w:t>
      </w:r>
      <w:r w:rsidRPr="00B934F0">
        <w:rPr>
          <w:rFonts w:ascii="Times New Roman" w:hAnsi="Times New Roman"/>
          <w:sz w:val="24"/>
          <w:szCs w:val="24"/>
          <w:lang w:val="sr-Cyrl-RS"/>
        </w:rPr>
        <w:t>услуге</w:t>
      </w:r>
      <w:r w:rsidR="00ED0509" w:rsidRPr="00B934F0">
        <w:rPr>
          <w:rFonts w:ascii="Times New Roman" w:hAnsi="Times New Roman"/>
          <w:b/>
          <w:sz w:val="24"/>
          <w:szCs w:val="24"/>
          <w:lang w:val="sr-Latn-CS"/>
        </w:rPr>
        <w:t>:</w:t>
      </w:r>
      <w:r w:rsidR="00ED0509" w:rsidRPr="00C10B82">
        <w:rPr>
          <w:rFonts w:ascii="Times New Roman" w:hAnsi="Times New Roman"/>
          <w:b/>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______________________________________________</w:t>
      </w:r>
      <w:r w:rsidRPr="002C440D">
        <w:rPr>
          <w:rFonts w:ascii="Times New Roman" w:hAnsi="Times New Roman"/>
          <w:sz w:val="24"/>
          <w:szCs w:val="24"/>
          <w:lang w:val="sr-Latn-CS"/>
        </w:rPr>
        <w:t>са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седиштем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______________________ </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назив</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извођача</w:t>
      </w:r>
    </w:p>
    <w:p w:rsidR="00ED0509" w:rsidRPr="00C10B82" w:rsidRDefault="00ED0509" w:rsidP="000F487F">
      <w:pPr>
        <w:spacing w:after="0"/>
        <w:jc w:val="both"/>
        <w:rPr>
          <w:rFonts w:ascii="Times New Roman" w:hAnsi="Times New Roman"/>
          <w:sz w:val="24"/>
          <w:szCs w:val="24"/>
          <w:lang w:val="sr-Latn-CS"/>
        </w:rPr>
      </w:pPr>
      <w:r w:rsidRPr="002C440D">
        <w:rPr>
          <w:rFonts w:ascii="Times New Roman" w:hAnsi="Times New Roman"/>
          <w:sz w:val="24"/>
          <w:szCs w:val="24"/>
          <w:lang w:val="sr-Latn-CS"/>
        </w:rPr>
        <w:t>ул</w:t>
      </w:r>
      <w:r w:rsidRPr="00C10B82">
        <w:rPr>
          <w:rFonts w:ascii="Times New Roman" w:hAnsi="Times New Roman"/>
          <w:sz w:val="24"/>
          <w:szCs w:val="24"/>
          <w:lang w:val="sr-Latn-CS"/>
        </w:rPr>
        <w:t>.___________________________________</w:t>
      </w:r>
      <w:r w:rsidRPr="002C440D">
        <w:rPr>
          <w:rFonts w:ascii="Times New Roman" w:hAnsi="Times New Roman"/>
          <w:sz w:val="24"/>
          <w:szCs w:val="24"/>
          <w:lang w:val="sr-Latn-CS"/>
        </w:rPr>
        <w:t>бр</w:t>
      </w:r>
      <w:r w:rsidRPr="00C10B82">
        <w:rPr>
          <w:rFonts w:ascii="Times New Roman" w:hAnsi="Times New Roman"/>
          <w:sz w:val="24"/>
          <w:szCs w:val="24"/>
          <w:lang w:val="sr-Latn-CS"/>
        </w:rPr>
        <w:t xml:space="preserve">. ______, </w:t>
      </w:r>
      <w:r w:rsidR="001F621C" w:rsidRPr="002C440D">
        <w:rPr>
          <w:rFonts w:ascii="Times New Roman" w:hAnsi="Times New Roman"/>
          <w:sz w:val="24"/>
          <w:szCs w:val="24"/>
          <w:lang w:val="sr-Latn-CS"/>
        </w:rPr>
        <w:t>П</w:t>
      </w:r>
      <w:r w:rsidR="00986F26" w:rsidRPr="002C440D">
        <w:rPr>
          <w:rFonts w:ascii="Times New Roman" w:hAnsi="Times New Roman"/>
          <w:sz w:val="24"/>
          <w:szCs w:val="24"/>
          <w:lang w:val="sr-Latn-CS"/>
        </w:rPr>
        <w:t>И</w:t>
      </w:r>
      <w:r w:rsidR="00E043C9" w:rsidRPr="002C440D">
        <w:rPr>
          <w:rFonts w:ascii="Times New Roman" w:hAnsi="Times New Roman"/>
          <w:sz w:val="24"/>
          <w:szCs w:val="24"/>
          <w:lang w:val="sr-Latn-CS"/>
        </w:rPr>
        <w:t>Б</w:t>
      </w:r>
      <w:r w:rsidRPr="00C10B82">
        <w:rPr>
          <w:rFonts w:ascii="Times New Roman" w:hAnsi="Times New Roman"/>
          <w:sz w:val="24"/>
          <w:szCs w:val="24"/>
          <w:lang w:val="sr-Latn-CS"/>
        </w:rPr>
        <w:t xml:space="preserve">___________________ </w:t>
      </w:r>
      <w:r w:rsidRPr="002C440D">
        <w:rPr>
          <w:rFonts w:ascii="Times New Roman" w:hAnsi="Times New Roman"/>
          <w:sz w:val="24"/>
          <w:szCs w:val="24"/>
          <w:lang w:val="sr-Latn-CS"/>
        </w:rPr>
        <w:t>кога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заступа</w:t>
      </w:r>
      <w:r w:rsidR="00C77688" w:rsidRPr="00C10B82">
        <w:rPr>
          <w:rFonts w:ascii="Times New Roman" w:hAnsi="Times New Roman"/>
          <w:sz w:val="24"/>
          <w:szCs w:val="24"/>
          <w:lang w:val="sr-Latn-CS"/>
        </w:rPr>
        <w:t xml:space="preserve">, </w:t>
      </w:r>
      <w:r w:rsidRPr="002C440D">
        <w:rPr>
          <w:rFonts w:ascii="Times New Roman" w:hAnsi="Times New Roman"/>
          <w:sz w:val="24"/>
          <w:szCs w:val="24"/>
          <w:lang w:val="sr-Latn-CS"/>
        </w:rPr>
        <w:t>адреса</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__________________________</w:t>
      </w:r>
      <w:r w:rsidR="00231A7A" w:rsidRPr="00C10B82">
        <w:rPr>
          <w:rFonts w:ascii="Times New Roman" w:hAnsi="Times New Roman"/>
          <w:sz w:val="24"/>
          <w:szCs w:val="24"/>
          <w:lang w:val="sr-Latn-CS"/>
        </w:rPr>
        <w:t>_________________________ (</w:t>
      </w:r>
      <w:r w:rsidR="00231A7A" w:rsidRPr="002C440D">
        <w:rPr>
          <w:rFonts w:ascii="Times New Roman" w:hAnsi="Times New Roman"/>
          <w:sz w:val="24"/>
          <w:szCs w:val="24"/>
          <w:lang w:val="sr-Latn-CS"/>
        </w:rPr>
        <w:t>у</w:t>
      </w:r>
      <w:r w:rsidR="00231A7A" w:rsidRPr="00C10B82">
        <w:rPr>
          <w:rFonts w:ascii="Times New Roman" w:hAnsi="Times New Roman"/>
          <w:sz w:val="24"/>
          <w:szCs w:val="24"/>
          <w:lang w:val="sr-Latn-CS"/>
        </w:rPr>
        <w:t xml:space="preserve"> </w:t>
      </w:r>
      <w:r w:rsidR="00231A7A" w:rsidRPr="002C440D">
        <w:rPr>
          <w:rFonts w:ascii="Times New Roman" w:hAnsi="Times New Roman"/>
          <w:sz w:val="24"/>
          <w:szCs w:val="24"/>
          <w:lang w:val="sr-Latn-CS"/>
        </w:rPr>
        <w:t>даљ</w:t>
      </w:r>
      <w:r w:rsidRPr="002C440D">
        <w:rPr>
          <w:rFonts w:ascii="Times New Roman" w:hAnsi="Times New Roman"/>
          <w:sz w:val="24"/>
          <w:szCs w:val="24"/>
          <w:lang w:val="sr-Latn-CS"/>
        </w:rPr>
        <w:t>ем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тексту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Добављач</w:t>
      </w:r>
      <w:r w:rsidRPr="00C10B82">
        <w:rPr>
          <w:rFonts w:ascii="Times New Roman" w:hAnsi="Times New Roman"/>
          <w:sz w:val="24"/>
          <w:szCs w:val="24"/>
          <w:lang w:val="sr-Latn-CS"/>
        </w:rPr>
        <w:t>).</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r>
    </w:p>
    <w:p w:rsidR="000E43E0" w:rsidRPr="00C10B82" w:rsidRDefault="00366654" w:rsidP="000E43E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C10B82">
        <w:rPr>
          <w:rFonts w:ascii="Times New Roman" w:hAnsi="Times New Roman"/>
          <w:sz w:val="24"/>
          <w:szCs w:val="24"/>
          <w:lang w:val="sr-Latn-CS"/>
        </w:rPr>
        <w:t xml:space="preserve"> 1.</w:t>
      </w:r>
    </w:p>
    <w:p w:rsidR="0053733D" w:rsidRPr="00163173" w:rsidRDefault="0053733D" w:rsidP="000E43E0">
      <w:pPr>
        <w:spacing w:after="0"/>
        <w:jc w:val="center"/>
        <w:rPr>
          <w:rFonts w:ascii="Times New Roman" w:hAnsi="Times New Roman"/>
          <w:sz w:val="24"/>
          <w:szCs w:val="24"/>
          <w:lang w:val="sr-Latn-CS"/>
        </w:rPr>
      </w:pP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r>
      <w:r w:rsidR="004E34C8" w:rsidRPr="002C440D">
        <w:rPr>
          <w:rFonts w:ascii="Times New Roman" w:hAnsi="Times New Roman"/>
          <w:sz w:val="24"/>
          <w:szCs w:val="24"/>
          <w:lang w:val="sr-Latn-CS"/>
        </w:rPr>
        <w:t>У</w:t>
      </w:r>
      <w:r w:rsidRPr="002C440D">
        <w:rPr>
          <w:rFonts w:ascii="Times New Roman" w:hAnsi="Times New Roman"/>
          <w:sz w:val="24"/>
          <w:szCs w:val="24"/>
          <w:lang w:val="sr-Latn-CS"/>
        </w:rPr>
        <w:t>говорне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стране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констатују</w:t>
      </w:r>
      <w:r w:rsidRPr="00C10B82">
        <w:rPr>
          <w:rFonts w:ascii="Times New Roman" w:hAnsi="Times New Roman"/>
          <w:sz w:val="24"/>
          <w:szCs w:val="24"/>
          <w:lang w:val="sr-Latn-CS"/>
        </w:rPr>
        <w:t>:</w:t>
      </w:r>
    </w:p>
    <w:p w:rsidR="00ED0509" w:rsidRPr="00C10B82" w:rsidRDefault="00ED0509" w:rsidP="0047044A">
      <w:pPr>
        <w:spacing w:after="0"/>
        <w:ind w:firstLine="720"/>
        <w:jc w:val="both"/>
        <w:rPr>
          <w:rFonts w:ascii="Times New Roman" w:hAnsi="Times New Roman"/>
          <w:sz w:val="24"/>
          <w:szCs w:val="24"/>
          <w:lang w:val="sr-Latn-CS"/>
        </w:rPr>
      </w:pPr>
      <w:r w:rsidRPr="00C10B82">
        <w:rPr>
          <w:rFonts w:ascii="Times New Roman" w:hAnsi="Times New Roman"/>
          <w:sz w:val="24"/>
          <w:szCs w:val="24"/>
          <w:lang w:val="sr-Latn-CS"/>
        </w:rPr>
        <w:tab/>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Pr="002C440D">
        <w:rPr>
          <w:rFonts w:ascii="Times New Roman" w:hAnsi="Times New Roman"/>
          <w:sz w:val="24"/>
          <w:szCs w:val="24"/>
          <w:lang w:val="sr-Latn-CS"/>
        </w:rPr>
        <w:t>аручилац</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C10B82">
        <w:rPr>
          <w:rFonts w:ascii="Times New Roman" w:hAnsi="Times New Roman"/>
          <w:sz w:val="24"/>
          <w:szCs w:val="24"/>
          <w:lang w:val="sr-Latn-CS"/>
        </w:rPr>
        <w:t xml:space="preserve"> 32. </w:t>
      </w:r>
      <w:r w:rsidRPr="002C440D">
        <w:rPr>
          <w:rFonts w:ascii="Times New Roman" w:hAnsi="Times New Roman"/>
          <w:sz w:val="24"/>
          <w:szCs w:val="24"/>
          <w:lang w:val="sr-Latn-CS"/>
        </w:rPr>
        <w:t>Закона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Службени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гла</w:t>
      </w:r>
      <w:r w:rsidR="00FF6FED">
        <w:rPr>
          <w:rFonts w:ascii="Times New Roman" w:hAnsi="Times New Roman"/>
          <w:sz w:val="24"/>
          <w:szCs w:val="24"/>
          <w:lang w:val="sr-Cyrl-CS"/>
        </w:rPr>
        <w:t>с</w:t>
      </w:r>
      <w:r w:rsidRPr="002C440D">
        <w:rPr>
          <w:rFonts w:ascii="Times New Roman" w:hAnsi="Times New Roman"/>
          <w:sz w:val="24"/>
          <w:szCs w:val="24"/>
          <w:lang w:val="sr-Latn-CS"/>
        </w:rPr>
        <w:t>ник</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РС</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број</w:t>
      </w:r>
      <w:r w:rsidRPr="00C10B82">
        <w:rPr>
          <w:rFonts w:ascii="Times New Roman" w:hAnsi="Times New Roman"/>
          <w:sz w:val="24"/>
          <w:szCs w:val="24"/>
          <w:lang w:val="sr-Latn-CS"/>
        </w:rPr>
        <w:t xml:space="preserve"> 124/12, 14/15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68/15), </w:t>
      </w:r>
      <w:r w:rsidRPr="008558F8">
        <w:rPr>
          <w:rFonts w:ascii="Times New Roman" w:hAnsi="Times New Roman"/>
          <w:color w:val="000000" w:themeColor="text1"/>
          <w:sz w:val="24"/>
          <w:szCs w:val="24"/>
          <w:lang w:val="sr-Latn-CS"/>
        </w:rPr>
        <w:t>дана</w:t>
      </w:r>
      <w:r w:rsidR="004736DB" w:rsidRPr="008558F8">
        <w:rPr>
          <w:rFonts w:ascii="Times New Roman" w:hAnsi="Times New Roman"/>
          <w:color w:val="000000" w:themeColor="text1"/>
          <w:sz w:val="24"/>
          <w:szCs w:val="24"/>
          <w:lang w:val="sr-Latn-CS"/>
        </w:rPr>
        <w:t xml:space="preserve"> </w:t>
      </w:r>
      <w:r w:rsidR="008558F8" w:rsidRPr="008558F8">
        <w:rPr>
          <w:rFonts w:ascii="Times New Roman" w:hAnsi="Times New Roman"/>
          <w:color w:val="000000" w:themeColor="text1"/>
          <w:sz w:val="24"/>
          <w:szCs w:val="24"/>
          <w:lang w:val="sr-Cyrl-RS"/>
        </w:rPr>
        <w:t>09.08.</w:t>
      </w:r>
      <w:r w:rsidR="001F2BA8" w:rsidRPr="008558F8">
        <w:rPr>
          <w:rFonts w:ascii="Times New Roman" w:hAnsi="Times New Roman"/>
          <w:color w:val="000000" w:themeColor="text1"/>
          <w:sz w:val="24"/>
          <w:szCs w:val="24"/>
          <w:lang w:val="sr-Latn-CS"/>
        </w:rPr>
        <w:t>2019.</w:t>
      </w:r>
      <w:r w:rsidR="004736DB" w:rsidRPr="008558F8">
        <w:rPr>
          <w:rFonts w:ascii="Times New Roman" w:hAnsi="Times New Roman"/>
          <w:color w:val="000000" w:themeColor="text1"/>
          <w:sz w:val="24"/>
          <w:szCs w:val="24"/>
          <w:lang w:val="sr-Latn-CS"/>
        </w:rPr>
        <w:t xml:space="preserve"> </w:t>
      </w:r>
      <w:r w:rsidRPr="008558F8">
        <w:rPr>
          <w:rFonts w:ascii="Times New Roman" w:hAnsi="Times New Roman"/>
          <w:color w:val="000000" w:themeColor="text1"/>
          <w:sz w:val="24"/>
          <w:szCs w:val="24"/>
          <w:lang w:val="sr-Latn-CS"/>
        </w:rPr>
        <w:t>године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објавио</w:t>
      </w:r>
      <w:r w:rsidRPr="00C10B82">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озив</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подношење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отвореном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поступку</w:t>
      </w:r>
      <w:r w:rsidR="00011435" w:rsidRPr="00163173">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Конкурсну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документацију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набавку</w:t>
      </w:r>
      <w:r w:rsidRPr="00C10B82">
        <w:rPr>
          <w:rFonts w:ascii="Times New Roman" w:hAnsi="Times New Roman"/>
          <w:sz w:val="24"/>
          <w:szCs w:val="24"/>
          <w:lang w:val="sr-Latn-CS"/>
        </w:rPr>
        <w:t xml:space="preserve"> </w:t>
      </w:r>
      <w:r w:rsidR="00AC490D">
        <w:rPr>
          <w:rFonts w:ascii="Times New Roman" w:hAnsi="Times New Roman"/>
          <w:sz w:val="24"/>
          <w:szCs w:val="24"/>
          <w:lang w:val="sr-Cyrl-RS"/>
        </w:rPr>
        <w:t>услуге</w:t>
      </w:r>
      <w:r w:rsidRPr="00C10B82">
        <w:rPr>
          <w:rFonts w:ascii="Times New Roman" w:hAnsi="Times New Roman"/>
          <w:sz w:val="24"/>
          <w:szCs w:val="24"/>
          <w:lang w:val="sr-Latn-CS"/>
        </w:rPr>
        <w:t xml:space="preserve"> </w:t>
      </w:r>
      <w:r w:rsidR="000A7372" w:rsidRPr="002C440D">
        <w:rPr>
          <w:rFonts w:ascii="Times New Roman" w:hAnsi="Times New Roman"/>
          <w:sz w:val="24"/>
          <w:szCs w:val="24"/>
          <w:lang w:val="sr-Latn-CS"/>
        </w:rPr>
        <w:t>–</w:t>
      </w:r>
      <w:r w:rsidR="004736DB" w:rsidRPr="002C440D">
        <w:rPr>
          <w:rFonts w:ascii="Times New Roman" w:hAnsi="Times New Roman"/>
          <w:sz w:val="24"/>
          <w:szCs w:val="24"/>
          <w:lang w:val="sr-Latn-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 xml:space="preserve"> </w:t>
      </w:r>
      <w:r w:rsidR="004736DB" w:rsidRPr="002C440D">
        <w:rPr>
          <w:rFonts w:ascii="Times New Roman" w:hAnsi="Times New Roman"/>
          <w:sz w:val="24"/>
          <w:szCs w:val="24"/>
          <w:lang w:val="sr-Latn-CS"/>
        </w:rPr>
        <w:t>на</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Порталу</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јавних</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набавки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интернет</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страници</w:t>
      </w:r>
      <w:r w:rsidR="004736DB" w:rsidRPr="00C10B82">
        <w:rPr>
          <w:rFonts w:ascii="Times New Roman" w:hAnsi="Times New Roman"/>
          <w:sz w:val="24"/>
          <w:szCs w:val="24"/>
          <w:lang w:val="sr-Latn-CS"/>
        </w:rPr>
        <w:t xml:space="preserve"> </w:t>
      </w:r>
      <w:r w:rsidR="004736DB" w:rsidRPr="002C440D">
        <w:rPr>
          <w:rFonts w:ascii="Times New Roman" w:hAnsi="Times New Roman"/>
          <w:sz w:val="24"/>
          <w:szCs w:val="24"/>
          <w:lang w:val="sr-Latn-CS"/>
        </w:rPr>
        <w:t>наручиоца</w:t>
      </w:r>
      <w:r w:rsidR="004736DB" w:rsidRPr="00C10B82">
        <w:rPr>
          <w:rFonts w:ascii="Times New Roman" w:hAnsi="Times New Roman"/>
          <w:sz w:val="24"/>
          <w:szCs w:val="24"/>
          <w:lang w:val="sr-Latn-CS"/>
        </w:rPr>
        <w:t xml:space="preserve">, </w:t>
      </w:r>
    </w:p>
    <w:p w:rsidR="00ED0509" w:rsidRPr="00C10B82" w:rsidRDefault="00ED0509" w:rsidP="000F487F">
      <w:pPr>
        <w:spacing w:after="0"/>
        <w:jc w:val="both"/>
        <w:rPr>
          <w:rFonts w:ascii="Times New Roman" w:hAnsi="Times New Roman"/>
          <w:sz w:val="24"/>
          <w:szCs w:val="24"/>
          <w:lang w:val="sr-Latn-CS"/>
        </w:rPr>
      </w:pPr>
      <w:r w:rsidRPr="00C10B82">
        <w:rPr>
          <w:rFonts w:ascii="Times New Roman" w:hAnsi="Times New Roman"/>
          <w:sz w:val="24"/>
          <w:szCs w:val="24"/>
          <w:lang w:val="sr-Latn-CS"/>
        </w:rPr>
        <w:tab/>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прописаним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роковима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спровео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поступак</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извршио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оцену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вредновање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упоређивање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најпово</w:t>
      </w:r>
      <w:r w:rsidR="002F6FC0" w:rsidRPr="002C440D">
        <w:rPr>
          <w:rFonts w:ascii="Times New Roman" w:hAnsi="Times New Roman"/>
          <w:sz w:val="24"/>
          <w:szCs w:val="24"/>
          <w:lang w:val="sr-Latn-CS"/>
        </w:rPr>
        <w:t>љ</w:t>
      </w:r>
      <w:r w:rsidRPr="002C440D">
        <w:rPr>
          <w:rFonts w:ascii="Times New Roman" w:hAnsi="Times New Roman"/>
          <w:sz w:val="24"/>
          <w:szCs w:val="24"/>
          <w:lang w:val="sr-Latn-CS"/>
        </w:rPr>
        <w:t>нију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изабрао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понуду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коју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поднео</w:t>
      </w:r>
      <w:r w:rsidRPr="00C10B82">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која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потпуности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одговара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свим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условима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Закона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јавним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набавкама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за</w:t>
      </w:r>
      <w:r w:rsidR="00A04089" w:rsidRPr="002C440D">
        <w:rPr>
          <w:rFonts w:ascii="Times New Roman" w:hAnsi="Times New Roman"/>
          <w:sz w:val="24"/>
          <w:szCs w:val="24"/>
          <w:lang w:val="sr-Latn-CS"/>
        </w:rPr>
        <w:t>х</w:t>
      </w:r>
      <w:r w:rsidRPr="002C440D">
        <w:rPr>
          <w:rFonts w:ascii="Times New Roman" w:hAnsi="Times New Roman"/>
          <w:sz w:val="24"/>
          <w:szCs w:val="24"/>
          <w:lang w:val="sr-Latn-CS"/>
        </w:rPr>
        <w:t>тевима</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конкурсне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документације</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као</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те</w:t>
      </w:r>
      <w:r w:rsidR="00A04089" w:rsidRPr="002C440D">
        <w:rPr>
          <w:rFonts w:ascii="Times New Roman" w:hAnsi="Times New Roman"/>
          <w:sz w:val="24"/>
          <w:szCs w:val="24"/>
          <w:lang w:val="sr-Latn-CS"/>
        </w:rPr>
        <w:t>х</w:t>
      </w:r>
      <w:r w:rsidRPr="002C440D">
        <w:rPr>
          <w:rFonts w:ascii="Times New Roman" w:hAnsi="Times New Roman"/>
          <w:sz w:val="24"/>
          <w:szCs w:val="24"/>
          <w:lang w:val="sr-Latn-CS"/>
        </w:rPr>
        <w:t>ничким</w:t>
      </w:r>
      <w:r w:rsidRPr="00C10B82">
        <w:rPr>
          <w:rFonts w:ascii="Times New Roman" w:hAnsi="Times New Roman"/>
          <w:sz w:val="24"/>
          <w:szCs w:val="24"/>
          <w:lang w:val="sr-Latn-CS"/>
        </w:rPr>
        <w:t xml:space="preserve"> </w:t>
      </w:r>
      <w:r w:rsidRPr="002C440D">
        <w:rPr>
          <w:rFonts w:ascii="Times New Roman" w:hAnsi="Times New Roman"/>
          <w:sz w:val="24"/>
          <w:szCs w:val="24"/>
          <w:lang w:val="sr-Latn-CS"/>
        </w:rPr>
        <w:t>спецификацијама</w:t>
      </w:r>
      <w:r w:rsidRPr="00C10B82">
        <w:rPr>
          <w:rFonts w:ascii="Times New Roman" w:hAnsi="Times New Roman"/>
          <w:sz w:val="24"/>
          <w:szCs w:val="24"/>
          <w:lang w:val="sr-Latn-CS"/>
        </w:rPr>
        <w:t>;</w:t>
      </w:r>
    </w:p>
    <w:p w:rsidR="004736DB" w:rsidRPr="008558F8" w:rsidRDefault="00254D39" w:rsidP="00353FEF">
      <w:pPr>
        <w:spacing w:after="0"/>
        <w:jc w:val="both"/>
        <w:rPr>
          <w:rFonts w:ascii="Times New Roman" w:hAnsi="Times New Roman"/>
          <w:color w:val="000000" w:themeColor="text1"/>
          <w:sz w:val="24"/>
          <w:szCs w:val="24"/>
          <w:lang w:val="sr-Latn-CS"/>
        </w:rPr>
      </w:pPr>
      <w:r w:rsidRPr="00C10B82">
        <w:rPr>
          <w:rFonts w:ascii="Times New Roman" w:hAnsi="Times New Roman"/>
          <w:sz w:val="24"/>
          <w:szCs w:val="24"/>
          <w:lang w:val="sr-Latn-CS"/>
        </w:rPr>
        <w:tab/>
      </w:r>
      <w:r w:rsidRPr="008558F8">
        <w:rPr>
          <w:rFonts w:ascii="Times New Roman" w:hAnsi="Times New Roman"/>
          <w:color w:val="000000" w:themeColor="text1"/>
          <w:sz w:val="24"/>
          <w:szCs w:val="24"/>
          <w:lang w:val="sr-Latn-CS"/>
        </w:rPr>
        <w:t xml:space="preserve">- </w:t>
      </w:r>
      <w:r w:rsidR="00353FEF" w:rsidRPr="008558F8">
        <w:rPr>
          <w:rFonts w:ascii="Times New Roman" w:hAnsi="Times New Roman"/>
          <w:color w:val="000000" w:themeColor="text1"/>
          <w:sz w:val="24"/>
          <w:szCs w:val="24"/>
          <w:lang w:val="sr-Latn-CS"/>
        </w:rPr>
        <w:t>да се средства за из</w:t>
      </w:r>
      <w:r w:rsidR="006F303A" w:rsidRPr="008558F8">
        <w:rPr>
          <w:rFonts w:ascii="Times New Roman" w:hAnsi="Times New Roman"/>
          <w:color w:val="000000" w:themeColor="text1"/>
          <w:sz w:val="24"/>
          <w:szCs w:val="24"/>
          <w:lang w:val="sr-Cyrl-RS"/>
        </w:rPr>
        <w:t>вршење предметне услуге су предвиђена Одлуком о буџету општине Осечина за 2019. годину.</w:t>
      </w:r>
    </w:p>
    <w:p w:rsidR="00FC2F00" w:rsidRPr="009910A4" w:rsidRDefault="00335476" w:rsidP="00FC2F00">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ED0509" w:rsidRPr="009910A4">
        <w:rPr>
          <w:rFonts w:ascii="Times New Roman" w:hAnsi="Times New Roman"/>
          <w:sz w:val="24"/>
          <w:szCs w:val="24"/>
          <w:lang w:val="sr-Latn-CS"/>
        </w:rPr>
        <w:t>-</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Н</w:t>
      </w:r>
      <w:r w:rsidR="00ED0509" w:rsidRPr="002C440D">
        <w:rPr>
          <w:rFonts w:ascii="Times New Roman" w:hAnsi="Times New Roman"/>
          <w:sz w:val="24"/>
          <w:szCs w:val="24"/>
          <w:lang w:val="sr-Latn-CS"/>
        </w:rPr>
        <w:t>аручилац</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складу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чланом</w:t>
      </w:r>
      <w:r w:rsidR="00ED0509" w:rsidRPr="009910A4">
        <w:rPr>
          <w:rFonts w:ascii="Times New Roman" w:hAnsi="Times New Roman"/>
          <w:sz w:val="24"/>
          <w:szCs w:val="24"/>
          <w:lang w:val="sr-Latn-CS"/>
        </w:rPr>
        <w:t xml:space="preserve"> 108. </w:t>
      </w:r>
      <w:r w:rsidR="00ED0509" w:rsidRPr="002C440D">
        <w:rPr>
          <w:rFonts w:ascii="Times New Roman" w:hAnsi="Times New Roman"/>
          <w:sz w:val="24"/>
          <w:szCs w:val="24"/>
          <w:lang w:val="sr-Latn-CS"/>
        </w:rPr>
        <w:t>став</w:t>
      </w:r>
      <w:r w:rsidR="00ED0509" w:rsidRPr="009910A4">
        <w:rPr>
          <w:rFonts w:ascii="Times New Roman" w:hAnsi="Times New Roman"/>
          <w:sz w:val="24"/>
          <w:szCs w:val="24"/>
          <w:lang w:val="sr-Latn-CS"/>
        </w:rPr>
        <w:t xml:space="preserve"> 1. </w:t>
      </w:r>
      <w:r w:rsidR="00ED0509" w:rsidRPr="002C440D">
        <w:rPr>
          <w:rFonts w:ascii="Times New Roman" w:hAnsi="Times New Roman"/>
          <w:sz w:val="24"/>
          <w:szCs w:val="24"/>
          <w:lang w:val="sr-Latn-CS"/>
        </w:rPr>
        <w:t>Закона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јавним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набавкама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донео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Одлуку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додели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w:t>
      </w:r>
      <w:r w:rsidR="00C77688" w:rsidRPr="002C440D">
        <w:rPr>
          <w:rFonts w:ascii="Times New Roman" w:hAnsi="Times New Roman"/>
          <w:sz w:val="24"/>
          <w:szCs w:val="24"/>
          <w:lang w:val="sr-Latn-CS"/>
        </w:rPr>
        <w:t>ра</w:t>
      </w:r>
      <w:r w:rsidR="00C77688" w:rsidRPr="009910A4">
        <w:rPr>
          <w:rFonts w:ascii="Times New Roman" w:hAnsi="Times New Roman"/>
          <w:sz w:val="24"/>
          <w:szCs w:val="24"/>
          <w:lang w:val="sr-Latn-CS"/>
        </w:rPr>
        <w:t xml:space="preserve"> </w:t>
      </w:r>
      <w:r w:rsidR="00C77688" w:rsidRPr="002C440D">
        <w:rPr>
          <w:rFonts w:ascii="Times New Roman" w:hAnsi="Times New Roman"/>
          <w:sz w:val="24"/>
          <w:szCs w:val="24"/>
          <w:lang w:val="sr-Latn-CS"/>
        </w:rPr>
        <w:t>бр</w:t>
      </w:r>
      <w:r w:rsidR="00C77688" w:rsidRPr="009910A4">
        <w:rPr>
          <w:rFonts w:ascii="Times New Roman" w:hAnsi="Times New Roman"/>
          <w:sz w:val="24"/>
          <w:szCs w:val="24"/>
          <w:lang w:val="sr-Latn-CS"/>
        </w:rPr>
        <w:t>.</w:t>
      </w:r>
      <w:r w:rsidR="00E526D1" w:rsidRPr="009910A4">
        <w:rPr>
          <w:rFonts w:ascii="Times New Roman" w:hAnsi="Times New Roman"/>
          <w:color w:val="000000" w:themeColor="text1"/>
          <w:lang w:val="sr-Latn-CS"/>
        </w:rPr>
        <w:t>______________</w:t>
      </w:r>
      <w:r w:rsidR="00ED0509" w:rsidRPr="002C440D">
        <w:rPr>
          <w:rFonts w:ascii="Times New Roman" w:hAnsi="Times New Roman"/>
          <w:sz w:val="24"/>
          <w:szCs w:val="24"/>
          <w:lang w:val="sr-Latn-CS"/>
        </w:rPr>
        <w:t>од</w:t>
      </w:r>
      <w:r w:rsidR="00E526D1" w:rsidRPr="009910A4">
        <w:rPr>
          <w:rFonts w:ascii="Times New Roman" w:hAnsi="Times New Roman"/>
          <w:sz w:val="24"/>
          <w:szCs w:val="24"/>
          <w:lang w:val="sr-Latn-CS"/>
        </w:rPr>
        <w:t>____________</w:t>
      </w:r>
      <w:r w:rsidR="00FE70B2" w:rsidRPr="009910A4">
        <w:rPr>
          <w:rFonts w:ascii="Times New Roman" w:hAnsi="Times New Roman"/>
          <w:sz w:val="24"/>
          <w:szCs w:val="24"/>
          <w:lang w:val="sr-Latn-CS"/>
        </w:rPr>
        <w:t>201</w:t>
      </w:r>
      <w:r w:rsidR="00F31DDE">
        <w:rPr>
          <w:rFonts w:ascii="Times New Roman" w:hAnsi="Times New Roman"/>
          <w:sz w:val="24"/>
          <w:szCs w:val="24"/>
          <w:lang w:val="sr-Cyrl-RS"/>
        </w:rPr>
        <w:t>9</w:t>
      </w:r>
      <w:r w:rsidR="00FE70B2" w:rsidRPr="009910A4">
        <w:rPr>
          <w:rFonts w:ascii="Times New Roman" w:hAnsi="Times New Roman"/>
          <w:sz w:val="24"/>
          <w:szCs w:val="24"/>
          <w:lang w:val="sr-Latn-CS"/>
        </w:rPr>
        <w:t>.</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године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којом</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јавној</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набавци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доделио</w:t>
      </w:r>
      <w:r w:rsidR="00ED0509" w:rsidRPr="009910A4">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p>
    <w:p w:rsidR="00ED0509" w:rsidRPr="009910A4" w:rsidRDefault="001F621C"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П</w:t>
      </w:r>
      <w:r w:rsidR="00ED0509" w:rsidRPr="002C440D">
        <w:rPr>
          <w:rFonts w:ascii="Times New Roman" w:hAnsi="Times New Roman"/>
          <w:b/>
          <w:sz w:val="24"/>
          <w:szCs w:val="24"/>
          <w:lang w:val="sr-Latn-CS"/>
        </w:rPr>
        <w:t>редмет</w:t>
      </w:r>
      <w:r w:rsidR="00ED0509" w:rsidRPr="009910A4">
        <w:rPr>
          <w:rFonts w:ascii="Times New Roman" w:hAnsi="Times New Roman"/>
          <w:b/>
          <w:sz w:val="24"/>
          <w:szCs w:val="24"/>
          <w:lang w:val="sr-Latn-CS"/>
        </w:rPr>
        <w:t xml:space="preserve"> </w:t>
      </w:r>
      <w:r w:rsidR="00ED0509" w:rsidRPr="002C440D">
        <w:rPr>
          <w:rFonts w:ascii="Times New Roman" w:hAnsi="Times New Roman"/>
          <w:b/>
          <w:sz w:val="24"/>
          <w:szCs w:val="24"/>
          <w:lang w:val="sr-Latn-CS"/>
        </w:rPr>
        <w:t>уговора</w:t>
      </w:r>
    </w:p>
    <w:p w:rsidR="00FC2F00" w:rsidRPr="009910A4" w:rsidRDefault="00366654" w:rsidP="00FC2F0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9910A4">
        <w:rPr>
          <w:rFonts w:ascii="Times New Roman" w:hAnsi="Times New Roman"/>
          <w:sz w:val="24"/>
          <w:szCs w:val="24"/>
          <w:lang w:val="sr-Latn-CS"/>
        </w:rPr>
        <w:t xml:space="preserve"> 2.</w:t>
      </w:r>
    </w:p>
    <w:p w:rsidR="0047044A" w:rsidRPr="00660905" w:rsidRDefault="001F621C" w:rsidP="0047044A">
      <w:pPr>
        <w:spacing w:after="0"/>
        <w:ind w:firstLine="720"/>
        <w:jc w:val="both"/>
        <w:rPr>
          <w:rFonts w:ascii="Times New Roman" w:eastAsia="Times New Roman" w:hAnsi="Times New Roman"/>
          <w:b/>
          <w:sz w:val="24"/>
          <w:szCs w:val="24"/>
          <w:lang w:val="ru-RU"/>
        </w:rPr>
      </w:pPr>
      <w:r w:rsidRPr="002C440D">
        <w:rPr>
          <w:rFonts w:ascii="Times New Roman" w:hAnsi="Times New Roman"/>
          <w:sz w:val="24"/>
          <w:szCs w:val="24"/>
          <w:lang w:val="sr-Latn-CS"/>
        </w:rPr>
        <w:t>П</w:t>
      </w:r>
      <w:r w:rsidR="00ED0509" w:rsidRPr="002C440D">
        <w:rPr>
          <w:rFonts w:ascii="Times New Roman" w:hAnsi="Times New Roman"/>
          <w:sz w:val="24"/>
          <w:szCs w:val="24"/>
          <w:lang w:val="sr-Latn-CS"/>
        </w:rPr>
        <w:t>редмет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овог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је</w:t>
      </w:r>
      <w:r w:rsidR="00C73F7B">
        <w:rPr>
          <w:rFonts w:ascii="Times New Roman" w:hAnsi="Times New Roman"/>
          <w:sz w:val="24"/>
          <w:szCs w:val="24"/>
          <w:lang w:val="sr-Cyrl-RS"/>
        </w:rPr>
        <w:t>:</w:t>
      </w:r>
      <w:r w:rsidR="007F67D8" w:rsidRPr="002C440D">
        <w:rPr>
          <w:rFonts w:ascii="Times New Roman" w:hAnsi="Times New Roman"/>
          <w:sz w:val="24"/>
          <w:szCs w:val="24"/>
          <w:lang w:val="sr-Latn-CS"/>
        </w:rPr>
        <w:t xml:space="preserve"> </w:t>
      </w:r>
      <w:r w:rsidR="0047044A">
        <w:rPr>
          <w:rFonts w:ascii="Times New Roman" w:eastAsia="Times New Roman" w:hAnsi="Times New Roman"/>
          <w:b/>
          <w:sz w:val="24"/>
          <w:szCs w:val="24"/>
          <w:lang w:val="sr-Cyrl-CS"/>
        </w:rPr>
        <w:t xml:space="preserve">услуга </w:t>
      </w:r>
      <w:r w:rsidR="0047044A">
        <w:rPr>
          <w:rFonts w:ascii="Times New Roman" w:eastAsia="Times New Roman" w:hAnsi="Times New Roman"/>
          <w:b/>
          <w:sz w:val="24"/>
          <w:szCs w:val="24"/>
          <w:lang w:val="ru-RU"/>
        </w:rPr>
        <w:t>надзора</w:t>
      </w:r>
      <w:r w:rsidR="0047044A" w:rsidRPr="00660905">
        <w:rPr>
          <w:rFonts w:ascii="Times New Roman" w:eastAsia="Times New Roman" w:hAnsi="Times New Roman"/>
          <w:b/>
          <w:sz w:val="24"/>
          <w:szCs w:val="24"/>
          <w:lang w:val="ru-RU"/>
        </w:rPr>
        <w:t xml:space="preserve"> изградњ</w:t>
      </w:r>
      <w:r w:rsidR="0047044A">
        <w:rPr>
          <w:rFonts w:ascii="Times New Roman" w:eastAsia="Times New Roman" w:hAnsi="Times New Roman"/>
          <w:b/>
          <w:sz w:val="24"/>
          <w:szCs w:val="24"/>
          <w:lang w:val="ru-RU"/>
        </w:rPr>
        <w:t>е</w:t>
      </w:r>
      <w:r w:rsidR="0047044A" w:rsidRPr="00660905">
        <w:rPr>
          <w:rFonts w:ascii="Times New Roman" w:eastAsia="Times New Roman" w:hAnsi="Times New Roman"/>
          <w:b/>
          <w:sz w:val="24"/>
          <w:szCs w:val="24"/>
          <w:lang w:val="ru-RU"/>
        </w:rPr>
        <w:t xml:space="preserve"> котларнице на </w:t>
      </w:r>
      <w:r w:rsidR="0047044A">
        <w:rPr>
          <w:rFonts w:ascii="Times New Roman" w:eastAsia="Times New Roman" w:hAnsi="Times New Roman"/>
          <w:b/>
          <w:sz w:val="24"/>
          <w:szCs w:val="24"/>
          <w:lang w:val="ru-RU"/>
        </w:rPr>
        <w:t xml:space="preserve">дрвну сечку у дворишту ОШ </w:t>
      </w:r>
      <w:r w:rsidR="0047044A">
        <w:rPr>
          <w:rFonts w:ascii="Times New Roman" w:eastAsia="Times New Roman" w:hAnsi="Times New Roman"/>
          <w:b/>
          <w:sz w:val="24"/>
          <w:szCs w:val="24"/>
          <w:lang w:val="sr-Cyrl-RS"/>
        </w:rPr>
        <w:t>„БРАЋА НЕДИЋ“,</w:t>
      </w:r>
      <w:r w:rsidR="0047044A" w:rsidRPr="00660905">
        <w:rPr>
          <w:rFonts w:ascii="Times New Roman" w:eastAsia="Times New Roman" w:hAnsi="Times New Roman"/>
          <w:b/>
          <w:sz w:val="24"/>
          <w:szCs w:val="24"/>
          <w:lang w:val="ru-RU"/>
        </w:rPr>
        <w:t xml:space="preserve"> топловода</w:t>
      </w:r>
      <w:r w:rsidR="0047044A">
        <w:rPr>
          <w:rFonts w:ascii="Times New Roman" w:eastAsia="Times New Roman" w:hAnsi="Times New Roman"/>
          <w:b/>
          <w:sz w:val="24"/>
          <w:szCs w:val="24"/>
          <w:lang w:val="ru-RU"/>
        </w:rPr>
        <w:t xml:space="preserve"> и топлотних подстаница</w:t>
      </w:r>
      <w:r w:rsidR="0047044A" w:rsidRPr="00660905">
        <w:rPr>
          <w:rFonts w:ascii="Times New Roman" w:eastAsia="Times New Roman" w:hAnsi="Times New Roman"/>
          <w:b/>
          <w:sz w:val="24"/>
          <w:szCs w:val="24"/>
          <w:lang w:val="ru-RU"/>
        </w:rPr>
        <w:t xml:space="preserve"> у Осечини</w:t>
      </w:r>
      <w:r w:rsidR="0047044A">
        <w:rPr>
          <w:rFonts w:ascii="Times New Roman" w:eastAsia="Times New Roman" w:hAnsi="Times New Roman"/>
          <w:b/>
          <w:sz w:val="24"/>
          <w:szCs w:val="24"/>
          <w:lang w:val="ru-RU"/>
        </w:rPr>
        <w:t>.</w:t>
      </w:r>
    </w:p>
    <w:p w:rsidR="00ED0509" w:rsidRPr="009910A4" w:rsidRDefault="00673B82" w:rsidP="00C73F7B">
      <w:pPr>
        <w:spacing w:after="0"/>
        <w:rPr>
          <w:rFonts w:ascii="Times New Roman" w:hAnsi="Times New Roman"/>
          <w:sz w:val="24"/>
          <w:szCs w:val="24"/>
          <w:lang w:val="sr-Latn-CS"/>
        </w:rPr>
      </w:pPr>
      <w:r w:rsidRPr="009910A4">
        <w:rPr>
          <w:rFonts w:ascii="Times New Roman" w:hAnsi="Times New Roman"/>
          <w:sz w:val="24"/>
          <w:szCs w:val="24"/>
          <w:lang w:val="sr-Latn-CS"/>
        </w:rPr>
        <w:lastRenderedPageBreak/>
        <w:tab/>
      </w:r>
      <w:r w:rsidR="004E34C8">
        <w:rPr>
          <w:rFonts w:ascii="Times New Roman" w:hAnsi="Times New Roman"/>
          <w:sz w:val="24"/>
          <w:szCs w:val="24"/>
          <w:lang w:val="ru-RU"/>
        </w:rPr>
        <w:t>У</w:t>
      </w:r>
      <w:r w:rsidR="004A395C" w:rsidRPr="004A395C">
        <w:rPr>
          <w:rFonts w:ascii="Times New Roman" w:hAnsi="Times New Roman"/>
          <w:sz w:val="24"/>
          <w:szCs w:val="24"/>
          <w:lang w:val="ru-RU"/>
        </w:rPr>
        <w:t xml:space="preserve">говорене </w:t>
      </w:r>
      <w:r w:rsidR="00AC490D">
        <w:rPr>
          <w:rFonts w:ascii="Times New Roman" w:hAnsi="Times New Roman"/>
          <w:sz w:val="24"/>
          <w:szCs w:val="24"/>
          <w:lang w:val="ru-RU"/>
        </w:rPr>
        <w:t>услуге</w:t>
      </w:r>
      <w:r w:rsidR="004A395C" w:rsidRPr="004A395C">
        <w:rPr>
          <w:rFonts w:ascii="Times New Roman" w:hAnsi="Times New Roman"/>
          <w:sz w:val="24"/>
          <w:szCs w:val="24"/>
          <w:lang w:val="ru-RU"/>
        </w:rPr>
        <w:t xml:space="preserve"> </w:t>
      </w:r>
      <w:r w:rsidR="00DE1017">
        <w:rPr>
          <w:rFonts w:ascii="Times New Roman" w:hAnsi="Times New Roman"/>
          <w:sz w:val="24"/>
          <w:szCs w:val="24"/>
          <w:lang w:val="sr-Cyrl-RS"/>
        </w:rPr>
        <w:t>Пружаоца услуге</w:t>
      </w:r>
      <w:r w:rsidR="004A395C" w:rsidRPr="004A395C">
        <w:rPr>
          <w:rFonts w:ascii="Times New Roman" w:hAnsi="Times New Roman"/>
          <w:sz w:val="24"/>
          <w:szCs w:val="24"/>
          <w:lang w:val="ru-RU"/>
        </w:rPr>
        <w:t xml:space="preserve"> се обавезује да </w:t>
      </w:r>
      <w:r w:rsidR="00AC490D">
        <w:rPr>
          <w:rFonts w:ascii="Times New Roman" w:hAnsi="Times New Roman"/>
          <w:sz w:val="24"/>
          <w:szCs w:val="24"/>
          <w:lang w:val="ru-RU"/>
        </w:rPr>
        <w:t>пружи</w:t>
      </w:r>
      <w:r w:rsidR="00400417">
        <w:rPr>
          <w:rFonts w:ascii="Times New Roman" w:hAnsi="Times New Roman"/>
          <w:sz w:val="24"/>
          <w:szCs w:val="24"/>
          <w:lang w:val="sr-Latn-CS"/>
        </w:rPr>
        <w:t xml:space="preserve">, </w:t>
      </w:r>
      <w:r w:rsidR="00400417">
        <w:rPr>
          <w:rFonts w:ascii="Times New Roman" w:hAnsi="Times New Roman"/>
          <w:sz w:val="24"/>
          <w:szCs w:val="24"/>
          <w:lang w:val="sr-Cyrl-CS"/>
        </w:rPr>
        <w:t>односно</w:t>
      </w:r>
      <w:r w:rsidR="00A45DE5">
        <w:rPr>
          <w:rFonts w:ascii="Times New Roman" w:hAnsi="Times New Roman"/>
          <w:sz w:val="24"/>
          <w:szCs w:val="24"/>
          <w:lang w:val="sr-Cyrl-CS"/>
        </w:rPr>
        <w:t xml:space="preserve"> </w:t>
      </w:r>
      <w:r w:rsidR="00ED0509" w:rsidRPr="002C440D">
        <w:rPr>
          <w:rFonts w:ascii="Times New Roman" w:hAnsi="Times New Roman"/>
          <w:sz w:val="24"/>
          <w:szCs w:val="24"/>
          <w:lang w:val="sr-Latn-CS"/>
        </w:rPr>
        <w:t>обавезује</w:t>
      </w:r>
      <w:r w:rsidR="00ED0509" w:rsidRPr="009910A4">
        <w:rPr>
          <w:rFonts w:ascii="Times New Roman" w:hAnsi="Times New Roman"/>
          <w:sz w:val="24"/>
          <w:szCs w:val="24"/>
          <w:lang w:val="sr-Latn-CS"/>
        </w:rPr>
        <w:t xml:space="preserve"> </w:t>
      </w:r>
      <w:r w:rsidR="008558F8">
        <w:rPr>
          <w:rFonts w:ascii="Times New Roman" w:hAnsi="Times New Roman"/>
          <w:sz w:val="24"/>
          <w:szCs w:val="24"/>
          <w:lang w:val="sr-Cyrl-RS"/>
        </w:rPr>
        <w:t xml:space="preserve">се </w:t>
      </w:r>
      <w:r w:rsidR="00ED0509" w:rsidRPr="002C440D">
        <w:rPr>
          <w:rFonts w:ascii="Times New Roman" w:hAnsi="Times New Roman"/>
          <w:sz w:val="24"/>
          <w:szCs w:val="24"/>
          <w:lang w:val="sr-Latn-CS"/>
        </w:rPr>
        <w:t>да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обезбеди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радну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снагу</w:t>
      </w:r>
      <w:r w:rsidR="00416D6A">
        <w:rPr>
          <w:rFonts w:ascii="Times New Roman" w:hAnsi="Times New Roman"/>
          <w:sz w:val="24"/>
          <w:szCs w:val="24"/>
          <w:lang w:val="sr-Cyrl-RS"/>
        </w:rPr>
        <w:t xml:space="preserve"> </w:t>
      </w:r>
      <w:r w:rsidR="00ED0509" w:rsidRPr="002C440D">
        <w:rPr>
          <w:rFonts w:ascii="Times New Roman" w:hAnsi="Times New Roman"/>
          <w:sz w:val="24"/>
          <w:szCs w:val="24"/>
          <w:lang w:val="sr-Latn-CS"/>
        </w:rPr>
        <w:t>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другу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опрему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изврши</w:t>
      </w:r>
      <w:r w:rsidR="00ED0509" w:rsidRPr="009910A4">
        <w:rPr>
          <w:rFonts w:ascii="Times New Roman" w:hAnsi="Times New Roman"/>
          <w:sz w:val="24"/>
          <w:szCs w:val="24"/>
          <w:lang w:val="sr-Latn-CS"/>
        </w:rPr>
        <w:t xml:space="preserve"> </w:t>
      </w:r>
      <w:r w:rsidR="00AC490D">
        <w:rPr>
          <w:rFonts w:ascii="Times New Roman" w:hAnsi="Times New Roman"/>
          <w:sz w:val="24"/>
          <w:szCs w:val="24"/>
          <w:lang w:val="sr-Cyrl-RS"/>
        </w:rPr>
        <w:t>надзора</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који</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су</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предмет</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овог</w:t>
      </w:r>
      <w:r w:rsidR="00ED0509" w:rsidRPr="009910A4">
        <w:rPr>
          <w:rFonts w:ascii="Times New Roman" w:hAnsi="Times New Roman"/>
          <w:sz w:val="24"/>
          <w:szCs w:val="24"/>
          <w:lang w:val="sr-Latn-CS"/>
        </w:rPr>
        <w:t xml:space="preserve"> </w:t>
      </w:r>
      <w:r w:rsidR="00ED0509" w:rsidRPr="002C440D">
        <w:rPr>
          <w:rFonts w:ascii="Times New Roman" w:hAnsi="Times New Roman"/>
          <w:sz w:val="24"/>
          <w:szCs w:val="24"/>
          <w:lang w:val="sr-Latn-CS"/>
        </w:rPr>
        <w:t>уговора</w:t>
      </w:r>
      <w:r w:rsidR="00ED0509" w:rsidRPr="009910A4">
        <w:rPr>
          <w:rFonts w:ascii="Times New Roman" w:hAnsi="Times New Roman"/>
          <w:sz w:val="24"/>
          <w:szCs w:val="24"/>
          <w:lang w:val="sr-Latn-CS"/>
        </w:rPr>
        <w:t>.</w:t>
      </w:r>
    </w:p>
    <w:p w:rsidR="00ED0509" w:rsidRPr="009910A4" w:rsidRDefault="004E34C8"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У</w:t>
      </w:r>
      <w:r w:rsidR="00ED0509" w:rsidRPr="002C440D">
        <w:rPr>
          <w:rFonts w:ascii="Times New Roman" w:hAnsi="Times New Roman"/>
          <w:b/>
          <w:sz w:val="24"/>
          <w:szCs w:val="24"/>
          <w:lang w:val="sr-Latn-CS"/>
        </w:rPr>
        <w:t>говорена</w:t>
      </w:r>
      <w:r w:rsidR="00ED0509" w:rsidRPr="009910A4">
        <w:rPr>
          <w:rFonts w:ascii="Times New Roman" w:hAnsi="Times New Roman"/>
          <w:b/>
          <w:sz w:val="24"/>
          <w:szCs w:val="24"/>
          <w:lang w:val="sr-Latn-CS"/>
        </w:rPr>
        <w:t xml:space="preserve"> </w:t>
      </w:r>
      <w:r w:rsidR="00ED0509" w:rsidRPr="002C440D">
        <w:rPr>
          <w:rFonts w:ascii="Times New Roman" w:hAnsi="Times New Roman"/>
          <w:b/>
          <w:sz w:val="24"/>
          <w:szCs w:val="24"/>
          <w:lang w:val="sr-Latn-CS"/>
        </w:rPr>
        <w:t>вредност</w:t>
      </w:r>
      <w:r w:rsidR="00ED0509" w:rsidRPr="009910A4">
        <w:rPr>
          <w:rFonts w:ascii="Times New Roman" w:hAnsi="Times New Roman"/>
          <w:b/>
          <w:sz w:val="24"/>
          <w:szCs w:val="24"/>
          <w:lang w:val="sr-Latn-CS"/>
        </w:rPr>
        <w:t xml:space="preserve"> – </w:t>
      </w:r>
      <w:r w:rsidR="00ED0509" w:rsidRPr="002C440D">
        <w:rPr>
          <w:rFonts w:ascii="Times New Roman" w:hAnsi="Times New Roman"/>
          <w:b/>
          <w:sz w:val="24"/>
          <w:szCs w:val="24"/>
          <w:lang w:val="sr-Latn-CS"/>
        </w:rPr>
        <w:t>цена</w:t>
      </w:r>
    </w:p>
    <w:p w:rsidR="00FC2F00" w:rsidRPr="009910A4" w:rsidRDefault="00366654" w:rsidP="00FC2F00">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9910A4">
        <w:rPr>
          <w:rFonts w:ascii="Times New Roman" w:hAnsi="Times New Roman"/>
          <w:sz w:val="24"/>
          <w:szCs w:val="24"/>
          <w:lang w:val="sr-Latn-CS"/>
        </w:rPr>
        <w:t xml:space="preserve"> 3.</w:t>
      </w:r>
    </w:p>
    <w:p w:rsidR="00ED0509" w:rsidRPr="009910A4" w:rsidRDefault="00ED0509" w:rsidP="000F487F">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4E34C8" w:rsidRPr="0023184F">
        <w:rPr>
          <w:rFonts w:ascii="Times New Roman" w:hAnsi="Times New Roman"/>
          <w:color w:val="000000" w:themeColor="text1"/>
          <w:sz w:val="24"/>
          <w:szCs w:val="24"/>
          <w:lang w:val="sr-Latn-CS"/>
        </w:rPr>
        <w:t>У</w:t>
      </w:r>
      <w:r w:rsidRPr="0023184F">
        <w:rPr>
          <w:rFonts w:ascii="Times New Roman" w:hAnsi="Times New Roman"/>
          <w:color w:val="000000" w:themeColor="text1"/>
          <w:sz w:val="24"/>
          <w:szCs w:val="24"/>
          <w:lang w:val="sr-Latn-CS"/>
        </w:rPr>
        <w:t xml:space="preserve">говорне стране утврђују </w:t>
      </w:r>
      <w:bookmarkStart w:id="10" w:name="_Hlk11916034"/>
      <w:r w:rsidRPr="002C440D">
        <w:rPr>
          <w:rFonts w:ascii="Times New Roman" w:hAnsi="Times New Roman"/>
          <w:sz w:val="24"/>
          <w:szCs w:val="24"/>
          <w:lang w:val="sr-Latn-CS"/>
        </w:rPr>
        <w:t>да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укупна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вредност</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предмета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члана</w:t>
      </w:r>
      <w:r w:rsidRPr="009910A4">
        <w:rPr>
          <w:rFonts w:ascii="Times New Roman" w:hAnsi="Times New Roman"/>
          <w:sz w:val="24"/>
          <w:szCs w:val="24"/>
          <w:lang w:val="sr-Latn-CS"/>
        </w:rPr>
        <w:t xml:space="preserve"> 1. </w:t>
      </w:r>
      <w:r w:rsidRPr="002C440D">
        <w:rPr>
          <w:rFonts w:ascii="Times New Roman" w:hAnsi="Times New Roman"/>
          <w:sz w:val="24"/>
          <w:szCs w:val="24"/>
          <w:lang w:val="sr-Latn-CS"/>
        </w:rPr>
        <w:t>овог</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уговора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односно</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износи</w:t>
      </w:r>
      <w:bookmarkEnd w:id="10"/>
      <w:r w:rsidRPr="009910A4">
        <w:rPr>
          <w:rFonts w:ascii="Times New Roman" w:hAnsi="Times New Roman"/>
          <w:sz w:val="24"/>
          <w:szCs w:val="24"/>
          <w:lang w:val="sr-Latn-CS"/>
        </w:rPr>
        <w:t xml:space="preserve">: ______________ </w:t>
      </w:r>
      <w:r w:rsidRPr="002C440D">
        <w:rPr>
          <w:rFonts w:ascii="Times New Roman" w:hAnsi="Times New Roman"/>
          <w:sz w:val="24"/>
          <w:szCs w:val="24"/>
          <w:lang w:val="sr-Latn-CS"/>
        </w:rPr>
        <w:t>динара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са</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w:t>
      </w:r>
      <w:r w:rsidRPr="002C440D">
        <w:rPr>
          <w:rFonts w:ascii="Times New Roman" w:hAnsi="Times New Roman"/>
          <w:sz w:val="24"/>
          <w:szCs w:val="24"/>
          <w:lang w:val="sr-Latn-CS"/>
        </w:rPr>
        <w:t>ом</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словима</w:t>
      </w:r>
      <w:r w:rsidRPr="009910A4">
        <w:rPr>
          <w:rFonts w:ascii="Times New Roman" w:hAnsi="Times New Roman"/>
          <w:sz w:val="24"/>
          <w:szCs w:val="24"/>
          <w:lang w:val="sr-Latn-CS"/>
        </w:rPr>
        <w:t xml:space="preserve">: _________________________________________), </w:t>
      </w:r>
      <w:r w:rsidRPr="002C440D">
        <w:rPr>
          <w:rFonts w:ascii="Times New Roman" w:hAnsi="Times New Roman"/>
          <w:sz w:val="24"/>
          <w:szCs w:val="24"/>
          <w:lang w:val="sr-Latn-CS"/>
        </w:rPr>
        <w:t>од</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чега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 xml:space="preserve">_______________, </w:t>
      </w:r>
      <w:r w:rsidRPr="002C440D">
        <w:rPr>
          <w:rFonts w:ascii="Times New Roman" w:hAnsi="Times New Roman"/>
          <w:sz w:val="24"/>
          <w:szCs w:val="24"/>
          <w:lang w:val="sr-Latn-CS"/>
        </w:rPr>
        <w:t>што</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без</w:t>
      </w:r>
      <w:r w:rsidRPr="009910A4">
        <w:rPr>
          <w:rFonts w:ascii="Times New Roman" w:hAnsi="Times New Roman"/>
          <w:sz w:val="24"/>
          <w:szCs w:val="24"/>
          <w:lang w:val="sr-Latn-CS"/>
        </w:rPr>
        <w:t xml:space="preserve"> </w:t>
      </w:r>
      <w:r w:rsidR="001F621C" w:rsidRPr="002C440D">
        <w:rPr>
          <w:rFonts w:ascii="Times New Roman" w:hAnsi="Times New Roman"/>
          <w:sz w:val="24"/>
          <w:szCs w:val="24"/>
          <w:lang w:val="sr-Latn-CS"/>
        </w:rPr>
        <w:t>П</w:t>
      </w:r>
      <w:r w:rsidRPr="002C440D">
        <w:rPr>
          <w:rFonts w:ascii="Times New Roman" w:hAnsi="Times New Roman"/>
          <w:sz w:val="24"/>
          <w:szCs w:val="24"/>
          <w:lang w:val="sr-Latn-CS"/>
        </w:rPr>
        <w:t>Д</w:t>
      </w:r>
      <w:r w:rsidR="00C8661C" w:rsidRPr="002C440D">
        <w:rPr>
          <w:rFonts w:ascii="Times New Roman" w:hAnsi="Times New Roman"/>
          <w:sz w:val="24"/>
          <w:szCs w:val="24"/>
          <w:lang w:val="sr-Latn-CS"/>
        </w:rPr>
        <w:t>В</w:t>
      </w:r>
      <w:r w:rsidRPr="009910A4">
        <w:rPr>
          <w:rFonts w:ascii="Times New Roman" w:hAnsi="Times New Roman"/>
          <w:sz w:val="24"/>
          <w:szCs w:val="24"/>
          <w:lang w:val="sr-Latn-CS"/>
        </w:rPr>
        <w:t>-</w:t>
      </w:r>
      <w:r w:rsidRPr="002C440D">
        <w:rPr>
          <w:rFonts w:ascii="Times New Roman" w:hAnsi="Times New Roman"/>
          <w:sz w:val="24"/>
          <w:szCs w:val="24"/>
          <w:lang w:val="sr-Latn-CS"/>
        </w:rPr>
        <w:t>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износи</w:t>
      </w:r>
      <w:r w:rsidRPr="009910A4">
        <w:rPr>
          <w:rFonts w:ascii="Times New Roman" w:hAnsi="Times New Roman"/>
          <w:sz w:val="24"/>
          <w:szCs w:val="24"/>
          <w:lang w:val="sr-Latn-CS"/>
        </w:rPr>
        <w:t xml:space="preserve"> _</w:t>
      </w:r>
      <w:r w:rsidR="00C77688" w:rsidRPr="009910A4">
        <w:rPr>
          <w:rFonts w:ascii="Times New Roman" w:hAnsi="Times New Roman"/>
          <w:sz w:val="24"/>
          <w:szCs w:val="24"/>
          <w:lang w:val="sr-Latn-CS"/>
        </w:rPr>
        <w:t>_____________________ (</w:t>
      </w:r>
      <w:r w:rsidR="00C77688" w:rsidRPr="002C440D">
        <w:rPr>
          <w:rFonts w:ascii="Times New Roman" w:hAnsi="Times New Roman"/>
          <w:sz w:val="24"/>
          <w:szCs w:val="24"/>
          <w:lang w:val="sr-Latn-CS"/>
        </w:rPr>
        <w:t>словима</w:t>
      </w:r>
      <w:r w:rsidR="00C77688" w:rsidRPr="009910A4">
        <w:rPr>
          <w:rFonts w:ascii="Times New Roman" w:hAnsi="Times New Roman"/>
          <w:sz w:val="24"/>
          <w:szCs w:val="24"/>
          <w:lang w:val="sr-Latn-CS"/>
        </w:rPr>
        <w:t>:</w:t>
      </w:r>
      <w:r w:rsidRPr="009910A4">
        <w:rPr>
          <w:rFonts w:ascii="Times New Roman" w:hAnsi="Times New Roman"/>
          <w:sz w:val="24"/>
          <w:szCs w:val="24"/>
          <w:lang w:val="sr-Latn-CS"/>
        </w:rPr>
        <w:t xml:space="preserve">____________________________) </w:t>
      </w:r>
      <w:r w:rsidRPr="002C440D">
        <w:rPr>
          <w:rFonts w:ascii="Times New Roman" w:hAnsi="Times New Roman"/>
          <w:sz w:val="24"/>
          <w:szCs w:val="24"/>
          <w:lang w:val="sr-Latn-CS"/>
        </w:rPr>
        <w:t>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добијена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из</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усвојене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понуде</w:t>
      </w:r>
      <w:r w:rsidRPr="009910A4">
        <w:rPr>
          <w:rFonts w:ascii="Times New Roman" w:hAnsi="Times New Roman"/>
          <w:sz w:val="24"/>
          <w:szCs w:val="24"/>
          <w:lang w:val="sr-Latn-CS"/>
        </w:rPr>
        <w:t xml:space="preserve"> </w:t>
      </w:r>
      <w:r w:rsidR="00DE1017">
        <w:rPr>
          <w:rFonts w:ascii="Times New Roman" w:hAnsi="Times New Roman"/>
          <w:sz w:val="24"/>
          <w:szCs w:val="24"/>
          <w:lang w:val="sr-Cyrl-RS"/>
        </w:rPr>
        <w:t>Пружаоца услуге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број</w:t>
      </w:r>
      <w:r w:rsidRPr="009910A4">
        <w:rPr>
          <w:rFonts w:ascii="Times New Roman" w:hAnsi="Times New Roman"/>
          <w:sz w:val="24"/>
          <w:szCs w:val="24"/>
          <w:lang w:val="sr-Latn-CS"/>
        </w:rPr>
        <w:t xml:space="preserve"> ___________ </w:t>
      </w:r>
      <w:r w:rsidRPr="002C440D">
        <w:rPr>
          <w:rFonts w:ascii="Times New Roman" w:hAnsi="Times New Roman"/>
          <w:sz w:val="24"/>
          <w:szCs w:val="24"/>
          <w:lang w:val="sr-Latn-CS"/>
        </w:rPr>
        <w:t>од</w:t>
      </w:r>
      <w:r w:rsidRPr="009910A4">
        <w:rPr>
          <w:rFonts w:ascii="Times New Roman" w:hAnsi="Times New Roman"/>
          <w:sz w:val="24"/>
          <w:szCs w:val="24"/>
          <w:lang w:val="sr-Latn-CS"/>
        </w:rPr>
        <w:t xml:space="preserve"> ___________201</w:t>
      </w:r>
      <w:r w:rsidR="00F31DDE">
        <w:rPr>
          <w:rFonts w:ascii="Times New Roman" w:hAnsi="Times New Roman"/>
          <w:sz w:val="24"/>
          <w:szCs w:val="24"/>
          <w:lang w:val="sr-Cyrl-RS"/>
        </w:rPr>
        <w:t>9</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године</w:t>
      </w:r>
      <w:r w:rsidRPr="009910A4">
        <w:rPr>
          <w:rFonts w:ascii="Times New Roman" w:hAnsi="Times New Roman"/>
          <w:sz w:val="24"/>
          <w:szCs w:val="24"/>
          <w:lang w:val="sr-Latn-CS"/>
        </w:rPr>
        <w:t>.</w:t>
      </w:r>
    </w:p>
    <w:p w:rsidR="00E53182" w:rsidRDefault="00E53182" w:rsidP="00E53182">
      <w:pPr>
        <w:spacing w:after="0"/>
        <w:jc w:val="both"/>
        <w:rPr>
          <w:rFonts w:ascii="Times New Roman" w:hAnsi="Times New Roman"/>
          <w:sz w:val="24"/>
          <w:szCs w:val="24"/>
          <w:lang w:val="sr-Latn-CS"/>
        </w:rPr>
      </w:pPr>
      <w:r w:rsidRPr="009910A4">
        <w:rPr>
          <w:rFonts w:ascii="Times New Roman" w:hAnsi="Times New Roman"/>
          <w:sz w:val="24"/>
          <w:szCs w:val="24"/>
          <w:lang w:val="sr-Latn-CS"/>
        </w:rPr>
        <w:tab/>
      </w:r>
      <w:r w:rsidR="004E34C8" w:rsidRPr="002C440D">
        <w:rPr>
          <w:rFonts w:ascii="Times New Roman" w:hAnsi="Times New Roman"/>
          <w:sz w:val="24"/>
          <w:szCs w:val="24"/>
          <w:lang w:val="sr-Latn-CS"/>
        </w:rPr>
        <w:t>У</w:t>
      </w:r>
      <w:r w:rsidRPr="002C440D">
        <w:rPr>
          <w:rFonts w:ascii="Times New Roman" w:hAnsi="Times New Roman"/>
          <w:sz w:val="24"/>
          <w:szCs w:val="24"/>
          <w:lang w:val="sr-Latn-CS"/>
        </w:rPr>
        <w:t>говорена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фиксна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и</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може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се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мењати</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услед</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повећања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цене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елемената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на</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основу</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који</w:t>
      </w:r>
      <w:r w:rsidR="00A04089" w:rsidRPr="002C440D">
        <w:rPr>
          <w:rFonts w:ascii="Times New Roman" w:hAnsi="Times New Roman"/>
          <w:sz w:val="24"/>
          <w:szCs w:val="24"/>
          <w:lang w:val="sr-Latn-CS"/>
        </w:rPr>
        <w:t>х</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је</w:t>
      </w:r>
      <w:r w:rsidRPr="009910A4">
        <w:rPr>
          <w:rFonts w:ascii="Times New Roman" w:hAnsi="Times New Roman"/>
          <w:sz w:val="24"/>
          <w:szCs w:val="24"/>
          <w:lang w:val="sr-Latn-CS"/>
        </w:rPr>
        <w:t xml:space="preserve"> </w:t>
      </w:r>
      <w:r w:rsidRPr="002C440D">
        <w:rPr>
          <w:rFonts w:ascii="Times New Roman" w:hAnsi="Times New Roman"/>
          <w:sz w:val="24"/>
          <w:szCs w:val="24"/>
          <w:lang w:val="sr-Latn-CS"/>
        </w:rPr>
        <w:t>одређена</w:t>
      </w:r>
      <w:r w:rsidRPr="009910A4">
        <w:rPr>
          <w:rFonts w:ascii="Times New Roman" w:hAnsi="Times New Roman"/>
          <w:sz w:val="24"/>
          <w:szCs w:val="24"/>
          <w:lang w:val="sr-Latn-CS"/>
        </w:rPr>
        <w:t>.</w:t>
      </w:r>
    </w:p>
    <w:p w:rsidR="00B934F0" w:rsidRPr="00B934F0" w:rsidRDefault="00B934F0" w:rsidP="00B934F0">
      <w:pPr>
        <w:numPr>
          <w:ilvl w:val="0"/>
          <w:numId w:val="46"/>
        </w:numPr>
        <w:tabs>
          <w:tab w:val="left" w:pos="948"/>
        </w:tabs>
        <w:spacing w:after="0" w:line="236" w:lineRule="auto"/>
        <w:ind w:left="720" w:hanging="360"/>
        <w:jc w:val="both"/>
        <w:rPr>
          <w:rFonts w:eastAsia="Times New Roman"/>
          <w:sz w:val="24"/>
          <w:szCs w:val="24"/>
        </w:rPr>
      </w:pPr>
      <w:r w:rsidRPr="00B934F0">
        <w:rPr>
          <w:rFonts w:ascii="Times New Roman" w:eastAsia="Times New Roman" w:hAnsi="Times New Roman"/>
          <w:sz w:val="24"/>
          <w:szCs w:val="24"/>
        </w:rPr>
        <w:t xml:space="preserve">цену су урачунати сви трошкови које Пружалац услуге има у извршењу овог уговора, на </w:t>
      </w:r>
    </w:p>
    <w:p w:rsidR="00B934F0" w:rsidRPr="00B934F0" w:rsidRDefault="00B934F0" w:rsidP="00B934F0">
      <w:pPr>
        <w:tabs>
          <w:tab w:val="left" w:pos="948"/>
        </w:tabs>
        <w:spacing w:after="0" w:line="236" w:lineRule="auto"/>
        <w:jc w:val="both"/>
        <w:rPr>
          <w:rFonts w:eastAsia="Times New Roman"/>
          <w:sz w:val="24"/>
          <w:szCs w:val="24"/>
        </w:rPr>
      </w:pPr>
      <w:proofErr w:type="gramStart"/>
      <w:r w:rsidRPr="00B934F0">
        <w:rPr>
          <w:rFonts w:ascii="Times New Roman" w:eastAsia="Times New Roman" w:hAnsi="Times New Roman"/>
          <w:sz w:val="24"/>
          <w:szCs w:val="24"/>
        </w:rPr>
        <w:t>начин</w:t>
      </w:r>
      <w:proofErr w:type="gramEnd"/>
      <w:r w:rsidRPr="00B934F0">
        <w:rPr>
          <w:rFonts w:ascii="Times New Roman" w:eastAsia="Times New Roman" w:hAnsi="Times New Roman"/>
          <w:sz w:val="24"/>
          <w:szCs w:val="24"/>
        </w:rPr>
        <w:t xml:space="preserve"> како је дефинисано у Спецификацији предмета набавке укључујући и пружање услуга стручног надзора у гарантном периоду.</w:t>
      </w:r>
    </w:p>
    <w:p w:rsidR="00B934F0" w:rsidRDefault="00B934F0" w:rsidP="00EB4B35">
      <w:pPr>
        <w:spacing w:after="120"/>
        <w:jc w:val="center"/>
        <w:rPr>
          <w:rFonts w:ascii="Times New Roman" w:hAnsi="Times New Roman"/>
          <w:b/>
          <w:sz w:val="24"/>
          <w:szCs w:val="24"/>
          <w:lang w:val="sr-Latn-CS"/>
        </w:rPr>
      </w:pPr>
    </w:p>
    <w:p w:rsidR="0006723C" w:rsidRPr="009910A4" w:rsidRDefault="004E34C8" w:rsidP="00EB4B35">
      <w:pPr>
        <w:spacing w:after="120"/>
        <w:jc w:val="center"/>
        <w:rPr>
          <w:rFonts w:ascii="Times New Roman" w:hAnsi="Times New Roman"/>
          <w:b/>
          <w:sz w:val="24"/>
          <w:szCs w:val="24"/>
          <w:lang w:val="sr-Latn-CS"/>
        </w:rPr>
      </w:pPr>
      <w:r w:rsidRPr="002C440D">
        <w:rPr>
          <w:rFonts w:ascii="Times New Roman" w:hAnsi="Times New Roman"/>
          <w:b/>
          <w:sz w:val="24"/>
          <w:szCs w:val="24"/>
          <w:lang w:val="sr-Latn-CS"/>
        </w:rPr>
        <w:t>У</w:t>
      </w:r>
      <w:r w:rsidR="0006723C" w:rsidRPr="002C440D">
        <w:rPr>
          <w:rFonts w:ascii="Times New Roman" w:hAnsi="Times New Roman"/>
          <w:b/>
          <w:sz w:val="24"/>
          <w:szCs w:val="24"/>
          <w:lang w:val="sr-Latn-CS"/>
        </w:rPr>
        <w:t>слови</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и</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начин</w:t>
      </w:r>
      <w:r w:rsidR="0006723C" w:rsidRPr="009910A4">
        <w:rPr>
          <w:rFonts w:ascii="Times New Roman" w:hAnsi="Times New Roman"/>
          <w:b/>
          <w:sz w:val="24"/>
          <w:szCs w:val="24"/>
          <w:lang w:val="sr-Latn-CS"/>
        </w:rPr>
        <w:t xml:space="preserve"> </w:t>
      </w:r>
      <w:r w:rsidR="0006723C" w:rsidRPr="002C440D">
        <w:rPr>
          <w:rFonts w:ascii="Times New Roman" w:hAnsi="Times New Roman"/>
          <w:b/>
          <w:sz w:val="24"/>
          <w:szCs w:val="24"/>
          <w:lang w:val="sr-Latn-CS"/>
        </w:rPr>
        <w:t>плаћања</w:t>
      </w:r>
    </w:p>
    <w:p w:rsidR="0006723C" w:rsidRPr="009910A4" w:rsidRDefault="0006723C" w:rsidP="0006723C">
      <w:pPr>
        <w:spacing w:after="0"/>
        <w:jc w:val="center"/>
        <w:rPr>
          <w:rFonts w:ascii="Times New Roman" w:hAnsi="Times New Roman"/>
          <w:sz w:val="24"/>
          <w:szCs w:val="24"/>
          <w:lang w:val="sr-Latn-CS"/>
        </w:rPr>
      </w:pPr>
      <w:r w:rsidRPr="002C440D">
        <w:rPr>
          <w:rFonts w:ascii="Times New Roman" w:hAnsi="Times New Roman"/>
          <w:sz w:val="24"/>
          <w:szCs w:val="24"/>
          <w:lang w:val="sr-Latn-CS"/>
        </w:rPr>
        <w:t>Члан</w:t>
      </w:r>
      <w:r w:rsidRPr="009910A4">
        <w:rPr>
          <w:rFonts w:ascii="Times New Roman" w:hAnsi="Times New Roman"/>
          <w:sz w:val="24"/>
          <w:szCs w:val="24"/>
          <w:lang w:val="sr-Latn-CS"/>
        </w:rPr>
        <w:t xml:space="preserve"> 4.</w:t>
      </w:r>
    </w:p>
    <w:p w:rsidR="00555406" w:rsidRPr="009910A4" w:rsidRDefault="001F621C" w:rsidP="00555406">
      <w:pPr>
        <w:spacing w:after="0"/>
        <w:jc w:val="both"/>
        <w:rPr>
          <w:rFonts w:ascii="Times New Roman" w:hAnsi="Times New Roman"/>
          <w:sz w:val="24"/>
          <w:szCs w:val="24"/>
          <w:lang w:val="sr-Latn-CS"/>
        </w:rPr>
      </w:pPr>
      <w:r w:rsidRPr="002C440D">
        <w:rPr>
          <w:rFonts w:ascii="Times New Roman" w:hAnsi="Times New Roman"/>
          <w:sz w:val="24"/>
          <w:szCs w:val="24"/>
          <w:lang w:val="sr-Latn-CS"/>
        </w:rPr>
        <w:t>П</w:t>
      </w:r>
      <w:r w:rsidR="00555406" w:rsidRPr="002C440D">
        <w:rPr>
          <w:rFonts w:ascii="Times New Roman" w:hAnsi="Times New Roman"/>
          <w:sz w:val="24"/>
          <w:szCs w:val="24"/>
          <w:lang w:val="sr-Latn-CS"/>
        </w:rPr>
        <w:t>лаћање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уговорене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цене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ће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се</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извршити</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на</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следећи</w:t>
      </w:r>
      <w:r w:rsidR="00555406" w:rsidRPr="009910A4">
        <w:rPr>
          <w:rFonts w:ascii="Times New Roman" w:hAnsi="Times New Roman"/>
          <w:sz w:val="24"/>
          <w:szCs w:val="24"/>
          <w:lang w:val="sr-Latn-CS"/>
        </w:rPr>
        <w:t xml:space="preserve"> </w:t>
      </w:r>
      <w:r w:rsidR="00555406" w:rsidRPr="002C440D">
        <w:rPr>
          <w:rFonts w:ascii="Times New Roman" w:hAnsi="Times New Roman"/>
          <w:sz w:val="24"/>
          <w:szCs w:val="24"/>
          <w:lang w:val="sr-Latn-CS"/>
        </w:rPr>
        <w:t>начин</w:t>
      </w:r>
      <w:r w:rsidR="00555406" w:rsidRPr="009910A4">
        <w:rPr>
          <w:rFonts w:ascii="Times New Roman" w:hAnsi="Times New Roman"/>
          <w:sz w:val="24"/>
          <w:szCs w:val="24"/>
          <w:lang w:val="sr-Latn-CS"/>
        </w:rPr>
        <w:t>:</w:t>
      </w:r>
    </w:p>
    <w:p w:rsidR="0047044A" w:rsidRPr="00363B06" w:rsidRDefault="0047044A" w:rsidP="0047044A">
      <w:pPr>
        <w:spacing w:after="0"/>
        <w:ind w:left="284" w:firstLine="436"/>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 xml:space="preserve">-  </w:t>
      </w:r>
      <w:r>
        <w:rPr>
          <w:rFonts w:ascii="Times New Roman" w:hAnsi="Times New Roman"/>
          <w:color w:val="000000" w:themeColor="text1"/>
          <w:sz w:val="24"/>
          <w:szCs w:val="24"/>
          <w:lang w:val="sr-Cyrl-RS"/>
        </w:rPr>
        <w:t>7</w:t>
      </w:r>
      <w:r w:rsidRPr="00363B06">
        <w:rPr>
          <w:rFonts w:ascii="Times New Roman" w:hAnsi="Times New Roman"/>
          <w:color w:val="000000" w:themeColor="text1"/>
          <w:sz w:val="24"/>
          <w:szCs w:val="24"/>
        </w:rPr>
        <w:t>0% по ситуацијама,</w:t>
      </w:r>
    </w:p>
    <w:p w:rsidR="0047044A" w:rsidRPr="00363B06" w:rsidRDefault="0047044A" w:rsidP="0047044A">
      <w:pPr>
        <w:spacing w:after="0"/>
        <w:jc w:val="both"/>
        <w:rPr>
          <w:rFonts w:ascii="Times New Roman" w:hAnsi="Times New Roman"/>
          <w:color w:val="000000" w:themeColor="text1"/>
          <w:sz w:val="24"/>
          <w:szCs w:val="24"/>
        </w:rPr>
      </w:pPr>
      <w:r w:rsidRPr="00363B06">
        <w:rPr>
          <w:rFonts w:ascii="Times New Roman" w:hAnsi="Times New Roman"/>
          <w:color w:val="000000" w:themeColor="text1"/>
          <w:sz w:val="24"/>
          <w:szCs w:val="24"/>
        </w:rPr>
        <w:tab/>
        <w:t xml:space="preserve">- </w:t>
      </w:r>
      <w:r w:rsidRPr="00363B06">
        <w:rPr>
          <w:rFonts w:ascii="Times New Roman" w:hAnsi="Times New Roman"/>
          <w:color w:val="000000" w:themeColor="text1"/>
          <w:sz w:val="24"/>
          <w:szCs w:val="24"/>
          <w:lang w:val="sr-Cyrl-RS"/>
        </w:rPr>
        <w:t>3</w:t>
      </w:r>
      <w:r w:rsidRPr="00363B06">
        <w:rPr>
          <w:rFonts w:ascii="Times New Roman" w:hAnsi="Times New Roman"/>
          <w:color w:val="000000" w:themeColor="text1"/>
          <w:sz w:val="24"/>
          <w:szCs w:val="24"/>
        </w:rPr>
        <w:t xml:space="preserve">0% по пуштању котларнице, </w:t>
      </w:r>
      <w:r w:rsidRPr="00363B06">
        <w:rPr>
          <w:rFonts w:ascii="Times New Roman" w:hAnsi="Times New Roman"/>
          <w:color w:val="000000" w:themeColor="text1"/>
          <w:sz w:val="24"/>
          <w:szCs w:val="24"/>
          <w:lang w:val="sr-Cyrl-RS"/>
        </w:rPr>
        <w:t>топловода</w:t>
      </w:r>
      <w:r w:rsidRPr="00363B06">
        <w:rPr>
          <w:rFonts w:ascii="Times New Roman" w:hAnsi="Times New Roman"/>
          <w:color w:val="000000" w:themeColor="text1"/>
          <w:sz w:val="24"/>
          <w:szCs w:val="24"/>
        </w:rPr>
        <w:t xml:space="preserve"> и топлотних подстаница у рад, на основу окончане ситуације потписане од стране стручног надзора, а након доказивања гарантованих </w:t>
      </w:r>
      <w:r w:rsidRPr="00363B06">
        <w:rPr>
          <w:rFonts w:ascii="Times New Roman" w:hAnsi="Times New Roman"/>
          <w:color w:val="000000" w:themeColor="text1"/>
          <w:sz w:val="24"/>
          <w:szCs w:val="24"/>
          <w:lang w:val="sr-Cyrl-CS"/>
        </w:rPr>
        <w:t xml:space="preserve">параметара </w:t>
      </w:r>
      <w:r w:rsidRPr="00363B06">
        <w:rPr>
          <w:rFonts w:ascii="Times New Roman" w:hAnsi="Times New Roman"/>
          <w:color w:val="000000" w:themeColor="text1"/>
          <w:sz w:val="24"/>
          <w:szCs w:val="24"/>
        </w:rPr>
        <w:t xml:space="preserve">котларнице од стране Добављача. Услов за оверу окончане ситуације је извршена примопредаја </w:t>
      </w:r>
      <w:r w:rsidRPr="00363B06">
        <w:rPr>
          <w:rFonts w:ascii="Times New Roman" w:hAnsi="Times New Roman"/>
          <w:color w:val="000000" w:themeColor="text1"/>
          <w:sz w:val="24"/>
          <w:szCs w:val="24"/>
          <w:lang w:val="sr-Cyrl-CS"/>
        </w:rPr>
        <w:t>радова</w:t>
      </w:r>
      <w:r w:rsidRPr="00363B06">
        <w:rPr>
          <w:rFonts w:ascii="Times New Roman" w:hAnsi="Times New Roman"/>
          <w:color w:val="000000" w:themeColor="text1"/>
          <w:sz w:val="24"/>
          <w:szCs w:val="24"/>
        </w:rPr>
        <w:t>, као и примопредаја извршених нужних услуга и пратећих радова.</w:t>
      </w:r>
    </w:p>
    <w:p w:rsidR="00EB4B35" w:rsidRPr="002276E7" w:rsidRDefault="00EB4B35" w:rsidP="002276E7">
      <w:pPr>
        <w:spacing w:after="0"/>
        <w:ind w:firstLine="720"/>
        <w:jc w:val="both"/>
        <w:rPr>
          <w:rFonts w:ascii="Times New Roman" w:hAnsi="Times New Roman"/>
          <w:sz w:val="24"/>
          <w:szCs w:val="24"/>
        </w:rPr>
      </w:pPr>
    </w:p>
    <w:p w:rsidR="00ED0509" w:rsidRPr="002276E7" w:rsidRDefault="00ED0509" w:rsidP="00EB4B35">
      <w:pPr>
        <w:spacing w:after="120"/>
        <w:jc w:val="center"/>
        <w:rPr>
          <w:rFonts w:ascii="Times New Roman" w:hAnsi="Times New Roman"/>
          <w:b/>
          <w:sz w:val="24"/>
          <w:szCs w:val="24"/>
        </w:rPr>
      </w:pPr>
      <w:r w:rsidRPr="002276E7">
        <w:rPr>
          <w:rFonts w:ascii="Times New Roman" w:hAnsi="Times New Roman"/>
          <w:b/>
          <w:sz w:val="24"/>
          <w:szCs w:val="24"/>
        </w:rPr>
        <w:t xml:space="preserve">Рок </w:t>
      </w:r>
      <w:r w:rsidR="00DB75CF" w:rsidRPr="002276E7">
        <w:rPr>
          <w:rFonts w:ascii="Times New Roman" w:hAnsi="Times New Roman"/>
          <w:b/>
          <w:sz w:val="24"/>
          <w:szCs w:val="24"/>
        </w:rPr>
        <w:t>за извршење предмета јавне набавке</w:t>
      </w:r>
    </w:p>
    <w:p w:rsidR="000E43E0" w:rsidRPr="00483986" w:rsidRDefault="00366654" w:rsidP="00150DD4">
      <w:pPr>
        <w:spacing w:after="0"/>
        <w:jc w:val="center"/>
        <w:rPr>
          <w:rFonts w:ascii="Times New Roman" w:hAnsi="Times New Roman"/>
          <w:sz w:val="24"/>
          <w:szCs w:val="24"/>
        </w:rPr>
      </w:pPr>
      <w:r w:rsidRPr="00483986">
        <w:rPr>
          <w:rFonts w:ascii="Times New Roman" w:hAnsi="Times New Roman"/>
          <w:sz w:val="24"/>
          <w:szCs w:val="24"/>
        </w:rPr>
        <w:t>Ч</w:t>
      </w:r>
      <w:r w:rsidR="00ED0509" w:rsidRPr="00483986">
        <w:rPr>
          <w:rFonts w:ascii="Times New Roman" w:hAnsi="Times New Roman"/>
          <w:sz w:val="24"/>
          <w:szCs w:val="24"/>
        </w:rPr>
        <w:t>лан 5</w:t>
      </w:r>
      <w:r w:rsidR="000D4759" w:rsidRPr="00483986">
        <w:rPr>
          <w:rFonts w:ascii="Times New Roman" w:hAnsi="Times New Roman"/>
          <w:sz w:val="24"/>
          <w:szCs w:val="24"/>
        </w:rPr>
        <w:t>.</w:t>
      </w:r>
    </w:p>
    <w:p w:rsidR="004B09C1" w:rsidRPr="00F17774" w:rsidRDefault="00ED0509" w:rsidP="00F17774">
      <w:pPr>
        <w:spacing w:after="0"/>
        <w:jc w:val="both"/>
        <w:rPr>
          <w:rFonts w:ascii="Times New Roman" w:hAnsi="Times New Roman"/>
          <w:sz w:val="24"/>
          <w:szCs w:val="24"/>
          <w:lang w:val="sr-Cyrl-RS"/>
        </w:rPr>
      </w:pPr>
      <w:r w:rsidRPr="00483986">
        <w:rPr>
          <w:rFonts w:ascii="Times New Roman" w:hAnsi="Times New Roman"/>
          <w:sz w:val="24"/>
          <w:szCs w:val="24"/>
        </w:rPr>
        <w:tab/>
      </w:r>
      <w:r w:rsidR="0023184F">
        <w:rPr>
          <w:rFonts w:ascii="Times New Roman" w:hAnsi="Times New Roman"/>
          <w:sz w:val="24"/>
          <w:szCs w:val="24"/>
          <w:lang w:val="sr-Cyrl-RS"/>
        </w:rPr>
        <w:t>Пружалац услуге</w:t>
      </w:r>
      <w:r w:rsidR="004B09C1" w:rsidRPr="00483986">
        <w:rPr>
          <w:rFonts w:ascii="Times New Roman" w:hAnsi="Times New Roman"/>
          <w:sz w:val="24"/>
          <w:szCs w:val="24"/>
        </w:rPr>
        <w:t xml:space="preserve"> се обавезује да уговорену обавезу у погледу извршења предмета јавне набавке изведе </w:t>
      </w:r>
      <w:r w:rsidR="004B09C1" w:rsidRPr="00483986">
        <w:rPr>
          <w:rFonts w:ascii="Times New Roman" w:hAnsi="Times New Roman"/>
          <w:b/>
          <w:sz w:val="24"/>
          <w:szCs w:val="24"/>
        </w:rPr>
        <w:t xml:space="preserve">у року </w:t>
      </w:r>
      <w:r w:rsidR="00F17774">
        <w:rPr>
          <w:rFonts w:ascii="Times New Roman" w:hAnsi="Times New Roman"/>
          <w:b/>
          <w:sz w:val="24"/>
          <w:szCs w:val="24"/>
          <w:lang w:val="sr-Cyrl-RS"/>
        </w:rPr>
        <w:t>и према динамици Извођења радова.</w:t>
      </w:r>
    </w:p>
    <w:p w:rsidR="002276E7" w:rsidRPr="00361497" w:rsidRDefault="002276E7" w:rsidP="00150DD4">
      <w:pPr>
        <w:spacing w:after="0"/>
        <w:ind w:firstLine="720"/>
        <w:jc w:val="both"/>
        <w:rPr>
          <w:rFonts w:ascii="Times New Roman" w:hAnsi="Times New Roman"/>
          <w:sz w:val="24"/>
          <w:szCs w:val="24"/>
          <w:lang w:val="sr-Latn-CS"/>
        </w:rPr>
      </w:pPr>
    </w:p>
    <w:p w:rsidR="000E43E0" w:rsidRDefault="00366654" w:rsidP="00150DD4">
      <w:pPr>
        <w:spacing w:after="0"/>
        <w:jc w:val="center"/>
        <w:rPr>
          <w:rFonts w:ascii="Times New Roman" w:hAnsi="Times New Roman"/>
          <w:sz w:val="24"/>
          <w:szCs w:val="24"/>
          <w:lang w:val="sr-Latn-CS"/>
        </w:rPr>
      </w:pPr>
      <w:r w:rsidRPr="002C440D">
        <w:rPr>
          <w:rFonts w:ascii="Times New Roman" w:hAnsi="Times New Roman"/>
          <w:sz w:val="24"/>
          <w:szCs w:val="24"/>
          <w:lang w:val="sr-Latn-CS"/>
        </w:rPr>
        <w:t>Ч</w:t>
      </w:r>
      <w:r w:rsidR="00ED0509" w:rsidRPr="002C440D">
        <w:rPr>
          <w:rFonts w:ascii="Times New Roman" w:hAnsi="Times New Roman"/>
          <w:sz w:val="24"/>
          <w:szCs w:val="24"/>
          <w:lang w:val="sr-Latn-CS"/>
        </w:rPr>
        <w:t>лан</w:t>
      </w:r>
      <w:r w:rsidR="00ED0509" w:rsidRPr="00361497">
        <w:rPr>
          <w:rFonts w:ascii="Times New Roman" w:hAnsi="Times New Roman"/>
          <w:sz w:val="24"/>
          <w:szCs w:val="24"/>
          <w:lang w:val="sr-Latn-CS"/>
        </w:rPr>
        <w:t xml:space="preserve"> 6</w:t>
      </w:r>
      <w:r w:rsidR="00231A7A" w:rsidRPr="00361497">
        <w:rPr>
          <w:rFonts w:ascii="Times New Roman" w:hAnsi="Times New Roman"/>
          <w:sz w:val="24"/>
          <w:szCs w:val="24"/>
          <w:lang w:val="sr-Latn-CS"/>
        </w:rPr>
        <w:t>.</w:t>
      </w:r>
    </w:p>
    <w:p w:rsidR="00F17774" w:rsidRDefault="00F17774" w:rsidP="00150DD4">
      <w:pPr>
        <w:spacing w:after="0"/>
        <w:jc w:val="center"/>
        <w:rPr>
          <w:rFonts w:ascii="Times New Roman" w:hAnsi="Times New Roman"/>
          <w:sz w:val="24"/>
          <w:szCs w:val="24"/>
          <w:lang w:val="sr-Latn-CS"/>
        </w:rPr>
      </w:pPr>
    </w:p>
    <w:p w:rsidR="008267BD" w:rsidRPr="008267BD" w:rsidRDefault="008267BD" w:rsidP="008267BD">
      <w:pPr>
        <w:spacing w:line="237" w:lineRule="auto"/>
        <w:ind w:left="7" w:firstLine="720"/>
        <w:jc w:val="both"/>
        <w:rPr>
          <w:sz w:val="20"/>
          <w:szCs w:val="20"/>
          <w:lang w:val="sr-Latn-CS"/>
        </w:rPr>
      </w:pPr>
      <w:r w:rsidRPr="008267BD">
        <w:rPr>
          <w:rFonts w:ascii="Times New Roman" w:eastAsia="Times New Roman" w:hAnsi="Times New Roman"/>
          <w:sz w:val="24"/>
          <w:szCs w:val="24"/>
          <w:lang w:val="sr-Latn-CS"/>
        </w:rPr>
        <w:t>Уговорне стране су сагласне да је Пружалац услуге до дана закључивања овог уговора упознат са свим условима под којима се се вршити предметна услуга као што су: пројектно техничка документација, локација објекта, дозвола за градњу, приступ објекту и да те услове прихвата па из тих разлога не може тражити никакве измене уговора.</w:t>
      </w:r>
    </w:p>
    <w:p w:rsidR="008267BD" w:rsidRDefault="008267BD" w:rsidP="008267BD">
      <w:pPr>
        <w:spacing w:line="12" w:lineRule="exact"/>
        <w:rPr>
          <w:rFonts w:eastAsia="Times New Roman"/>
          <w:sz w:val="24"/>
          <w:szCs w:val="24"/>
        </w:rPr>
      </w:pPr>
    </w:p>
    <w:p w:rsidR="008267BD" w:rsidRDefault="008267BD" w:rsidP="008267BD">
      <w:pPr>
        <w:ind w:right="-6"/>
        <w:jc w:val="center"/>
        <w:rPr>
          <w:sz w:val="20"/>
          <w:szCs w:val="20"/>
        </w:rPr>
      </w:pPr>
      <w:r>
        <w:rPr>
          <w:rFonts w:ascii="Times New Roman" w:eastAsia="Times New Roman" w:hAnsi="Times New Roman"/>
          <w:sz w:val="24"/>
          <w:szCs w:val="24"/>
        </w:rPr>
        <w:t xml:space="preserve">Члан </w:t>
      </w:r>
      <w:r w:rsidR="00B934F0">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Pr>
          <w:rFonts w:ascii="Times New Roman" w:eastAsia="Times New Roman" w:hAnsi="Times New Roman"/>
          <w:sz w:val="24"/>
          <w:szCs w:val="24"/>
        </w:rPr>
        <w:t>Пружалац услуга послове стручног надзора обавља у свим фазама извођења радова и у периоду гарантног рока за изведене радове, односно од увођења Извођача радова у посао, до завршетка радова (примопредаје, техничког пријема и коначног обрачуна изведених радова) и истека гарантног рока за изведене радове у сагласности је са роком завршетка радова над којима се врши стручни надзор.</w:t>
      </w:r>
    </w:p>
    <w:p w:rsidR="008267BD" w:rsidRPr="0023184F" w:rsidRDefault="008267BD" w:rsidP="00416D6A">
      <w:pPr>
        <w:spacing w:line="234" w:lineRule="auto"/>
        <w:ind w:firstLine="720"/>
        <w:jc w:val="both"/>
        <w:rPr>
          <w:color w:val="000000" w:themeColor="text1"/>
          <w:sz w:val="20"/>
          <w:szCs w:val="20"/>
        </w:rPr>
      </w:pPr>
      <w:r w:rsidRPr="0023184F">
        <w:rPr>
          <w:rFonts w:ascii="Times New Roman" w:eastAsia="Times New Roman" w:hAnsi="Times New Roman"/>
          <w:color w:val="000000" w:themeColor="text1"/>
          <w:sz w:val="24"/>
          <w:szCs w:val="24"/>
        </w:rPr>
        <w:lastRenderedPageBreak/>
        <w:t xml:space="preserve">Рок извођења радова у току чијег извођења се врши предметна услуга је </w:t>
      </w:r>
      <w:r w:rsidR="0002032A" w:rsidRPr="0023184F">
        <w:rPr>
          <w:rFonts w:ascii="Times New Roman" w:eastAsia="Times New Roman" w:hAnsi="Times New Roman"/>
          <w:color w:val="000000" w:themeColor="text1"/>
          <w:sz w:val="24"/>
          <w:szCs w:val="24"/>
          <w:lang w:val="sr-Cyrl-RS"/>
        </w:rPr>
        <w:t>200</w:t>
      </w:r>
      <w:r w:rsidRPr="0023184F">
        <w:rPr>
          <w:rFonts w:ascii="Times New Roman" w:eastAsia="Times New Roman" w:hAnsi="Times New Roman"/>
          <w:color w:val="000000" w:themeColor="text1"/>
          <w:sz w:val="24"/>
          <w:szCs w:val="24"/>
        </w:rPr>
        <w:t xml:space="preserve"> дана од дана увођења у посао.</w:t>
      </w:r>
    </w:p>
    <w:p w:rsidR="008267BD" w:rsidRDefault="008267BD" w:rsidP="00416D6A">
      <w:pPr>
        <w:spacing w:line="249" w:lineRule="auto"/>
        <w:ind w:left="7" w:right="20" w:firstLine="720"/>
        <w:jc w:val="both"/>
        <w:rPr>
          <w:rFonts w:eastAsia="Times New Roman"/>
          <w:sz w:val="24"/>
          <w:szCs w:val="24"/>
        </w:rPr>
      </w:pPr>
      <w:r>
        <w:rPr>
          <w:rFonts w:ascii="Times New Roman" w:eastAsia="Times New Roman" w:hAnsi="Times New Roman"/>
          <w:sz w:val="23"/>
          <w:szCs w:val="23"/>
        </w:rPr>
        <w:t>Пружалац услуга има обавезу да, на писани позив Наручиоца, а у току трајања гарантног рока за изведене радове, испрати отклањање недостатака од стране Извођача радова</w:t>
      </w:r>
      <w:r w:rsidR="00416D6A">
        <w:rPr>
          <w:rFonts w:ascii="Times New Roman" w:eastAsia="Times New Roman" w:hAnsi="Times New Roman"/>
          <w:sz w:val="23"/>
          <w:szCs w:val="23"/>
          <w:lang w:val="sr-Cyrl-RS"/>
        </w:rPr>
        <w:t xml:space="preserve"> и </w:t>
      </w:r>
      <w:r>
        <w:rPr>
          <w:rFonts w:ascii="Times New Roman" w:eastAsia="Times New Roman" w:hAnsi="Times New Roman"/>
          <w:sz w:val="24"/>
          <w:szCs w:val="24"/>
        </w:rPr>
        <w:t>Наручиоцу достави писани извештај о разлозима појаве недостатака и предузетим мерама на њиховом отклањању.</w:t>
      </w:r>
    </w:p>
    <w:p w:rsidR="00416D6A" w:rsidRDefault="008267BD" w:rsidP="00416D6A">
      <w:pPr>
        <w:spacing w:line="237" w:lineRule="auto"/>
        <w:ind w:left="7" w:firstLine="720"/>
        <w:jc w:val="both"/>
        <w:rPr>
          <w:rFonts w:ascii="Times New Roman" w:eastAsia="Times New Roman" w:hAnsi="Times New Roman"/>
          <w:sz w:val="24"/>
          <w:szCs w:val="24"/>
        </w:rPr>
      </w:pPr>
      <w:r>
        <w:rPr>
          <w:rFonts w:ascii="Times New Roman" w:eastAsia="Times New Roman" w:hAnsi="Times New Roman"/>
          <w:sz w:val="24"/>
          <w:szCs w:val="24"/>
        </w:rPr>
        <w:t>Пружалац услуга се обавезује да ће као надзорни орган извршити преглед и оверу неспорног дела привремене ситуације у року од 3 (три) дана од дана пријема ситуације, а окончане ситуације у року од 10 (десет) дана од дана пријема комплетне документације за коначан обрачун (окончана ситуација, грађевинска књига, грађевински дневник и атестна документација).</w:t>
      </w:r>
    </w:p>
    <w:p w:rsidR="008267BD" w:rsidRPr="00B934F0" w:rsidRDefault="008267BD" w:rsidP="002D591F">
      <w:pPr>
        <w:pStyle w:val="NoSpacing"/>
        <w:jc w:val="center"/>
        <w:rPr>
          <w:rFonts w:ascii="Times New Roman" w:hAnsi="Times New Roman"/>
        </w:rPr>
      </w:pPr>
      <w:r w:rsidRPr="00B934F0">
        <w:rPr>
          <w:rFonts w:ascii="Times New Roman" w:hAnsi="Times New Roman"/>
        </w:rPr>
        <w:t xml:space="preserve">Члан </w:t>
      </w:r>
      <w:r w:rsidR="00B934F0" w:rsidRPr="00B934F0">
        <w:rPr>
          <w:rFonts w:ascii="Times New Roman" w:hAnsi="Times New Roman"/>
          <w:lang w:val="sr-Cyrl-RS"/>
        </w:rPr>
        <w:t>8</w:t>
      </w:r>
      <w:r w:rsidRPr="00B934F0">
        <w:rPr>
          <w:rFonts w:ascii="Times New Roman" w:hAnsi="Times New Roman"/>
        </w:rPr>
        <w:t>.</w:t>
      </w:r>
    </w:p>
    <w:p w:rsidR="008267BD" w:rsidRDefault="008267BD" w:rsidP="002D591F">
      <w:pPr>
        <w:pStyle w:val="NoSpacing"/>
        <w:ind w:firstLine="720"/>
        <w:jc w:val="both"/>
        <w:rPr>
          <w:sz w:val="20"/>
          <w:szCs w:val="20"/>
        </w:rPr>
      </w:pPr>
      <w:r>
        <w:rPr>
          <w:rFonts w:ascii="Times New Roman" w:eastAsia="Times New Roman" w:hAnsi="Times New Roman"/>
          <w:sz w:val="24"/>
          <w:szCs w:val="24"/>
        </w:rPr>
        <w:t xml:space="preserve">Наручилац се обавезује да за услуге из члана 1.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изврши плаћање у року плаћања који не може бити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119/12, 68/15 и 113/17), а после достављених привремених или</w:t>
      </w:r>
      <w:r>
        <w:rPr>
          <w:noProof/>
          <w:sz w:val="20"/>
          <w:szCs w:val="20"/>
          <w:lang w:val="sr-Latn-RS" w:eastAsia="sr-Latn-RS"/>
        </w:rPr>
        <mc:AlternateContent>
          <mc:Choice Requires="wps">
            <w:drawing>
              <wp:anchor distT="0" distB="0" distL="114300" distR="114300" simplePos="0" relativeHeight="251669504" behindDoc="1" locked="0" layoutInCell="0" allowOverlap="1" wp14:anchorId="44616815" wp14:editId="67E2CA2A">
                <wp:simplePos x="0" y="0"/>
                <wp:positionH relativeFrom="column">
                  <wp:posOffset>-17780</wp:posOffset>
                </wp:positionH>
                <wp:positionV relativeFrom="paragraph">
                  <wp:posOffset>8890</wp:posOffset>
                </wp:positionV>
                <wp:extent cx="616077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0770" cy="4763"/>
                        </a:xfrm>
                        <a:prstGeom prst="line">
                          <a:avLst/>
                        </a:prstGeom>
                        <a:solidFill>
                          <a:srgbClr val="FFFFFF"/>
                        </a:solidFill>
                        <a:ln w="6096">
                          <a:solidFill>
                            <a:srgbClr val="D9D9D9"/>
                          </a:solidFill>
                          <a:miter lim="800000"/>
                          <a:headEnd/>
                          <a:tailEnd/>
                        </a:ln>
                      </wps:spPr>
                      <wps:bodyPr/>
                    </wps:wsp>
                  </a:graphicData>
                </a:graphic>
              </wp:anchor>
            </w:drawing>
          </mc:Choice>
          <mc:Fallback>
            <w:pict>
              <v:line w14:anchorId="63301197" id="Shape 10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pt,.7pt" to="48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" o:allowincell="f" filled="t" strokecolor="#d9d9d9" strokeweight=".48pt">
                <v:stroke joinstyle="miter"/>
                <o:lock v:ext="edit" shapetype="f"/>
              </v:line>
            </w:pict>
          </mc:Fallback>
        </mc:AlternateContent>
      </w:r>
      <w:bookmarkStart w:id="11" w:name="page33"/>
      <w:bookmarkEnd w:id="11"/>
      <w:r w:rsidR="0047044A">
        <w:rPr>
          <w:rFonts w:ascii="Times New Roman" w:eastAsia="Times New Roman" w:hAnsi="Times New Roman"/>
          <w:sz w:val="24"/>
          <w:szCs w:val="24"/>
        </w:rPr>
        <w:t xml:space="preserve"> </w:t>
      </w:r>
      <w:r>
        <w:rPr>
          <w:rFonts w:ascii="Times New Roman" w:eastAsia="Times New Roman" w:hAnsi="Times New Roman"/>
          <w:sz w:val="24"/>
          <w:szCs w:val="24"/>
        </w:rPr>
        <w:t>окончане ситуације Извођача радова.</w:t>
      </w:r>
    </w:p>
    <w:p w:rsidR="008267BD" w:rsidRDefault="008267BD" w:rsidP="002D591F">
      <w:pPr>
        <w:pStyle w:val="NoSpacing"/>
        <w:ind w:firstLine="720"/>
        <w:jc w:val="both"/>
        <w:rPr>
          <w:sz w:val="20"/>
          <w:szCs w:val="20"/>
        </w:rPr>
      </w:pPr>
      <w:r>
        <w:rPr>
          <w:rFonts w:ascii="Times New Roman" w:eastAsia="Times New Roman" w:hAnsi="Times New Roman"/>
          <w:sz w:val="24"/>
          <w:szCs w:val="24"/>
        </w:rPr>
        <w:t>Пружалац услуге испоставља рачун Наручиоцу на основу обрачуна услуга стручног надзора пропорционалних са извршеним радовима по основу Уговора о извођењу радова.</w:t>
      </w:r>
    </w:p>
    <w:p w:rsidR="008267BD" w:rsidRDefault="002D591F" w:rsidP="002D591F">
      <w:pPr>
        <w:pStyle w:val="NoSpacing"/>
        <w:jc w:val="both"/>
        <w:rPr>
          <w:sz w:val="20"/>
          <w:szCs w:val="20"/>
        </w:rPr>
      </w:pPr>
      <w:r>
        <w:rPr>
          <w:sz w:val="20"/>
          <w:szCs w:val="20"/>
        </w:rPr>
        <w:tab/>
      </w:r>
      <w:r w:rsidR="008267BD">
        <w:rPr>
          <w:rFonts w:ascii="Times New Roman" w:eastAsia="Times New Roman" w:hAnsi="Times New Roman"/>
          <w:sz w:val="24"/>
          <w:szCs w:val="24"/>
        </w:rPr>
        <w:t>Привремене ситуације морају бити сразмерне проценту реализације изведених радова Извођача радова, у току чијег извођења је изабрани понуђач извршио стручни надзор.</w:t>
      </w:r>
    </w:p>
    <w:p w:rsidR="008267BD" w:rsidRDefault="008267BD" w:rsidP="002D591F">
      <w:pPr>
        <w:pStyle w:val="NoSpacing"/>
        <w:ind w:firstLine="720"/>
        <w:jc w:val="both"/>
        <w:rPr>
          <w:sz w:val="20"/>
          <w:szCs w:val="20"/>
        </w:rPr>
      </w:pPr>
      <w:r>
        <w:rPr>
          <w:rFonts w:ascii="Times New Roman" w:eastAsia="Times New Roman" w:hAnsi="Times New Roman"/>
          <w:sz w:val="24"/>
          <w:szCs w:val="24"/>
        </w:rPr>
        <w:t xml:space="preserve">Укупна вредност привремених ситуација нe може бити већа од </w:t>
      </w:r>
      <w:r w:rsidR="00DE008E">
        <w:rPr>
          <w:rFonts w:ascii="Times New Roman" w:eastAsia="Times New Roman" w:hAnsi="Times New Roman"/>
          <w:sz w:val="24"/>
          <w:szCs w:val="24"/>
          <w:lang w:val="sr-Cyrl-RS"/>
        </w:rPr>
        <w:t>7</w:t>
      </w:r>
      <w:r>
        <w:rPr>
          <w:rFonts w:ascii="Times New Roman" w:eastAsia="Times New Roman" w:hAnsi="Times New Roman"/>
          <w:sz w:val="24"/>
          <w:szCs w:val="24"/>
        </w:rPr>
        <w:t>0% уговорене вредности услуге изабраног понуђача.</w:t>
      </w:r>
    </w:p>
    <w:p w:rsidR="008267BD" w:rsidRDefault="008267BD" w:rsidP="002D591F">
      <w:pPr>
        <w:pStyle w:val="NoSpacing"/>
        <w:ind w:firstLine="720"/>
        <w:jc w:val="both"/>
        <w:rPr>
          <w:sz w:val="20"/>
          <w:szCs w:val="20"/>
        </w:rPr>
      </w:pPr>
      <w:r>
        <w:rPr>
          <w:rFonts w:ascii="Times New Roman" w:eastAsia="Times New Roman" w:hAnsi="Times New Roman"/>
          <w:sz w:val="24"/>
          <w:szCs w:val="24"/>
        </w:rPr>
        <w:t>Пружалац услуге ће привремене и окончану ситуацију за извршене услуге испоставити Наручиоцу по овери ситуација за извођење радова од стране Наручиоца.</w:t>
      </w:r>
    </w:p>
    <w:p w:rsidR="008267BD" w:rsidRDefault="002D591F" w:rsidP="002D591F">
      <w:pPr>
        <w:pStyle w:val="NoSpacing"/>
        <w:jc w:val="both"/>
        <w:rPr>
          <w:sz w:val="20"/>
          <w:szCs w:val="20"/>
        </w:rPr>
      </w:pPr>
      <w:r>
        <w:rPr>
          <w:sz w:val="20"/>
          <w:szCs w:val="20"/>
        </w:rPr>
        <w:tab/>
      </w:r>
      <w:r w:rsidR="008267BD">
        <w:rPr>
          <w:rFonts w:ascii="Times New Roman" w:eastAsia="Times New Roman" w:hAnsi="Times New Roman"/>
          <w:sz w:val="24"/>
          <w:szCs w:val="24"/>
        </w:rPr>
        <w:t>Пружалац услуге је у обавези да у рачунима наведе заводни број уговора Наручиоца и датум закључења уговора.</w:t>
      </w:r>
    </w:p>
    <w:p w:rsidR="008267BD" w:rsidRDefault="008267BD" w:rsidP="008267BD">
      <w:pPr>
        <w:spacing w:line="2" w:lineRule="exact"/>
        <w:rPr>
          <w:sz w:val="20"/>
          <w:szCs w:val="20"/>
        </w:rPr>
      </w:pPr>
    </w:p>
    <w:p w:rsidR="008267BD" w:rsidRDefault="008267BD" w:rsidP="008267BD">
      <w:pPr>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10</w:t>
      </w:r>
      <w:r>
        <w:rPr>
          <w:rFonts w:ascii="Times New Roman" w:eastAsia="Times New Roman" w:hAnsi="Times New Roman"/>
          <w:sz w:val="24"/>
          <w:szCs w:val="24"/>
        </w:rPr>
        <w:t>.</w:t>
      </w:r>
    </w:p>
    <w:p w:rsidR="008267BD" w:rsidRDefault="008267BD" w:rsidP="008267BD">
      <w:pPr>
        <w:spacing w:line="234" w:lineRule="auto"/>
        <w:ind w:firstLine="720"/>
        <w:rPr>
          <w:sz w:val="20"/>
          <w:szCs w:val="20"/>
        </w:rPr>
      </w:pPr>
      <w:r>
        <w:rPr>
          <w:rFonts w:ascii="Times New Roman" w:eastAsia="Times New Roman" w:hAnsi="Times New Roman"/>
          <w:sz w:val="24"/>
          <w:szCs w:val="24"/>
        </w:rPr>
        <w:t>Наручилац се обавезује да плаћање из овог уговора изврши на рачун Пружаоца услуге број ______________, код ___________________ банке.</w:t>
      </w:r>
    </w:p>
    <w:p w:rsidR="008267BD" w:rsidRPr="002D591F" w:rsidRDefault="008267BD" w:rsidP="002D591F">
      <w:pPr>
        <w:pStyle w:val="NoSpacing"/>
        <w:jc w:val="center"/>
        <w:rPr>
          <w:rFonts w:ascii="Times New Roman" w:hAnsi="Times New Roman"/>
          <w:sz w:val="24"/>
          <w:szCs w:val="24"/>
        </w:rPr>
      </w:pPr>
      <w:r w:rsidRPr="002D591F">
        <w:rPr>
          <w:rFonts w:ascii="Times New Roman" w:hAnsi="Times New Roman"/>
          <w:sz w:val="24"/>
          <w:szCs w:val="24"/>
        </w:rPr>
        <w:t xml:space="preserve">Члан </w:t>
      </w:r>
      <w:r w:rsidRPr="002D591F">
        <w:rPr>
          <w:rFonts w:ascii="Times New Roman" w:hAnsi="Times New Roman"/>
          <w:sz w:val="24"/>
          <w:szCs w:val="24"/>
          <w:lang w:val="sr-Cyrl-RS"/>
        </w:rPr>
        <w:t>11</w:t>
      </w:r>
      <w:r w:rsidRPr="002D591F">
        <w:rPr>
          <w:rFonts w:ascii="Times New Roman" w:hAnsi="Times New Roman"/>
          <w:sz w:val="24"/>
          <w:szCs w:val="24"/>
        </w:rPr>
        <w:t>.</w:t>
      </w:r>
    </w:p>
    <w:p w:rsidR="008267BD" w:rsidRPr="002D591F" w:rsidRDefault="008267BD" w:rsidP="002D591F">
      <w:pPr>
        <w:pStyle w:val="NoSpacing"/>
        <w:jc w:val="both"/>
        <w:rPr>
          <w:rFonts w:ascii="Times New Roman" w:hAnsi="Times New Roman"/>
          <w:sz w:val="24"/>
          <w:szCs w:val="24"/>
        </w:rPr>
      </w:pPr>
      <w:r w:rsidRPr="002D591F">
        <w:rPr>
          <w:rFonts w:ascii="Times New Roman" w:hAnsi="Times New Roman"/>
          <w:sz w:val="24"/>
          <w:szCs w:val="24"/>
        </w:rPr>
        <w:t>Осим обавеза, које су утврђене другим одредбама овог уговора, Наручилац има обавезу</w:t>
      </w:r>
    </w:p>
    <w:p w:rsidR="008267BD" w:rsidRPr="002D591F" w:rsidRDefault="008267BD" w:rsidP="002D591F">
      <w:pPr>
        <w:pStyle w:val="NoSpacing"/>
        <w:jc w:val="both"/>
        <w:rPr>
          <w:rFonts w:ascii="Times New Roman" w:hAnsi="Times New Roman"/>
          <w:sz w:val="24"/>
          <w:szCs w:val="24"/>
        </w:rPr>
      </w:pPr>
      <w:proofErr w:type="gramStart"/>
      <w:r w:rsidRPr="002D591F">
        <w:rPr>
          <w:rFonts w:ascii="Times New Roman" w:hAnsi="Times New Roman"/>
          <w:sz w:val="24"/>
          <w:szCs w:val="24"/>
        </w:rPr>
        <w:t>да</w:t>
      </w:r>
      <w:proofErr w:type="gramEnd"/>
      <w:r w:rsidRPr="002D591F">
        <w:rPr>
          <w:rFonts w:ascii="Times New Roman" w:hAnsi="Times New Roman"/>
          <w:sz w:val="24"/>
          <w:szCs w:val="24"/>
        </w:rPr>
        <w:t>:</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преда Пружаоцу услуге 1 (један) примерак комплетне техничке документације и грађевинску дозволу као и Уговор о изградњи;</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пре почетка извођења радова, на предлог и из реда запослених и ангажованих лица код Пружаоца услуге, писаним актом одреди лице за безбедност и здравље на раду за време извођења радова;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пружа сву неопходну помоћ Пружаоцу услуге у циљу извршења овог уговора;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обавести  извођача  радова  о  Пружаоцу  услуге  и  његовим  овлашћењима  из  овог</w:t>
      </w:r>
    </w:p>
    <w:p w:rsidR="008267BD" w:rsidRPr="002D591F" w:rsidRDefault="008267BD" w:rsidP="002D591F">
      <w:pPr>
        <w:pStyle w:val="NoSpacing"/>
        <w:jc w:val="both"/>
        <w:rPr>
          <w:rFonts w:ascii="Times New Roman" w:hAnsi="Times New Roman"/>
          <w:sz w:val="24"/>
          <w:szCs w:val="24"/>
        </w:rPr>
      </w:pPr>
      <w:proofErr w:type="gramStart"/>
      <w:r w:rsidRPr="002D591F">
        <w:rPr>
          <w:rFonts w:ascii="Times New Roman" w:hAnsi="Times New Roman"/>
          <w:sz w:val="24"/>
          <w:szCs w:val="24"/>
        </w:rPr>
        <w:t>уговора</w:t>
      </w:r>
      <w:proofErr w:type="gramEnd"/>
      <w:r w:rsidRPr="002D591F">
        <w:rPr>
          <w:rFonts w:ascii="Times New Roman" w:hAnsi="Times New Roman"/>
          <w:sz w:val="24"/>
          <w:szCs w:val="24"/>
        </w:rPr>
        <w:t>;</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писаним путем обавести Пружаоца услуге, најмање 7 дана унапред, о дану увођења Извођача у посао на извођењу радова;</w:t>
      </w:r>
    </w:p>
    <w:p w:rsidR="008267BD" w:rsidRPr="002D591F" w:rsidRDefault="008267BD" w:rsidP="002D591F">
      <w:pPr>
        <w:pStyle w:val="NoSpacing"/>
        <w:numPr>
          <w:ilvl w:val="0"/>
          <w:numId w:val="26"/>
        </w:numPr>
        <w:jc w:val="both"/>
        <w:rPr>
          <w:rFonts w:ascii="Times New Roman" w:hAnsi="Times New Roman"/>
          <w:sz w:val="24"/>
          <w:szCs w:val="24"/>
        </w:rPr>
      </w:pPr>
      <w:r w:rsidRPr="002D591F">
        <w:rPr>
          <w:rFonts w:ascii="Times New Roman" w:hAnsi="Times New Roman"/>
          <w:sz w:val="24"/>
          <w:szCs w:val="24"/>
        </w:rPr>
        <w:t>благовремено обавести Пружаоца услуге о свим променама техничке, односно пројектне документације на коју је дао сагласност, а на основу које се изводе радови;</w:t>
      </w:r>
    </w:p>
    <w:p w:rsidR="008267BD" w:rsidRPr="002D591F" w:rsidRDefault="008267BD" w:rsidP="002D591F">
      <w:pPr>
        <w:pStyle w:val="NoSpacing"/>
        <w:numPr>
          <w:ilvl w:val="0"/>
          <w:numId w:val="26"/>
        </w:numPr>
        <w:jc w:val="both"/>
        <w:rPr>
          <w:rFonts w:ascii="Times New Roman" w:hAnsi="Times New Roman"/>
          <w:sz w:val="24"/>
          <w:szCs w:val="24"/>
        </w:rPr>
      </w:pPr>
      <w:proofErr w:type="gramStart"/>
      <w:r w:rsidRPr="002D591F">
        <w:rPr>
          <w:rFonts w:ascii="Times New Roman" w:hAnsi="Times New Roman"/>
          <w:sz w:val="24"/>
          <w:szCs w:val="24"/>
        </w:rPr>
        <w:t>именује</w:t>
      </w:r>
      <w:proofErr w:type="gramEnd"/>
      <w:r w:rsidRPr="002D591F">
        <w:rPr>
          <w:rFonts w:ascii="Times New Roman" w:hAnsi="Times New Roman"/>
          <w:sz w:val="24"/>
          <w:szCs w:val="24"/>
        </w:rPr>
        <w:t xml:space="preserve"> лице као представника Наручиоца на реализацији уговора.</w:t>
      </w:r>
    </w:p>
    <w:p w:rsidR="008267BD" w:rsidRPr="002D591F" w:rsidRDefault="008267BD" w:rsidP="002D591F">
      <w:pPr>
        <w:pStyle w:val="NoSpacing"/>
        <w:jc w:val="both"/>
        <w:rPr>
          <w:rFonts w:ascii="Times New Roman" w:hAnsi="Times New Roman"/>
          <w:sz w:val="24"/>
          <w:szCs w:val="24"/>
        </w:rPr>
      </w:pPr>
    </w:p>
    <w:p w:rsidR="008267BD" w:rsidRPr="002D591F" w:rsidRDefault="008267BD" w:rsidP="002D591F">
      <w:pPr>
        <w:pStyle w:val="NoSpacing"/>
        <w:ind w:firstLine="360"/>
        <w:jc w:val="both"/>
        <w:rPr>
          <w:rFonts w:ascii="Times New Roman" w:hAnsi="Times New Roman"/>
          <w:sz w:val="24"/>
          <w:szCs w:val="24"/>
        </w:rPr>
      </w:pPr>
      <w:r w:rsidRPr="002D591F">
        <w:rPr>
          <w:rFonts w:ascii="Times New Roman" w:hAnsi="Times New Roman"/>
          <w:sz w:val="24"/>
          <w:szCs w:val="24"/>
        </w:rPr>
        <w:lastRenderedPageBreak/>
        <w:t>Пружалац услуге је дужан да проучи Уговор о изградњи као и да се стара о његовом извршењу.</w:t>
      </w:r>
    </w:p>
    <w:p w:rsidR="008267BD" w:rsidRPr="002D591F" w:rsidRDefault="008267BD" w:rsidP="002D591F">
      <w:pPr>
        <w:spacing w:line="250" w:lineRule="auto"/>
        <w:ind w:firstLine="720"/>
        <w:jc w:val="both"/>
        <w:rPr>
          <w:sz w:val="20"/>
          <w:szCs w:val="20"/>
        </w:rPr>
      </w:pPr>
      <w:r>
        <w:rPr>
          <w:rFonts w:ascii="Times New Roman" w:eastAsia="Times New Roman" w:hAnsi="Times New Roman"/>
          <w:sz w:val="23"/>
          <w:szCs w:val="23"/>
        </w:rPr>
        <w:t xml:space="preserve">Пружалац услуге је дужан да благоворемено проучи техничку документацију на основу које се изводе радови који су предмет Уговора о изградњи из става 1. </w:t>
      </w:r>
      <w:proofErr w:type="gramStart"/>
      <w:r>
        <w:rPr>
          <w:rFonts w:ascii="Times New Roman" w:eastAsia="Times New Roman" w:hAnsi="Times New Roman"/>
          <w:sz w:val="23"/>
          <w:szCs w:val="23"/>
        </w:rPr>
        <w:t>овог</w:t>
      </w:r>
      <w:proofErr w:type="gramEnd"/>
      <w:r>
        <w:rPr>
          <w:rFonts w:ascii="Times New Roman" w:eastAsia="Times New Roman" w:hAnsi="Times New Roman"/>
          <w:sz w:val="23"/>
          <w:szCs w:val="23"/>
        </w:rPr>
        <w:t xml:space="preserve"> члана, као и да од Наручиоца благовремено затражи објашњење о недовољно јасним појединостима техничке документације и да предложи рационалније техничко решење и технологију извођења радова.</w:t>
      </w:r>
    </w:p>
    <w:p w:rsidR="008267BD" w:rsidRDefault="008267BD" w:rsidP="002D591F">
      <w:pPr>
        <w:pStyle w:val="NoSpacing"/>
        <w:ind w:firstLine="720"/>
      </w:pPr>
      <w:r>
        <w:rPr>
          <w:rFonts w:ascii="Times New Roman" w:eastAsia="Times New Roman" w:hAnsi="Times New Roman"/>
          <w:sz w:val="24"/>
          <w:szCs w:val="24"/>
        </w:rPr>
        <w:t>Поверљиве информације до којих је дошао током пружања услуге која је предмет овог Уговора, Пружалац услуге не сме да учини доступним било ком правном и/или физичком лицу, осим уз претходну писану сагласност Наручиоца.</w:t>
      </w:r>
    </w:p>
    <w:p w:rsidR="008267BD" w:rsidRDefault="002D591F" w:rsidP="002D591F">
      <w:pPr>
        <w:pStyle w:val="NoSpacing"/>
      </w:pPr>
      <w:r>
        <w:tab/>
      </w:r>
      <w:r w:rsidR="008267BD">
        <w:rPr>
          <w:rFonts w:ascii="Times New Roman" w:eastAsia="Times New Roman" w:hAnsi="Times New Roman"/>
          <w:sz w:val="24"/>
          <w:szCs w:val="24"/>
        </w:rPr>
        <w:t>Сви планови, цртежи, спецификације, нацрти, извештаји и остали документи које Пружалац услуге стручног надзора припрема у складу са овим уговором власништво су Наручиоца.</w:t>
      </w:r>
    </w:p>
    <w:p w:rsidR="008267BD" w:rsidRDefault="008267BD" w:rsidP="008267BD">
      <w:pPr>
        <w:spacing w:line="2" w:lineRule="exact"/>
        <w:rPr>
          <w:sz w:val="20"/>
          <w:szCs w:val="20"/>
        </w:rPr>
      </w:pPr>
    </w:p>
    <w:p w:rsidR="008267BD" w:rsidRDefault="008267BD" w:rsidP="008267BD">
      <w:pPr>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12</w:t>
      </w:r>
      <w:r>
        <w:rPr>
          <w:rFonts w:ascii="Times New Roman" w:eastAsia="Times New Roman" w:hAnsi="Times New Roman"/>
          <w:sz w:val="24"/>
          <w:szCs w:val="24"/>
        </w:rPr>
        <w:t>.</w:t>
      </w:r>
    </w:p>
    <w:p w:rsidR="008267BD" w:rsidRDefault="008267BD" w:rsidP="00F36BB0">
      <w:pPr>
        <w:numPr>
          <w:ilvl w:val="1"/>
          <w:numId w:val="49"/>
        </w:numPr>
        <w:tabs>
          <w:tab w:val="left" w:pos="981"/>
        </w:tabs>
        <w:spacing w:after="0" w:line="234" w:lineRule="auto"/>
        <w:ind w:firstLine="713"/>
        <w:rPr>
          <w:rFonts w:eastAsia="Times New Roman"/>
          <w:sz w:val="24"/>
          <w:szCs w:val="24"/>
        </w:rPr>
      </w:pPr>
      <w:r>
        <w:rPr>
          <w:rFonts w:ascii="Times New Roman" w:eastAsia="Times New Roman" w:hAnsi="Times New Roman"/>
          <w:sz w:val="24"/>
          <w:szCs w:val="24"/>
        </w:rPr>
        <w:t>тренутку потписивања овог уговора Пружалац услуге, као средство финансијског обезбеђења доставља Наручиоцу:</w:t>
      </w:r>
    </w:p>
    <w:p w:rsidR="008267BD" w:rsidRDefault="008267BD" w:rsidP="00F36BB0">
      <w:pPr>
        <w:numPr>
          <w:ilvl w:val="0"/>
          <w:numId w:val="49"/>
        </w:numPr>
        <w:tabs>
          <w:tab w:val="left" w:pos="926"/>
        </w:tabs>
        <w:spacing w:after="0" w:line="234" w:lineRule="auto"/>
        <w:ind w:firstLine="701"/>
        <w:jc w:val="both"/>
        <w:rPr>
          <w:rFonts w:eastAsia="Times New Roman"/>
          <w:sz w:val="24"/>
          <w:szCs w:val="24"/>
        </w:rPr>
      </w:pPr>
      <w:r>
        <w:rPr>
          <w:rFonts w:ascii="Times New Roman" w:eastAsia="Times New Roman" w:hAnsi="Times New Roman"/>
          <w:sz w:val="24"/>
          <w:szCs w:val="24"/>
        </w:rPr>
        <w:t>бланко сопствену меницу (соло меницу) за добро извршење посла, оверену и потписану од стране лица овлашћеног за заступање и регистровану у складу са чланом са</w:t>
      </w:r>
    </w:p>
    <w:p w:rsidR="008267BD" w:rsidRDefault="008267BD" w:rsidP="002D591F">
      <w:pPr>
        <w:spacing w:line="237" w:lineRule="auto"/>
        <w:jc w:val="both"/>
        <w:rPr>
          <w:sz w:val="20"/>
          <w:szCs w:val="20"/>
        </w:rPr>
      </w:pPr>
      <w:bookmarkStart w:id="12" w:name="page34"/>
      <w:bookmarkEnd w:id="12"/>
      <w:r>
        <w:rPr>
          <w:rFonts w:ascii="Times New Roman" w:eastAsia="Times New Roman" w:hAnsi="Times New Roman"/>
          <w:sz w:val="24"/>
          <w:szCs w:val="24"/>
        </w:rPr>
        <w:t>чланом 47а Закона о платном промету (“Службени лист СРЈ“, бр. 3/2002 и 5/2003 и “Службени гласник РС“, бр. 43/04, 62/06 11/2009 - др. закон, 31/2011 и 139/2014 - др. закон) и Одлуком о ближим условима, садржини и начину вођења Регистра меница и овлашћења („Службени гласник РС”, број 56/11, 80/15, 76/16 и 82/2017, са роком важења који је најмање три (3) дана дужи од истека рока важности овог уговора.</w:t>
      </w:r>
    </w:p>
    <w:p w:rsidR="008267BD" w:rsidRDefault="008267BD" w:rsidP="00F36BB0">
      <w:pPr>
        <w:numPr>
          <w:ilvl w:val="0"/>
          <w:numId w:val="50"/>
        </w:numPr>
        <w:tabs>
          <w:tab w:val="left" w:pos="856"/>
        </w:tabs>
        <w:spacing w:after="0" w:line="236" w:lineRule="auto"/>
        <w:ind w:left="7" w:firstLine="701"/>
        <w:jc w:val="both"/>
        <w:rPr>
          <w:rFonts w:eastAsia="Times New Roman"/>
          <w:sz w:val="24"/>
          <w:szCs w:val="24"/>
        </w:rPr>
      </w:pPr>
      <w:r>
        <w:rPr>
          <w:rFonts w:ascii="Times New Roman" w:eastAsia="Times New Roman" w:hAnsi="Times New Roman"/>
          <w:sz w:val="24"/>
          <w:szCs w:val="24"/>
        </w:rPr>
        <w:t xml:space="preserve">менично овлашћење да се меница у износу од </w:t>
      </w:r>
      <w:r w:rsidR="004738D0">
        <w:rPr>
          <w:rFonts w:ascii="Times New Roman" w:eastAsia="Times New Roman" w:hAnsi="Times New Roman"/>
          <w:sz w:val="24"/>
          <w:szCs w:val="24"/>
          <w:lang w:val="sr-Cyrl-RS"/>
        </w:rPr>
        <w:t>5</w:t>
      </w:r>
      <w:r>
        <w:rPr>
          <w:rFonts w:ascii="Times New Roman" w:eastAsia="Times New Roman" w:hAnsi="Times New Roman"/>
          <w:sz w:val="24"/>
          <w:szCs w:val="24"/>
        </w:rPr>
        <w:t>% вредности овог уговора без ПДВ, без сагласности Пружаоца услуге може поднети на наплату у случају не извршења уговорних обавеза или несавесног и/или неблаговременог извршења уговором преузетих обавеза.</w:t>
      </w:r>
    </w:p>
    <w:p w:rsidR="008267BD" w:rsidRDefault="008267BD" w:rsidP="008267BD">
      <w:pPr>
        <w:spacing w:line="1" w:lineRule="exact"/>
        <w:rPr>
          <w:rFonts w:eastAsia="Times New Roman"/>
          <w:sz w:val="24"/>
          <w:szCs w:val="24"/>
        </w:rPr>
      </w:pPr>
    </w:p>
    <w:p w:rsidR="008267BD" w:rsidRDefault="008267BD" w:rsidP="00F36BB0">
      <w:pPr>
        <w:numPr>
          <w:ilvl w:val="0"/>
          <w:numId w:val="50"/>
        </w:numPr>
        <w:tabs>
          <w:tab w:val="left" w:pos="847"/>
        </w:tabs>
        <w:spacing w:after="0" w:line="240" w:lineRule="auto"/>
        <w:ind w:left="847" w:hanging="139"/>
        <w:rPr>
          <w:rFonts w:eastAsia="Times New Roman"/>
          <w:sz w:val="24"/>
          <w:szCs w:val="24"/>
        </w:rPr>
      </w:pPr>
      <w:r>
        <w:rPr>
          <w:rFonts w:ascii="Times New Roman" w:eastAsia="Times New Roman" w:hAnsi="Times New Roman"/>
          <w:sz w:val="24"/>
          <w:szCs w:val="24"/>
        </w:rPr>
        <w:t>потврду о регистрацији менице;</w:t>
      </w:r>
    </w:p>
    <w:p w:rsidR="008267BD" w:rsidRDefault="008267BD" w:rsidP="008267BD">
      <w:pPr>
        <w:spacing w:line="12" w:lineRule="exact"/>
        <w:rPr>
          <w:rFonts w:eastAsia="Times New Roman"/>
          <w:sz w:val="24"/>
          <w:szCs w:val="24"/>
        </w:rPr>
      </w:pPr>
    </w:p>
    <w:p w:rsidR="008267BD" w:rsidRDefault="008267BD" w:rsidP="00F36BB0">
      <w:pPr>
        <w:numPr>
          <w:ilvl w:val="0"/>
          <w:numId w:val="50"/>
        </w:numPr>
        <w:tabs>
          <w:tab w:val="left" w:pos="871"/>
        </w:tabs>
        <w:spacing w:after="0" w:line="236" w:lineRule="auto"/>
        <w:ind w:left="7" w:firstLine="701"/>
        <w:jc w:val="both"/>
        <w:rPr>
          <w:rFonts w:eastAsia="Times New Roman"/>
          <w:sz w:val="24"/>
          <w:szCs w:val="24"/>
        </w:rPr>
      </w:pPr>
      <w:proofErr w:type="gramStart"/>
      <w:r>
        <w:rPr>
          <w:rFonts w:ascii="Times New Roman" w:eastAsia="Times New Roman" w:hAnsi="Times New Roman"/>
          <w:sz w:val="24"/>
          <w:szCs w:val="24"/>
        </w:rPr>
        <w:t>копију</w:t>
      </w:r>
      <w:proofErr w:type="gramEnd"/>
      <w:r>
        <w:rPr>
          <w:rFonts w:ascii="Times New Roman" w:eastAsia="Times New Roman" w:hAnsi="Times New Roman"/>
          <w:sz w:val="24"/>
          <w:szCs w:val="24"/>
        </w:rPr>
        <w:t xml:space="preserve"> картона депонованих потписа код банке на којима се јасно види депоновани потпис и печат Пружаоца услуге, оверен печатом банке са датумом овере (овера не старија од 30 дана од дана закључења овог уговора).</w:t>
      </w:r>
    </w:p>
    <w:p w:rsidR="008267BD" w:rsidRDefault="008267BD" w:rsidP="008267BD">
      <w:pPr>
        <w:spacing w:line="14" w:lineRule="exact"/>
        <w:rPr>
          <w:rFonts w:eastAsia="Times New Roman"/>
          <w:sz w:val="24"/>
          <w:szCs w:val="24"/>
        </w:rPr>
      </w:pPr>
    </w:p>
    <w:p w:rsidR="008267BD" w:rsidRDefault="008267BD" w:rsidP="002D591F">
      <w:pPr>
        <w:spacing w:line="234" w:lineRule="auto"/>
        <w:ind w:left="7" w:firstLine="708"/>
        <w:rPr>
          <w:rFonts w:eastAsia="Times New Roman"/>
          <w:sz w:val="24"/>
          <w:szCs w:val="24"/>
        </w:rPr>
      </w:pPr>
      <w:r>
        <w:rPr>
          <w:rFonts w:ascii="Times New Roman" w:eastAsia="Times New Roman" w:hAnsi="Times New Roman"/>
          <w:sz w:val="24"/>
          <w:szCs w:val="24"/>
        </w:rPr>
        <w:t>Потпис овлашћеног лица на меницама и меничним овлашћењима мора бити идентичан са потписом у картону депонованих потписа.</w:t>
      </w:r>
    </w:p>
    <w:p w:rsidR="008267BD" w:rsidRDefault="008267BD" w:rsidP="008267BD">
      <w:pPr>
        <w:spacing w:line="234" w:lineRule="auto"/>
        <w:ind w:left="707"/>
        <w:jc w:val="both"/>
        <w:rPr>
          <w:rFonts w:eastAsia="Times New Roman"/>
          <w:sz w:val="24"/>
          <w:szCs w:val="24"/>
        </w:rPr>
      </w:pPr>
      <w:r>
        <w:rPr>
          <w:rFonts w:ascii="Times New Roman" w:eastAsia="Times New Roman" w:hAnsi="Times New Roman"/>
          <w:sz w:val="24"/>
          <w:szCs w:val="24"/>
        </w:rPr>
        <w:t>У случају промене лица овлашћеног за заступање, менично овлашћење остаје на снази. По завршеном послу наручилац ће предметне менице вратити, на писани захтев</w:t>
      </w:r>
    </w:p>
    <w:p w:rsidR="008267BD" w:rsidRDefault="008267BD" w:rsidP="008267BD">
      <w:pPr>
        <w:ind w:left="7"/>
        <w:rPr>
          <w:rFonts w:eastAsia="Times New Roman"/>
          <w:sz w:val="24"/>
          <w:szCs w:val="24"/>
        </w:rPr>
      </w:pPr>
      <w:r>
        <w:rPr>
          <w:rFonts w:ascii="Times New Roman" w:eastAsia="Times New Roman" w:hAnsi="Times New Roman"/>
          <w:sz w:val="24"/>
          <w:szCs w:val="24"/>
        </w:rPr>
        <w:t>Пружаоца услуге.</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3</w:t>
      </w:r>
      <w:r>
        <w:rPr>
          <w:rFonts w:ascii="Times New Roman" w:eastAsia="Times New Roman" w:hAnsi="Times New Roman"/>
          <w:sz w:val="24"/>
          <w:szCs w:val="24"/>
        </w:rPr>
        <w:t>.</w:t>
      </w:r>
    </w:p>
    <w:p w:rsidR="008267BD" w:rsidRDefault="008267BD" w:rsidP="008267BD">
      <w:pPr>
        <w:spacing w:line="236" w:lineRule="auto"/>
        <w:ind w:left="7" w:firstLine="708"/>
        <w:jc w:val="both"/>
        <w:rPr>
          <w:sz w:val="20"/>
          <w:szCs w:val="20"/>
        </w:rPr>
      </w:pPr>
      <w:r>
        <w:rPr>
          <w:rFonts w:ascii="Times New Roman" w:eastAsia="Times New Roman" w:hAnsi="Times New Roman"/>
          <w:sz w:val="24"/>
          <w:szCs w:val="24"/>
        </w:rPr>
        <w:t xml:space="preserve">Наручилац задржава право да меницу из члана 9.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активира у случају да Пружалац услуге не поступи на начин и у роковима одређеним овим уговором или једнострано раскине овај уговор.</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4</w:t>
      </w:r>
      <w:r>
        <w:rPr>
          <w:rFonts w:ascii="Times New Roman" w:eastAsia="Times New Roman" w:hAnsi="Times New Roman"/>
          <w:sz w:val="24"/>
          <w:szCs w:val="24"/>
        </w:rPr>
        <w:t>.</w:t>
      </w:r>
    </w:p>
    <w:p w:rsidR="008267BD" w:rsidRDefault="008267BD" w:rsidP="002D591F">
      <w:pPr>
        <w:spacing w:line="237" w:lineRule="auto"/>
        <w:ind w:left="7" w:firstLine="720"/>
        <w:jc w:val="both"/>
        <w:rPr>
          <w:sz w:val="20"/>
          <w:szCs w:val="20"/>
        </w:rPr>
      </w:pPr>
      <w:r>
        <w:rPr>
          <w:rFonts w:ascii="Times New Roman" w:eastAsia="Times New Roman" w:hAnsi="Times New Roman"/>
          <w:sz w:val="24"/>
          <w:szCs w:val="24"/>
        </w:rPr>
        <w:t xml:space="preserve">Пружалац услуге је, пре увођења у посао из члана 5.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 у обавези да достави Наручиоцу списак са именима свих лица која ће вршити послове стручног надзора, са </w:t>
      </w:r>
      <w:r>
        <w:rPr>
          <w:rFonts w:ascii="Times New Roman" w:eastAsia="Times New Roman" w:hAnsi="Times New Roman"/>
          <w:sz w:val="24"/>
          <w:szCs w:val="24"/>
        </w:rPr>
        <w:lastRenderedPageBreak/>
        <w:t>потребним доказима о испуњавању услова у складу са важећим Законом о планирању и изградњи, ради обавештавања Наручиоца.</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 xml:space="preserve">Измене или допуне списка из става 1.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члана, Пружалац услуге ће вршити у складу са претходно прибављеном писаном сагласношћу Наручиоца.</w:t>
      </w:r>
    </w:p>
    <w:p w:rsidR="008267BD" w:rsidRDefault="008267BD" w:rsidP="002D591F">
      <w:pPr>
        <w:spacing w:line="236" w:lineRule="auto"/>
        <w:ind w:left="7" w:firstLine="720"/>
        <w:jc w:val="both"/>
        <w:rPr>
          <w:sz w:val="20"/>
          <w:szCs w:val="20"/>
        </w:rPr>
      </w:pPr>
      <w:r w:rsidRPr="002D591F">
        <w:rPr>
          <w:rFonts w:ascii="Times New Roman" w:eastAsia="Times New Roman" w:hAnsi="Times New Roman"/>
          <w:sz w:val="24"/>
          <w:szCs w:val="24"/>
        </w:rPr>
        <w:t>Пружалац услуге је</w:t>
      </w:r>
      <w:r>
        <w:rPr>
          <w:rFonts w:ascii="Times New Roman" w:eastAsia="Times New Roman" w:hAnsi="Times New Roman"/>
          <w:sz w:val="24"/>
          <w:szCs w:val="24"/>
        </w:rPr>
        <w:t xml:space="preserve"> дужан да, најкасније 3 (три) дана од дана закључења овог уговора, за свако лице које ће вршити послове стручног надзора достави Наручиоцу решења о именовању тих лица која ће обављати послове надзорних органа за извршење овог Уговора.</w:t>
      </w:r>
    </w:p>
    <w:p w:rsidR="008267BD" w:rsidRDefault="008267BD" w:rsidP="008267BD">
      <w:pPr>
        <w:spacing w:line="250" w:lineRule="auto"/>
        <w:ind w:left="7" w:firstLine="720"/>
        <w:jc w:val="both"/>
        <w:rPr>
          <w:sz w:val="20"/>
          <w:szCs w:val="20"/>
        </w:rPr>
      </w:pPr>
      <w:r>
        <w:rPr>
          <w:rFonts w:ascii="Times New Roman" w:eastAsia="Times New Roman" w:hAnsi="Times New Roman"/>
          <w:sz w:val="23"/>
          <w:szCs w:val="23"/>
        </w:rPr>
        <w:t>Пружалац услуге је дужан да, на основу образложеног писаног захтева Наручиоца, одмах обезбеди замену за лица из става 3. овог члана, са одговарајућим квалификацијама и искуством које су прихватљивe за Наручиоца, уколико Наручилац дође до сазнања да је лице које је именовано за вршење послова стручног надзора учинило озбиљно кршење дужности у вези са тим пословима, или је оптужено за кривично дело које га чини неподобним за обављање послова стручног надзора, или има оправдане разлоге за незадовољство учинком тог лица.</w: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5</w:t>
      </w:r>
      <w:r>
        <w:rPr>
          <w:rFonts w:ascii="Times New Roman" w:eastAsia="Times New Roman" w:hAnsi="Times New Roman"/>
          <w:sz w:val="24"/>
          <w:szCs w:val="24"/>
        </w:rPr>
        <w:t>.</w:t>
      </w:r>
    </w:p>
    <w:p w:rsidR="008267BD" w:rsidRDefault="008267BD" w:rsidP="008267BD">
      <w:pPr>
        <w:spacing w:line="234" w:lineRule="auto"/>
        <w:ind w:left="7" w:right="20" w:firstLine="720"/>
        <w:jc w:val="both"/>
        <w:rPr>
          <w:sz w:val="20"/>
          <w:szCs w:val="20"/>
        </w:rPr>
      </w:pPr>
      <w:r>
        <w:rPr>
          <w:rFonts w:ascii="Times New Roman" w:eastAsia="Times New Roman" w:hAnsi="Times New Roman"/>
          <w:sz w:val="24"/>
          <w:szCs w:val="24"/>
        </w:rPr>
        <w:t>Осим обавеза, које су утврђене другим одредбама овог уговора, Пружалац услуге има обавезу да:</w:t>
      </w:r>
    </w:p>
    <w:p w:rsidR="008267BD" w:rsidRDefault="008267BD" w:rsidP="00F36BB0">
      <w:pPr>
        <w:numPr>
          <w:ilvl w:val="1"/>
          <w:numId w:val="51"/>
        </w:numPr>
        <w:tabs>
          <w:tab w:val="left" w:pos="847"/>
        </w:tabs>
        <w:spacing w:after="0" w:line="240" w:lineRule="auto"/>
        <w:ind w:left="847" w:hanging="127"/>
        <w:rPr>
          <w:rFonts w:eastAsia="Times New Roman"/>
          <w:sz w:val="23"/>
          <w:szCs w:val="23"/>
        </w:rPr>
      </w:pPr>
      <w:r>
        <w:rPr>
          <w:rFonts w:ascii="Times New Roman" w:eastAsia="Times New Roman" w:hAnsi="Times New Roman"/>
          <w:sz w:val="23"/>
          <w:szCs w:val="23"/>
        </w:rPr>
        <w:t>контролише да ли се извођење радова врши према пројектно-техничкој документацији</w:t>
      </w:r>
    </w:p>
    <w:p w:rsidR="008267BD" w:rsidRDefault="008267BD" w:rsidP="00F36BB0">
      <w:pPr>
        <w:numPr>
          <w:ilvl w:val="0"/>
          <w:numId w:val="51"/>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благовремено предузима мере у случају одступања од исте;</w:t>
      </w:r>
    </w:p>
    <w:p w:rsidR="008267BD" w:rsidRDefault="008267BD" w:rsidP="008267BD">
      <w:pPr>
        <w:spacing w:line="12" w:lineRule="exact"/>
        <w:rPr>
          <w:rFonts w:eastAsia="Times New Roman"/>
          <w:sz w:val="24"/>
          <w:szCs w:val="24"/>
        </w:rPr>
      </w:pPr>
    </w:p>
    <w:p w:rsidR="008267BD" w:rsidRDefault="008267BD" w:rsidP="00F36BB0">
      <w:pPr>
        <w:numPr>
          <w:ilvl w:val="1"/>
          <w:numId w:val="51"/>
        </w:numPr>
        <w:tabs>
          <w:tab w:val="left" w:pos="885"/>
        </w:tabs>
        <w:spacing w:after="0" w:line="236" w:lineRule="auto"/>
        <w:ind w:left="7" w:right="20" w:firstLine="713"/>
        <w:jc w:val="both"/>
        <w:rPr>
          <w:rFonts w:eastAsia="Times New Roman"/>
          <w:sz w:val="24"/>
          <w:szCs w:val="24"/>
        </w:rPr>
      </w:pPr>
      <w:r>
        <w:rPr>
          <w:rFonts w:ascii="Times New Roman" w:eastAsia="Times New Roman" w:hAnsi="Times New Roman"/>
          <w:sz w:val="24"/>
          <w:szCs w:val="24"/>
        </w:rPr>
        <w:t>редовно и благовремено прати квалитет радова који се изводе и проверава да ли се при извођењу свих радова примењују услови и мере утврђени законом и другим прописима, стандардима и техничким нормативима;</w:t>
      </w:r>
    </w:p>
    <w:p w:rsidR="008267BD" w:rsidRDefault="008267BD" w:rsidP="008267BD">
      <w:pPr>
        <w:spacing w:line="13" w:lineRule="exact"/>
        <w:rPr>
          <w:rFonts w:eastAsia="Times New Roman"/>
          <w:sz w:val="24"/>
          <w:szCs w:val="24"/>
        </w:rPr>
      </w:pPr>
    </w:p>
    <w:p w:rsidR="008267BD" w:rsidRDefault="008267BD" w:rsidP="00F36BB0">
      <w:pPr>
        <w:numPr>
          <w:ilvl w:val="1"/>
          <w:numId w:val="51"/>
        </w:numPr>
        <w:tabs>
          <w:tab w:val="left" w:pos="876"/>
        </w:tabs>
        <w:spacing w:after="0" w:line="234" w:lineRule="auto"/>
        <w:ind w:left="7" w:firstLine="713"/>
        <w:jc w:val="both"/>
        <w:rPr>
          <w:rFonts w:eastAsia="Times New Roman"/>
          <w:sz w:val="24"/>
          <w:szCs w:val="24"/>
        </w:rPr>
      </w:pPr>
      <w:r>
        <w:rPr>
          <w:rFonts w:ascii="Times New Roman" w:eastAsia="Times New Roman" w:hAnsi="Times New Roman"/>
          <w:sz w:val="24"/>
          <w:szCs w:val="24"/>
        </w:rPr>
        <w:t>редовно и благовремено контролише и проверава квалитет изведених радова који се према природи и динамици извођења радова не могу проверити у каснијим фазама извођења</w:t>
      </w:r>
    </w:p>
    <w:p w:rsidR="008267BD" w:rsidRDefault="008267BD" w:rsidP="008267BD">
      <w:pPr>
        <w:ind w:left="7"/>
        <w:rPr>
          <w:sz w:val="20"/>
          <w:szCs w:val="20"/>
        </w:rPr>
      </w:pPr>
      <w:bookmarkStart w:id="13" w:name="page35"/>
      <w:bookmarkEnd w:id="13"/>
      <w:proofErr w:type="gramStart"/>
      <w:r>
        <w:rPr>
          <w:rFonts w:ascii="Times New Roman" w:eastAsia="Times New Roman" w:hAnsi="Times New Roman"/>
          <w:sz w:val="24"/>
          <w:szCs w:val="24"/>
        </w:rPr>
        <w:t>радова</w:t>
      </w:r>
      <w:proofErr w:type="gramEnd"/>
      <w:r>
        <w:rPr>
          <w:rFonts w:ascii="Times New Roman" w:eastAsia="Times New Roman" w:hAnsi="Times New Roman"/>
          <w:sz w:val="24"/>
          <w:szCs w:val="24"/>
        </w:rPr>
        <w:t xml:space="preserve"> те за исте припрема скице и фото документацију;</w:t>
      </w:r>
    </w:p>
    <w:p w:rsidR="008267BD" w:rsidRDefault="008267BD" w:rsidP="00F36BB0">
      <w:pPr>
        <w:numPr>
          <w:ilvl w:val="1"/>
          <w:numId w:val="52"/>
        </w:numPr>
        <w:tabs>
          <w:tab w:val="left" w:pos="936"/>
        </w:tabs>
        <w:spacing w:after="0" w:line="237" w:lineRule="auto"/>
        <w:ind w:left="7" w:firstLine="713"/>
        <w:jc w:val="both"/>
        <w:rPr>
          <w:rFonts w:eastAsia="Times New Roman"/>
          <w:sz w:val="24"/>
          <w:szCs w:val="24"/>
        </w:rPr>
      </w:pPr>
      <w:r>
        <w:rPr>
          <w:rFonts w:ascii="Times New Roman" w:eastAsia="Times New Roman" w:hAnsi="Times New Roman"/>
          <w:sz w:val="24"/>
          <w:szCs w:val="24"/>
        </w:rPr>
        <w:t>редовно врши контролу квалитета материјала и опреме, инсталација, уређаја и постројења, уз обавезну проверу да ли су исти снабдевени потребним атестима, сертификатима и другом документацијом која доказује њихов квалитет, о чему ће стручни надзор сачинити записник и унети у Грађевински дневник;</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48"/>
        </w:tabs>
        <w:spacing w:after="0" w:line="234" w:lineRule="auto"/>
        <w:ind w:left="7" w:firstLine="713"/>
        <w:rPr>
          <w:rFonts w:eastAsia="Times New Roman"/>
          <w:sz w:val="24"/>
          <w:szCs w:val="24"/>
        </w:rPr>
      </w:pPr>
      <w:r>
        <w:rPr>
          <w:rFonts w:ascii="Times New Roman" w:eastAsia="Times New Roman" w:hAnsi="Times New Roman"/>
          <w:sz w:val="24"/>
          <w:szCs w:val="24"/>
        </w:rPr>
        <w:t>редовно прати динамику извођења радова и усклађености извођења радова са уговореним роковима;</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888"/>
        </w:tabs>
        <w:spacing w:after="0" w:line="234" w:lineRule="auto"/>
        <w:ind w:left="7" w:right="20" w:firstLine="713"/>
        <w:rPr>
          <w:rFonts w:eastAsia="Times New Roman"/>
          <w:sz w:val="24"/>
          <w:szCs w:val="24"/>
        </w:rPr>
      </w:pPr>
      <w:r>
        <w:rPr>
          <w:rFonts w:ascii="Times New Roman" w:eastAsia="Times New Roman" w:hAnsi="Times New Roman"/>
          <w:sz w:val="24"/>
          <w:szCs w:val="24"/>
        </w:rPr>
        <w:t>проверава примену услова и мера за заштиту животне средине и заштиту суседних објеката, инсталација, уређаја, постројења и опреме;</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28"/>
        </w:tabs>
        <w:spacing w:after="0" w:line="234" w:lineRule="auto"/>
        <w:ind w:left="7" w:right="20" w:firstLine="713"/>
        <w:rPr>
          <w:rFonts w:eastAsia="Times New Roman"/>
          <w:sz w:val="24"/>
          <w:szCs w:val="24"/>
        </w:rPr>
      </w:pPr>
      <w:r>
        <w:rPr>
          <w:rFonts w:ascii="Times New Roman" w:eastAsia="Times New Roman" w:hAnsi="Times New Roman"/>
          <w:sz w:val="24"/>
          <w:szCs w:val="24"/>
        </w:rPr>
        <w:t>путем грађевинског дневника усмерава извођење радова у складу са техничком документацијом, понудом и потписаним уговором;</w:t>
      </w:r>
    </w:p>
    <w:p w:rsidR="008267BD" w:rsidRDefault="008267BD" w:rsidP="008267BD">
      <w:pPr>
        <w:spacing w:line="14" w:lineRule="exact"/>
        <w:rPr>
          <w:rFonts w:eastAsia="Times New Roman"/>
          <w:sz w:val="24"/>
          <w:szCs w:val="24"/>
        </w:rPr>
      </w:pPr>
    </w:p>
    <w:p w:rsidR="008267BD" w:rsidRDefault="008267BD" w:rsidP="00F36BB0">
      <w:pPr>
        <w:numPr>
          <w:ilvl w:val="1"/>
          <w:numId w:val="52"/>
        </w:numPr>
        <w:tabs>
          <w:tab w:val="left" w:pos="888"/>
        </w:tabs>
        <w:spacing w:after="0" w:line="237" w:lineRule="auto"/>
        <w:ind w:left="7" w:firstLine="713"/>
        <w:jc w:val="both"/>
        <w:rPr>
          <w:rFonts w:eastAsia="Times New Roman"/>
          <w:sz w:val="24"/>
          <w:szCs w:val="24"/>
        </w:rPr>
      </w:pPr>
      <w:proofErr w:type="gramStart"/>
      <w:r>
        <w:rPr>
          <w:rFonts w:ascii="Times New Roman" w:eastAsia="Times New Roman" w:hAnsi="Times New Roman"/>
          <w:sz w:val="24"/>
          <w:szCs w:val="24"/>
        </w:rPr>
        <w:t>своје</w:t>
      </w:r>
      <w:proofErr w:type="gramEnd"/>
      <w:r>
        <w:rPr>
          <w:rFonts w:ascii="Times New Roman" w:eastAsia="Times New Roman" w:hAnsi="Times New Roman"/>
          <w:sz w:val="24"/>
          <w:szCs w:val="24"/>
        </w:rPr>
        <w:t xml:space="preserve"> налазе и захтеве у вези са стручним надзором над радовима, из члана 1. овог уговора, редовно уписује у грађевински дневник, а по потреби о њима обавештава Извођача радова у писменој форми и на други начин, у ком случају је дужан да Наручиоцу обезбеди писмени доказ о томе;</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866"/>
        </w:tabs>
        <w:spacing w:after="0" w:line="237" w:lineRule="auto"/>
        <w:ind w:left="7" w:firstLine="713"/>
        <w:jc w:val="both"/>
        <w:rPr>
          <w:rFonts w:eastAsia="Times New Roman"/>
          <w:sz w:val="24"/>
          <w:szCs w:val="24"/>
        </w:rPr>
      </w:pPr>
      <w:r>
        <w:rPr>
          <w:rFonts w:ascii="Times New Roman" w:eastAsia="Times New Roman" w:hAnsi="Times New Roman"/>
          <w:sz w:val="24"/>
          <w:szCs w:val="24"/>
        </w:rPr>
        <w:t xml:space="preserve">да овери и потпише документацију коју је Извођач(и) дужан доставити Наручиоцу уз привремене ситуације и окончану ситуацију, и то: листове грађевинског дневника, листове грађевинске књиге, Извештаје о извршеној контроли количина и врста радова који су </w:t>
      </w:r>
      <w:r>
        <w:rPr>
          <w:rFonts w:ascii="Times New Roman" w:eastAsia="Times New Roman" w:hAnsi="Times New Roman"/>
          <w:sz w:val="24"/>
          <w:szCs w:val="24"/>
        </w:rPr>
        <w:lastRenderedPageBreak/>
        <w:t>претходили изведеним радовима, а посебно оних који се у каснијим фазама не могу контролисати, као и атесте за уграђене материјале;</w:t>
      </w:r>
    </w:p>
    <w:p w:rsidR="008267BD" w:rsidRDefault="008267BD" w:rsidP="008267BD">
      <w:pPr>
        <w:spacing w:line="17" w:lineRule="exact"/>
        <w:rPr>
          <w:rFonts w:eastAsia="Times New Roman"/>
          <w:sz w:val="24"/>
          <w:szCs w:val="24"/>
        </w:rPr>
      </w:pPr>
    </w:p>
    <w:p w:rsidR="008267BD" w:rsidRDefault="008267BD" w:rsidP="00F36BB0">
      <w:pPr>
        <w:numPr>
          <w:ilvl w:val="1"/>
          <w:numId w:val="52"/>
        </w:numPr>
        <w:tabs>
          <w:tab w:val="left" w:pos="955"/>
        </w:tabs>
        <w:spacing w:after="0" w:line="237" w:lineRule="auto"/>
        <w:ind w:left="7" w:firstLine="713"/>
        <w:jc w:val="both"/>
        <w:rPr>
          <w:rFonts w:eastAsia="Times New Roman"/>
          <w:sz w:val="24"/>
          <w:szCs w:val="24"/>
        </w:rPr>
      </w:pPr>
      <w:r>
        <w:rPr>
          <w:rFonts w:ascii="Times New Roman" w:eastAsia="Times New Roman" w:hAnsi="Times New Roman"/>
          <w:sz w:val="24"/>
          <w:szCs w:val="24"/>
        </w:rPr>
        <w:t>прати и сагледава потребу за евентуалним вишковима и додатним радовима, образлаже их, благовремено доставља извештај о њима Наручиоцу, уписује их у грађевински дневник и тражи сагласност од Наручиоца, а о њиховом ће извођењу Наручилац накнадно одлучити узимајући у обзир расположива средства, уз поштовање процедура које се примењују у финансирању извођења радова;</w:t>
      </w:r>
    </w:p>
    <w:p w:rsidR="008267BD" w:rsidRDefault="008267BD" w:rsidP="008267BD">
      <w:pPr>
        <w:spacing w:line="5" w:lineRule="exact"/>
        <w:rPr>
          <w:rFonts w:eastAsia="Times New Roman"/>
          <w:sz w:val="24"/>
          <w:szCs w:val="24"/>
        </w:rPr>
      </w:pPr>
    </w:p>
    <w:p w:rsidR="008267BD" w:rsidRDefault="008267BD" w:rsidP="00F36BB0">
      <w:pPr>
        <w:numPr>
          <w:ilvl w:val="1"/>
          <w:numId w:val="52"/>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t>разматра детаљан динамички план извођења радова пре почетка радова, одобрава га</w:t>
      </w:r>
    </w:p>
    <w:p w:rsidR="008267BD" w:rsidRDefault="008267BD" w:rsidP="00F36BB0">
      <w:pPr>
        <w:numPr>
          <w:ilvl w:val="0"/>
          <w:numId w:val="52"/>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доставља Наручиоцу најкасније 15 дана од дана потписивања Уговора;</w:t>
      </w:r>
    </w:p>
    <w:p w:rsidR="008267BD" w:rsidRDefault="008267BD" w:rsidP="008267BD">
      <w:pPr>
        <w:spacing w:line="12" w:lineRule="exact"/>
        <w:rPr>
          <w:rFonts w:eastAsia="Times New Roman"/>
          <w:sz w:val="24"/>
          <w:szCs w:val="24"/>
        </w:rPr>
      </w:pPr>
    </w:p>
    <w:p w:rsidR="008267BD" w:rsidRDefault="008267BD" w:rsidP="00F36BB0">
      <w:pPr>
        <w:numPr>
          <w:ilvl w:val="1"/>
          <w:numId w:val="52"/>
        </w:numPr>
        <w:tabs>
          <w:tab w:val="left" w:pos="888"/>
        </w:tabs>
        <w:spacing w:after="0" w:line="234" w:lineRule="auto"/>
        <w:ind w:left="7" w:firstLine="713"/>
        <w:rPr>
          <w:rFonts w:eastAsia="Times New Roman"/>
          <w:sz w:val="24"/>
          <w:szCs w:val="24"/>
        </w:rPr>
      </w:pPr>
      <w:r>
        <w:rPr>
          <w:rFonts w:ascii="Times New Roman" w:eastAsia="Times New Roman" w:hAnsi="Times New Roman"/>
          <w:sz w:val="24"/>
          <w:szCs w:val="24"/>
        </w:rPr>
        <w:t>уради детаљну фото-документацију, пре почетка радова, и достави је Наручиоцу уз прву привремену ситуацију у електронској форми и одштампано у колору, у 4 примерка;</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31"/>
        </w:tabs>
        <w:spacing w:after="0" w:line="236" w:lineRule="auto"/>
        <w:ind w:left="7" w:firstLine="713"/>
        <w:jc w:val="both"/>
        <w:rPr>
          <w:rFonts w:eastAsia="Times New Roman"/>
          <w:sz w:val="24"/>
          <w:szCs w:val="24"/>
        </w:rPr>
      </w:pPr>
      <w:r>
        <w:rPr>
          <w:rFonts w:ascii="Times New Roman" w:eastAsia="Times New Roman" w:hAnsi="Times New Roman"/>
          <w:sz w:val="24"/>
          <w:szCs w:val="24"/>
        </w:rPr>
        <w:t>подноси Наручиоцу извештај о стању радова, на сваких 15 дана, као и списак предузетих мера на поштовању квалитета и динамике радова над којима се врши стручни надзор;</w:t>
      </w:r>
    </w:p>
    <w:p w:rsidR="008267BD" w:rsidRDefault="008267BD" w:rsidP="008267BD">
      <w:pPr>
        <w:spacing w:line="11" w:lineRule="exact"/>
        <w:rPr>
          <w:rFonts w:eastAsia="Times New Roman"/>
          <w:sz w:val="24"/>
          <w:szCs w:val="24"/>
        </w:rPr>
      </w:pPr>
    </w:p>
    <w:p w:rsidR="008267BD" w:rsidRDefault="008267BD" w:rsidP="00F36BB0">
      <w:pPr>
        <w:numPr>
          <w:ilvl w:val="1"/>
          <w:numId w:val="52"/>
        </w:numPr>
        <w:tabs>
          <w:tab w:val="left" w:pos="873"/>
        </w:tabs>
        <w:spacing w:after="0" w:line="237" w:lineRule="auto"/>
        <w:ind w:left="7" w:firstLine="713"/>
        <w:jc w:val="both"/>
        <w:rPr>
          <w:rFonts w:eastAsia="Times New Roman"/>
          <w:sz w:val="24"/>
          <w:szCs w:val="24"/>
        </w:rPr>
      </w:pPr>
      <w:r>
        <w:rPr>
          <w:rFonts w:ascii="Times New Roman" w:eastAsia="Times New Roman" w:hAnsi="Times New Roman"/>
          <w:sz w:val="24"/>
          <w:szCs w:val="24"/>
        </w:rPr>
        <w:t>уз сваку привремену, и окончану ситуацију прилаже уз рачун и Извештај о извођењу радова потписан од стране извођача радова, који ће садржати податке из којих се недвосмислено може сагледати физичка реализација у протеклом периоду у 4 примерка (са фотодокументацијом у колору) и у дигиталном формату;</w:t>
      </w:r>
    </w:p>
    <w:p w:rsidR="008267BD" w:rsidRDefault="008267BD" w:rsidP="008267BD">
      <w:pPr>
        <w:spacing w:line="14" w:lineRule="exact"/>
        <w:rPr>
          <w:rFonts w:eastAsia="Times New Roman"/>
          <w:sz w:val="24"/>
          <w:szCs w:val="24"/>
        </w:rPr>
      </w:pPr>
    </w:p>
    <w:p w:rsidR="008267BD" w:rsidRDefault="008267BD" w:rsidP="00F36BB0">
      <w:pPr>
        <w:numPr>
          <w:ilvl w:val="1"/>
          <w:numId w:val="52"/>
        </w:numPr>
        <w:tabs>
          <w:tab w:val="left" w:pos="926"/>
        </w:tabs>
        <w:spacing w:after="0" w:line="234" w:lineRule="auto"/>
        <w:ind w:left="7" w:right="20" w:firstLine="713"/>
        <w:rPr>
          <w:rFonts w:eastAsia="Times New Roman"/>
          <w:sz w:val="24"/>
          <w:szCs w:val="24"/>
        </w:rPr>
      </w:pPr>
      <w:r>
        <w:rPr>
          <w:rFonts w:ascii="Times New Roman" w:eastAsia="Times New Roman" w:hAnsi="Times New Roman"/>
          <w:sz w:val="24"/>
          <w:szCs w:val="24"/>
        </w:rPr>
        <w:t>упозорава Наручиоца по питању поштовања рока завршетка радова у складу са уговором;</w:t>
      </w:r>
    </w:p>
    <w:p w:rsidR="008267BD" w:rsidRDefault="008267BD" w:rsidP="008267BD">
      <w:pPr>
        <w:spacing w:line="13" w:lineRule="exact"/>
        <w:rPr>
          <w:rFonts w:eastAsia="Times New Roman"/>
          <w:sz w:val="24"/>
          <w:szCs w:val="24"/>
        </w:rPr>
      </w:pPr>
    </w:p>
    <w:p w:rsidR="008267BD" w:rsidRDefault="008267BD" w:rsidP="00F36BB0">
      <w:pPr>
        <w:numPr>
          <w:ilvl w:val="1"/>
          <w:numId w:val="52"/>
        </w:numPr>
        <w:tabs>
          <w:tab w:val="left" w:pos="909"/>
        </w:tabs>
        <w:spacing w:after="0" w:line="236" w:lineRule="auto"/>
        <w:ind w:left="7" w:firstLine="713"/>
        <w:jc w:val="both"/>
        <w:rPr>
          <w:rFonts w:eastAsia="Times New Roman"/>
          <w:sz w:val="24"/>
          <w:szCs w:val="24"/>
        </w:rPr>
      </w:pPr>
      <w:r>
        <w:rPr>
          <w:rFonts w:ascii="Times New Roman" w:eastAsia="Times New Roman" w:hAnsi="Times New Roman"/>
          <w:sz w:val="24"/>
          <w:szCs w:val="24"/>
        </w:rPr>
        <w:t>врши контролу припреме објеката, радова и техничке документације за технички преглед и учествује у раду комисије за технички преглед, као и у раду комисије за примопредају радова;</w:t>
      </w:r>
    </w:p>
    <w:p w:rsidR="008267BD" w:rsidRDefault="008267BD" w:rsidP="008267BD">
      <w:pPr>
        <w:spacing w:line="1" w:lineRule="exact"/>
        <w:rPr>
          <w:rFonts w:eastAsia="Times New Roman"/>
          <w:sz w:val="24"/>
          <w:szCs w:val="24"/>
        </w:rPr>
      </w:pPr>
    </w:p>
    <w:p w:rsidR="008267BD" w:rsidRDefault="008267BD" w:rsidP="00F36BB0">
      <w:pPr>
        <w:numPr>
          <w:ilvl w:val="1"/>
          <w:numId w:val="52"/>
        </w:numPr>
        <w:tabs>
          <w:tab w:val="left" w:pos="887"/>
        </w:tabs>
        <w:spacing w:after="0" w:line="240" w:lineRule="auto"/>
        <w:ind w:left="887" w:hanging="167"/>
        <w:rPr>
          <w:rFonts w:eastAsia="Times New Roman"/>
          <w:sz w:val="24"/>
          <w:szCs w:val="24"/>
        </w:rPr>
      </w:pPr>
      <w:r>
        <w:rPr>
          <w:rFonts w:ascii="Times New Roman" w:eastAsia="Times New Roman" w:hAnsi="Times New Roman"/>
          <w:sz w:val="24"/>
          <w:szCs w:val="24"/>
        </w:rPr>
        <w:t>на позив Наручиоца врши услуге стручног надзора у гарантном року, и то о свом</w:t>
      </w:r>
    </w:p>
    <w:p w:rsidR="008267BD" w:rsidRDefault="008267BD" w:rsidP="008267BD">
      <w:pPr>
        <w:ind w:left="7"/>
        <w:rPr>
          <w:rFonts w:eastAsia="Times New Roman"/>
          <w:sz w:val="24"/>
          <w:szCs w:val="24"/>
        </w:rPr>
      </w:pPr>
      <w:proofErr w:type="gramStart"/>
      <w:r>
        <w:rPr>
          <w:rFonts w:ascii="Times New Roman" w:eastAsia="Times New Roman" w:hAnsi="Times New Roman"/>
          <w:sz w:val="24"/>
          <w:szCs w:val="24"/>
        </w:rPr>
        <w:t>трошку</w:t>
      </w:r>
      <w:proofErr w:type="gramEnd"/>
      <w:r>
        <w:rPr>
          <w:rFonts w:ascii="Times New Roman" w:eastAsia="Times New Roman" w:hAnsi="Times New Roman"/>
          <w:sz w:val="24"/>
          <w:szCs w:val="24"/>
        </w:rPr>
        <w:t>;</w:t>
      </w:r>
    </w:p>
    <w:p w:rsidR="008267BD" w:rsidRDefault="008267BD" w:rsidP="00F36BB0">
      <w:pPr>
        <w:numPr>
          <w:ilvl w:val="1"/>
          <w:numId w:val="52"/>
        </w:numPr>
        <w:tabs>
          <w:tab w:val="left" w:pos="892"/>
        </w:tabs>
        <w:spacing w:after="0" w:line="238" w:lineRule="auto"/>
        <w:ind w:left="7" w:firstLine="713"/>
        <w:jc w:val="both"/>
        <w:rPr>
          <w:rFonts w:eastAsia="Times New Roman"/>
          <w:sz w:val="24"/>
          <w:szCs w:val="24"/>
        </w:rPr>
      </w:pPr>
      <w:r>
        <w:rPr>
          <w:rFonts w:ascii="Times New Roman" w:eastAsia="Times New Roman" w:hAnsi="Times New Roman"/>
          <w:sz w:val="24"/>
          <w:szCs w:val="24"/>
        </w:rPr>
        <w:t>поштује све одредбе важећег Закона о планирању и изградњи („Службени гласник РС“ бр. 72/09, 81/09 - испр., 64/2010 - олука УС, 24/2011, 121/2012, 42/2013 – одлука УС, 50/2013 - одлука УС, 98/2013 - одлука УС, 132/2014, 145/2014, 83/2018 и 31/19), Правилника о садржини и начину вођења стручног надзора („Службени гласник РС“ бр. 22/2015 и 24/2017), Правилника о садржини и начину вођења књиге инспекције и грађевинског дневника („Службени гласник РС“, број 22/2015);</w:t>
      </w:r>
    </w:p>
    <w:p w:rsidR="008267BD" w:rsidRDefault="008267BD" w:rsidP="008267BD">
      <w:pPr>
        <w:spacing w:line="25" w:lineRule="exact"/>
        <w:rPr>
          <w:sz w:val="20"/>
          <w:szCs w:val="20"/>
        </w:rPr>
      </w:pPr>
      <w:bookmarkStart w:id="14" w:name="page36"/>
      <w:bookmarkEnd w:id="14"/>
    </w:p>
    <w:p w:rsidR="008267BD" w:rsidRDefault="008267BD" w:rsidP="00F36BB0">
      <w:pPr>
        <w:numPr>
          <w:ilvl w:val="0"/>
          <w:numId w:val="53"/>
        </w:numPr>
        <w:tabs>
          <w:tab w:val="left" w:pos="847"/>
        </w:tabs>
        <w:spacing w:after="0" w:line="240" w:lineRule="auto"/>
        <w:ind w:left="847" w:hanging="127"/>
        <w:rPr>
          <w:rFonts w:eastAsia="Times New Roman"/>
          <w:sz w:val="23"/>
          <w:szCs w:val="23"/>
        </w:rPr>
      </w:pPr>
      <w:r>
        <w:rPr>
          <w:rFonts w:ascii="Times New Roman" w:eastAsia="Times New Roman" w:hAnsi="Times New Roman"/>
          <w:sz w:val="23"/>
          <w:szCs w:val="23"/>
        </w:rPr>
        <w:t>да уговорене услуге врши ангажујући лица која поседују одговарајуће важеће лиценце</w:t>
      </w:r>
    </w:p>
    <w:p w:rsidR="008267BD" w:rsidRDefault="008267BD" w:rsidP="008267BD">
      <w:pPr>
        <w:ind w:left="7"/>
        <w:rPr>
          <w:sz w:val="20"/>
          <w:szCs w:val="20"/>
        </w:rPr>
      </w:pPr>
      <w:r>
        <w:rPr>
          <w:rFonts w:ascii="Times New Roman" w:eastAsia="Times New Roman" w:hAnsi="Times New Roman"/>
          <w:sz w:val="24"/>
          <w:szCs w:val="24"/>
        </w:rPr>
        <w:t>ИКС.</w:t>
      </w:r>
    </w:p>
    <w:p w:rsidR="008267BD" w:rsidRDefault="008267BD" w:rsidP="008267BD">
      <w:pPr>
        <w:spacing w:line="12" w:lineRule="exact"/>
        <w:rPr>
          <w:sz w:val="20"/>
          <w:szCs w:val="20"/>
        </w:rPr>
      </w:pPr>
    </w:p>
    <w:p w:rsidR="008267BD" w:rsidRDefault="008267BD" w:rsidP="008267BD">
      <w:pPr>
        <w:spacing w:line="234" w:lineRule="auto"/>
        <w:ind w:left="7" w:firstLine="720"/>
        <w:rPr>
          <w:sz w:val="20"/>
          <w:szCs w:val="20"/>
        </w:rPr>
      </w:pPr>
      <w:r>
        <w:rPr>
          <w:rFonts w:ascii="Times New Roman" w:eastAsia="Times New Roman" w:hAnsi="Times New Roman"/>
          <w:sz w:val="24"/>
          <w:szCs w:val="24"/>
        </w:rPr>
        <w:t>-врши анализу цена за евентуалне додатне и непредвиђене радове те даје свој предлог ради коначног усвајања од стране Наручиоца;</w:t>
      </w:r>
    </w:p>
    <w:p w:rsidR="008267BD" w:rsidRDefault="008267BD" w:rsidP="008267BD">
      <w:pPr>
        <w:spacing w:line="14" w:lineRule="exact"/>
        <w:rPr>
          <w:sz w:val="20"/>
          <w:szCs w:val="20"/>
        </w:rPr>
      </w:pPr>
    </w:p>
    <w:p w:rsidR="008267BD" w:rsidRDefault="008267BD" w:rsidP="008267BD">
      <w:pPr>
        <w:spacing w:line="234" w:lineRule="auto"/>
        <w:ind w:left="7" w:right="20" w:firstLine="720"/>
        <w:rPr>
          <w:sz w:val="20"/>
          <w:szCs w:val="20"/>
        </w:rPr>
      </w:pPr>
      <w:r>
        <w:rPr>
          <w:rFonts w:ascii="Times New Roman" w:eastAsia="Times New Roman" w:hAnsi="Times New Roman"/>
          <w:sz w:val="24"/>
          <w:szCs w:val="24"/>
        </w:rPr>
        <w:t>-врши контролу количина и позиција из допунских понуда извођача и обавезно доставља Наручиоцу оверен предмер за непредвиђене радове;</w:t>
      </w:r>
    </w:p>
    <w:p w:rsidR="008267BD" w:rsidRDefault="008267BD" w:rsidP="008267BD">
      <w:pPr>
        <w:spacing w:line="14" w:lineRule="exact"/>
        <w:rPr>
          <w:sz w:val="20"/>
          <w:szCs w:val="20"/>
        </w:rPr>
      </w:pPr>
    </w:p>
    <w:p w:rsidR="008267BD" w:rsidRDefault="008267BD" w:rsidP="00F36BB0">
      <w:pPr>
        <w:numPr>
          <w:ilvl w:val="1"/>
          <w:numId w:val="54"/>
        </w:numPr>
        <w:tabs>
          <w:tab w:val="left" w:pos="919"/>
        </w:tabs>
        <w:spacing w:after="0" w:line="236" w:lineRule="auto"/>
        <w:ind w:left="7" w:firstLine="713"/>
        <w:jc w:val="both"/>
        <w:rPr>
          <w:rFonts w:eastAsia="Times New Roman"/>
          <w:sz w:val="24"/>
          <w:szCs w:val="24"/>
        </w:rPr>
      </w:pPr>
      <w:r>
        <w:rPr>
          <w:rFonts w:ascii="Times New Roman" w:eastAsia="Times New Roman" w:hAnsi="Times New Roman"/>
          <w:sz w:val="24"/>
          <w:szCs w:val="24"/>
        </w:rPr>
        <w:t>сарађује са Наручиоцем и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8267BD" w:rsidRDefault="008267BD" w:rsidP="008267BD">
      <w:pPr>
        <w:spacing w:line="1" w:lineRule="exact"/>
        <w:rPr>
          <w:rFonts w:eastAsia="Times New Roman"/>
          <w:sz w:val="24"/>
          <w:szCs w:val="24"/>
        </w:rPr>
      </w:pPr>
    </w:p>
    <w:p w:rsidR="008267BD" w:rsidRDefault="008267BD" w:rsidP="00F36BB0">
      <w:pPr>
        <w:numPr>
          <w:ilvl w:val="1"/>
          <w:numId w:val="54"/>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lastRenderedPageBreak/>
        <w:t>да са Извођачем (има) комплетира документацију за примопредају изведених радова</w:t>
      </w:r>
    </w:p>
    <w:p w:rsidR="008267BD" w:rsidRDefault="008267BD" w:rsidP="00F36BB0">
      <w:pPr>
        <w:numPr>
          <w:ilvl w:val="0"/>
          <w:numId w:val="54"/>
        </w:numPr>
        <w:tabs>
          <w:tab w:val="left" w:pos="187"/>
        </w:tabs>
        <w:spacing w:after="0" w:line="240" w:lineRule="auto"/>
        <w:ind w:left="187" w:hanging="187"/>
        <w:rPr>
          <w:rFonts w:eastAsia="Times New Roman"/>
          <w:sz w:val="24"/>
          <w:szCs w:val="24"/>
        </w:rPr>
      </w:pPr>
      <w:r>
        <w:rPr>
          <w:rFonts w:ascii="Times New Roman" w:eastAsia="Times New Roman" w:hAnsi="Times New Roman"/>
          <w:sz w:val="24"/>
          <w:szCs w:val="24"/>
        </w:rPr>
        <w:t>да писаним путем обавести Наручиоца о спремности за примопредају изведених радова;</w:t>
      </w:r>
    </w:p>
    <w:p w:rsidR="008267BD" w:rsidRDefault="008267BD" w:rsidP="00F36BB0">
      <w:pPr>
        <w:numPr>
          <w:ilvl w:val="1"/>
          <w:numId w:val="54"/>
        </w:numPr>
        <w:tabs>
          <w:tab w:val="left" w:pos="867"/>
        </w:tabs>
        <w:spacing w:after="0" w:line="240" w:lineRule="auto"/>
        <w:ind w:left="867" w:hanging="147"/>
        <w:rPr>
          <w:rFonts w:eastAsia="Times New Roman"/>
          <w:sz w:val="24"/>
          <w:szCs w:val="24"/>
        </w:rPr>
      </w:pPr>
      <w:r>
        <w:rPr>
          <w:rFonts w:ascii="Times New Roman" w:eastAsia="Times New Roman" w:hAnsi="Times New Roman"/>
          <w:sz w:val="24"/>
          <w:szCs w:val="24"/>
        </w:rPr>
        <w:t>даје мишљење по поднетим захтевима Извођача радова и доставља Наручиоцу;</w:t>
      </w:r>
    </w:p>
    <w:p w:rsidR="008267BD" w:rsidRDefault="008267BD" w:rsidP="008267BD">
      <w:pPr>
        <w:spacing w:line="12" w:lineRule="exact"/>
        <w:rPr>
          <w:rFonts w:eastAsia="Times New Roman"/>
          <w:sz w:val="24"/>
          <w:szCs w:val="24"/>
        </w:rPr>
      </w:pPr>
    </w:p>
    <w:p w:rsidR="008267BD" w:rsidRDefault="008267BD" w:rsidP="00F36BB0">
      <w:pPr>
        <w:numPr>
          <w:ilvl w:val="1"/>
          <w:numId w:val="54"/>
        </w:numPr>
        <w:tabs>
          <w:tab w:val="left" w:pos="919"/>
        </w:tabs>
        <w:spacing w:after="0" w:line="234" w:lineRule="auto"/>
        <w:ind w:left="7" w:right="20" w:firstLine="713"/>
        <w:rPr>
          <w:rFonts w:eastAsia="Times New Roman"/>
          <w:sz w:val="24"/>
          <w:szCs w:val="24"/>
        </w:rPr>
      </w:pPr>
      <w:r>
        <w:rPr>
          <w:rFonts w:ascii="Times New Roman" w:eastAsia="Times New Roman" w:hAnsi="Times New Roman"/>
          <w:sz w:val="24"/>
          <w:szCs w:val="24"/>
        </w:rPr>
        <w:t>за потребе Наручиоца саставља и доставља извештаје и прегледе о количинама, квалитету и вредностима радова;</w:t>
      </w:r>
    </w:p>
    <w:p w:rsidR="008267BD" w:rsidRDefault="008267BD" w:rsidP="008267BD">
      <w:pPr>
        <w:spacing w:line="13" w:lineRule="exact"/>
        <w:rPr>
          <w:rFonts w:eastAsia="Times New Roman"/>
          <w:sz w:val="24"/>
          <w:szCs w:val="24"/>
        </w:rPr>
      </w:pPr>
    </w:p>
    <w:p w:rsidR="008267BD" w:rsidRDefault="008267BD" w:rsidP="00F36BB0">
      <w:pPr>
        <w:numPr>
          <w:ilvl w:val="1"/>
          <w:numId w:val="54"/>
        </w:numPr>
        <w:tabs>
          <w:tab w:val="left" w:pos="861"/>
        </w:tabs>
        <w:spacing w:after="0" w:line="234" w:lineRule="auto"/>
        <w:ind w:left="7" w:firstLine="713"/>
        <w:rPr>
          <w:rFonts w:eastAsia="Times New Roman"/>
          <w:sz w:val="24"/>
          <w:szCs w:val="24"/>
        </w:rPr>
      </w:pPr>
      <w:r>
        <w:rPr>
          <w:rFonts w:ascii="Times New Roman" w:eastAsia="Times New Roman" w:hAnsi="Times New Roman"/>
          <w:sz w:val="24"/>
          <w:szCs w:val="24"/>
        </w:rPr>
        <w:t>да у грађевинском дневнику евидентира све уочене недостатке и пропусте и да о томе писаним путем обавести Наручиоца;</w:t>
      </w:r>
    </w:p>
    <w:p w:rsidR="008267BD" w:rsidRDefault="008267BD" w:rsidP="008267BD">
      <w:pPr>
        <w:spacing w:line="13" w:lineRule="exact"/>
        <w:rPr>
          <w:rFonts w:eastAsia="Times New Roman"/>
          <w:sz w:val="24"/>
          <w:szCs w:val="24"/>
        </w:rPr>
      </w:pPr>
    </w:p>
    <w:p w:rsidR="008267BD" w:rsidRDefault="008267BD" w:rsidP="00F36BB0">
      <w:pPr>
        <w:numPr>
          <w:ilvl w:val="1"/>
          <w:numId w:val="54"/>
        </w:numPr>
        <w:tabs>
          <w:tab w:val="left" w:pos="861"/>
        </w:tabs>
        <w:spacing w:after="0" w:line="234" w:lineRule="auto"/>
        <w:ind w:left="7" w:right="20" w:firstLine="713"/>
        <w:rPr>
          <w:rFonts w:eastAsia="Times New Roman"/>
          <w:sz w:val="24"/>
          <w:szCs w:val="24"/>
        </w:rPr>
      </w:pPr>
      <w:r>
        <w:rPr>
          <w:rFonts w:ascii="Times New Roman" w:eastAsia="Times New Roman" w:hAnsi="Times New Roman"/>
          <w:sz w:val="24"/>
          <w:szCs w:val="24"/>
        </w:rPr>
        <w:t>да обавезно учествује у раду Комисије за примопредају и коначни обрачун, заједно са представником Наручиоца и Извођача, о чему се сачињава записник;</w:t>
      </w:r>
    </w:p>
    <w:p w:rsidR="008267BD" w:rsidRDefault="008267BD" w:rsidP="008267BD">
      <w:pPr>
        <w:spacing w:line="20" w:lineRule="exact"/>
        <w:rPr>
          <w:sz w:val="20"/>
          <w:szCs w:val="20"/>
        </w:rPr>
      </w:pPr>
      <w:r>
        <w:rPr>
          <w:noProof/>
          <w:sz w:val="20"/>
          <w:szCs w:val="20"/>
          <w:lang w:val="sr-Latn-RS" w:eastAsia="sr-Latn-RS"/>
        </w:rPr>
        <mc:AlternateContent>
          <mc:Choice Requires="wps">
            <w:drawing>
              <wp:anchor distT="0" distB="0" distL="114300" distR="114300" simplePos="0" relativeHeight="251673600" behindDoc="1" locked="0" layoutInCell="0" allowOverlap="1" wp14:anchorId="7F028682" wp14:editId="1EEF33EC">
                <wp:simplePos x="0" y="0"/>
                <wp:positionH relativeFrom="column">
                  <wp:posOffset>1615440</wp:posOffset>
                </wp:positionH>
                <wp:positionV relativeFrom="paragraph">
                  <wp:posOffset>-1412240</wp:posOffset>
                </wp:positionV>
                <wp:extent cx="4254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45" cy="4763"/>
                        </a:xfrm>
                        <a:prstGeom prst="line">
                          <a:avLst/>
                        </a:prstGeom>
                        <a:solidFill>
                          <a:srgbClr val="FFFFFF"/>
                        </a:solidFill>
                        <a:ln w="7620">
                          <a:solidFill>
                            <a:srgbClr val="B5082E"/>
                          </a:solidFill>
                          <a:miter lim="800000"/>
                          <a:headEnd/>
                          <a:tailEnd/>
                        </a:ln>
                      </wps:spPr>
                      <wps:bodyPr/>
                    </wps:wsp>
                  </a:graphicData>
                </a:graphic>
              </wp:anchor>
            </w:drawing>
          </mc:Choice>
          <mc:Fallback>
            <w:pict>
              <v:line w14:anchorId="5C430F69" id="Shape 10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27.2pt,-111.2pt" to="130.5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" o:allowincell="f" filled="t" strokecolor="#b5082e" strokeweight=".6pt">
                <v:stroke joinstyle="miter"/>
                <o:lock v:ext="edit" shapetype="f"/>
              </v:line>
            </w:pict>
          </mc:Fallback>
        </mc:AlternateContent>
      </w: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6</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sidRPr="002D591F">
        <w:rPr>
          <w:rFonts w:ascii="Times New Roman" w:eastAsia="Times New Roman" w:hAnsi="Times New Roman"/>
          <w:sz w:val="24"/>
          <w:szCs w:val="24"/>
        </w:rPr>
        <w:t>Пружалац услуга</w:t>
      </w:r>
      <w:r>
        <w:rPr>
          <w:rFonts w:ascii="Times New Roman" w:eastAsia="Times New Roman" w:hAnsi="Times New Roman"/>
          <w:sz w:val="24"/>
          <w:szCs w:val="24"/>
        </w:rPr>
        <w:t xml:space="preserve"> је, као заступник Наручиоца, дужан да обезбеди да координатор за безбедност и здравље на раду у фази извођења радова, за потребе Наручиоца, обавља послове предвиђене Уредбом о безбедности и здрављу на раду на привременим или покретним градилиштима („Сл. гласник РС“, бр. 14/09, 95/10 и 98/18)</w:t>
      </w:r>
    </w:p>
    <w:p w:rsidR="008267BD" w:rsidRDefault="008267BD" w:rsidP="008267BD">
      <w:pPr>
        <w:ind w:left="4387"/>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ind w:left="727"/>
        <w:rPr>
          <w:sz w:val="20"/>
          <w:szCs w:val="20"/>
        </w:rPr>
      </w:pPr>
      <w:r>
        <w:rPr>
          <w:rFonts w:ascii="Times New Roman" w:eastAsia="Times New Roman" w:hAnsi="Times New Roman"/>
          <w:sz w:val="24"/>
          <w:szCs w:val="24"/>
        </w:rPr>
        <w:t>Пружалац услуге није овлашћен да:</w:t>
      </w:r>
    </w:p>
    <w:p w:rsidR="008267BD" w:rsidRDefault="008267BD" w:rsidP="00F36BB0">
      <w:pPr>
        <w:numPr>
          <w:ilvl w:val="0"/>
          <w:numId w:val="55"/>
        </w:numPr>
        <w:tabs>
          <w:tab w:val="left" w:pos="746"/>
        </w:tabs>
        <w:spacing w:after="0" w:line="234" w:lineRule="auto"/>
        <w:ind w:left="7" w:firstLine="560"/>
        <w:rPr>
          <w:rFonts w:eastAsia="Times New Roman"/>
          <w:sz w:val="24"/>
          <w:szCs w:val="24"/>
        </w:rPr>
      </w:pPr>
      <w:r>
        <w:rPr>
          <w:rFonts w:ascii="Times New Roman" w:eastAsia="Times New Roman" w:hAnsi="Times New Roman"/>
          <w:sz w:val="24"/>
          <w:szCs w:val="24"/>
        </w:rPr>
        <w:t>мења уговорену цену, рокове или друге одредбе уговора о извођењу радова између Наручиоца и Извођача радова;</w:t>
      </w:r>
    </w:p>
    <w:p w:rsidR="008267BD" w:rsidRDefault="008267BD" w:rsidP="008267BD">
      <w:pPr>
        <w:spacing w:line="13" w:lineRule="exact"/>
        <w:rPr>
          <w:rFonts w:eastAsia="Times New Roman"/>
          <w:sz w:val="24"/>
          <w:szCs w:val="24"/>
        </w:rPr>
      </w:pPr>
    </w:p>
    <w:p w:rsidR="008267BD" w:rsidRDefault="008267BD" w:rsidP="00F36BB0">
      <w:pPr>
        <w:numPr>
          <w:ilvl w:val="0"/>
          <w:numId w:val="55"/>
        </w:numPr>
        <w:tabs>
          <w:tab w:val="left" w:pos="768"/>
        </w:tabs>
        <w:spacing w:after="0" w:line="234" w:lineRule="auto"/>
        <w:ind w:left="7" w:firstLine="560"/>
        <w:rPr>
          <w:rFonts w:eastAsia="Times New Roman"/>
          <w:sz w:val="24"/>
          <w:szCs w:val="24"/>
        </w:rPr>
      </w:pPr>
      <w:r>
        <w:rPr>
          <w:rFonts w:ascii="Times New Roman" w:eastAsia="Times New Roman" w:hAnsi="Times New Roman"/>
          <w:sz w:val="24"/>
          <w:szCs w:val="24"/>
        </w:rPr>
        <w:t>са Извођачем радова уговара друге радове, као што су додатни</w:t>
      </w:r>
      <w:r w:rsidR="004738D0">
        <w:rPr>
          <w:rFonts w:ascii="Times New Roman" w:eastAsia="Times New Roman" w:hAnsi="Times New Roman"/>
          <w:sz w:val="24"/>
          <w:szCs w:val="24"/>
          <w:lang w:val="sr-Cyrl-RS"/>
        </w:rPr>
        <w:t xml:space="preserve"> </w:t>
      </w:r>
      <w:r>
        <w:rPr>
          <w:rFonts w:ascii="Times New Roman" w:eastAsia="Times New Roman" w:hAnsi="Times New Roman"/>
          <w:sz w:val="24"/>
          <w:szCs w:val="24"/>
        </w:rPr>
        <w:t>или непредвиђени радови;</w:t>
      </w:r>
    </w:p>
    <w:p w:rsidR="008267BD" w:rsidRDefault="008267BD" w:rsidP="008267BD">
      <w:pPr>
        <w:spacing w:line="1" w:lineRule="exact"/>
        <w:rPr>
          <w:rFonts w:eastAsia="Times New Roman"/>
          <w:sz w:val="24"/>
          <w:szCs w:val="24"/>
        </w:rPr>
      </w:pPr>
    </w:p>
    <w:p w:rsidR="008267BD" w:rsidRDefault="008267BD" w:rsidP="00F36BB0">
      <w:pPr>
        <w:numPr>
          <w:ilvl w:val="0"/>
          <w:numId w:val="55"/>
        </w:numPr>
        <w:tabs>
          <w:tab w:val="left" w:pos="707"/>
        </w:tabs>
        <w:spacing w:after="0" w:line="240" w:lineRule="auto"/>
        <w:ind w:left="707" w:hanging="140"/>
        <w:rPr>
          <w:rFonts w:eastAsia="Times New Roman"/>
          <w:sz w:val="24"/>
          <w:szCs w:val="24"/>
        </w:rPr>
      </w:pPr>
      <w:r>
        <w:rPr>
          <w:rFonts w:ascii="Times New Roman" w:eastAsia="Times New Roman" w:hAnsi="Times New Roman"/>
          <w:sz w:val="24"/>
          <w:szCs w:val="24"/>
        </w:rPr>
        <w:t>са Извођачем радова уређује друге имовинско-правне односе;</w:t>
      </w:r>
    </w:p>
    <w:p w:rsidR="008267BD" w:rsidRDefault="008267BD" w:rsidP="008267BD">
      <w:pPr>
        <w:spacing w:line="9" w:lineRule="exact"/>
        <w:rPr>
          <w:rFonts w:eastAsia="Times New Roman"/>
          <w:sz w:val="24"/>
          <w:szCs w:val="24"/>
        </w:rPr>
      </w:pPr>
    </w:p>
    <w:p w:rsidR="008267BD" w:rsidRDefault="008267BD" w:rsidP="00F36BB0">
      <w:pPr>
        <w:numPr>
          <w:ilvl w:val="0"/>
          <w:numId w:val="55"/>
        </w:numPr>
        <w:tabs>
          <w:tab w:val="left" w:pos="727"/>
        </w:tabs>
        <w:spacing w:after="0" w:line="234" w:lineRule="auto"/>
        <w:ind w:left="7" w:right="20" w:firstLine="560"/>
        <w:rPr>
          <w:rFonts w:eastAsia="Times New Roman"/>
          <w:sz w:val="24"/>
          <w:szCs w:val="24"/>
        </w:rPr>
      </w:pPr>
      <w:r>
        <w:rPr>
          <w:rFonts w:ascii="Times New Roman" w:eastAsia="Times New Roman" w:hAnsi="Times New Roman"/>
          <w:sz w:val="24"/>
          <w:szCs w:val="24"/>
        </w:rPr>
        <w:t>Извођача радова ослободи било које уговорене обавезе из уговора о извођењу радова закљученог између Извођача радова и Наручиоца.</w:t>
      </w:r>
    </w:p>
    <w:p w:rsidR="008267BD" w:rsidRDefault="008267BD" w:rsidP="008267BD">
      <w:pPr>
        <w:spacing w:line="278" w:lineRule="exact"/>
        <w:rPr>
          <w:sz w:val="20"/>
          <w:szCs w:val="20"/>
        </w:rPr>
      </w:pPr>
    </w:p>
    <w:p w:rsidR="002D591F" w:rsidRDefault="002D591F" w:rsidP="008267BD">
      <w:pPr>
        <w:spacing w:line="278" w:lineRule="exact"/>
        <w:rPr>
          <w:sz w:val="20"/>
          <w:szCs w:val="20"/>
        </w:rPr>
      </w:pPr>
    </w:p>
    <w:p w:rsidR="008267BD" w:rsidRDefault="008267BD" w:rsidP="008267BD">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8</w:t>
      </w:r>
      <w:r>
        <w:rPr>
          <w:rFonts w:ascii="Times New Roman" w:eastAsia="Times New Roman" w:hAnsi="Times New Roman"/>
          <w:sz w:val="24"/>
          <w:szCs w:val="24"/>
        </w:rPr>
        <w:t>.</w:t>
      </w:r>
    </w:p>
    <w:p w:rsidR="008267BD" w:rsidRDefault="008267BD" w:rsidP="008267BD">
      <w:pPr>
        <w:spacing w:line="234" w:lineRule="auto"/>
        <w:ind w:left="7" w:firstLine="566"/>
        <w:rPr>
          <w:sz w:val="20"/>
          <w:szCs w:val="20"/>
        </w:rPr>
      </w:pPr>
      <w:r>
        <w:rPr>
          <w:rFonts w:ascii="Times New Roman" w:eastAsia="Times New Roman" w:hAnsi="Times New Roman"/>
          <w:sz w:val="24"/>
          <w:szCs w:val="24"/>
        </w:rPr>
        <w:t>Пружалац услуге је дужан да у случају када утврди да су угрожени интереси Наручиоца, да предузме хитне мере за заштиту тих интереса у име Наручиоца.</w:t>
      </w:r>
    </w:p>
    <w:p w:rsidR="008267BD" w:rsidRDefault="008267BD" w:rsidP="00F36BB0">
      <w:pPr>
        <w:numPr>
          <w:ilvl w:val="0"/>
          <w:numId w:val="56"/>
        </w:numPr>
        <w:tabs>
          <w:tab w:val="left" w:pos="849"/>
        </w:tabs>
        <w:spacing w:after="0" w:line="236" w:lineRule="auto"/>
        <w:ind w:left="7" w:firstLine="560"/>
        <w:jc w:val="both"/>
        <w:rPr>
          <w:rFonts w:eastAsia="Times New Roman"/>
          <w:sz w:val="24"/>
          <w:szCs w:val="24"/>
        </w:rPr>
      </w:pPr>
      <w:proofErr w:type="gramStart"/>
      <w:r>
        <w:rPr>
          <w:rFonts w:ascii="Times New Roman" w:eastAsia="Times New Roman" w:hAnsi="Times New Roman"/>
          <w:sz w:val="24"/>
          <w:szCs w:val="24"/>
        </w:rPr>
        <w:t>случају</w:t>
      </w:r>
      <w:proofErr w:type="gramEnd"/>
      <w:r>
        <w:rPr>
          <w:rFonts w:ascii="Times New Roman" w:eastAsia="Times New Roman" w:hAnsi="Times New Roman"/>
          <w:sz w:val="24"/>
          <w:szCs w:val="24"/>
        </w:rPr>
        <w:t xml:space="preserve"> из претходног става Пружалац услуге је дужан да без одлагања обавести Наручиоца о предузетим мерама и да у што краћем року поднесе извештај са предлогом за даља поступања.</w:t>
      </w:r>
    </w:p>
    <w:p w:rsidR="008267BD" w:rsidRDefault="008267BD" w:rsidP="008267BD">
      <w:pPr>
        <w:spacing w:line="2" w:lineRule="exact"/>
        <w:rPr>
          <w:sz w:val="20"/>
          <w:szCs w:val="20"/>
        </w:rPr>
      </w:pPr>
    </w:p>
    <w:p w:rsidR="008267BD" w:rsidRDefault="008267BD" w:rsidP="002D591F">
      <w:pPr>
        <w:ind w:right="-6"/>
        <w:jc w:val="center"/>
        <w:rPr>
          <w:sz w:val="20"/>
          <w:szCs w:val="20"/>
        </w:rPr>
      </w:pPr>
      <w:r>
        <w:rPr>
          <w:rFonts w:ascii="Times New Roman" w:eastAsia="Times New Roman" w:hAnsi="Times New Roman"/>
          <w:sz w:val="24"/>
          <w:szCs w:val="24"/>
        </w:rPr>
        <w:t>Члан 1</w:t>
      </w:r>
      <w:r>
        <w:rPr>
          <w:rFonts w:ascii="Times New Roman" w:eastAsia="Times New Roman" w:hAnsi="Times New Roman"/>
          <w:sz w:val="24"/>
          <w:szCs w:val="24"/>
          <w:lang w:val="sr-Cyrl-RS"/>
        </w:rPr>
        <w:t>9</w:t>
      </w:r>
      <w:r>
        <w:rPr>
          <w:rFonts w:ascii="Times New Roman" w:eastAsia="Times New Roman" w:hAnsi="Times New Roman"/>
          <w:sz w:val="24"/>
          <w:szCs w:val="24"/>
        </w:rPr>
        <w:t>.</w:t>
      </w:r>
    </w:p>
    <w:p w:rsidR="008267BD" w:rsidRDefault="008267BD" w:rsidP="008267BD">
      <w:pPr>
        <w:spacing w:line="249" w:lineRule="auto"/>
        <w:ind w:left="7" w:right="20" w:firstLine="566"/>
        <w:jc w:val="both"/>
        <w:rPr>
          <w:sz w:val="20"/>
          <w:szCs w:val="20"/>
        </w:rPr>
      </w:pPr>
      <w:r>
        <w:rPr>
          <w:rFonts w:ascii="Times New Roman" w:eastAsia="Times New Roman" w:hAnsi="Times New Roman"/>
          <w:sz w:val="23"/>
          <w:szCs w:val="23"/>
        </w:rPr>
        <w:t>Наручилац је дужан да Пружаоцу услуге достави сву потребну документацију за вршење услуге стручног надзора, ради благовремене припреме и почетка радова на објектима.</w:t>
      </w:r>
    </w:p>
    <w:p w:rsidR="00266E38" w:rsidRDefault="00266E38" w:rsidP="00266E38">
      <w:pPr>
        <w:ind w:right="-6"/>
        <w:jc w:val="center"/>
        <w:rPr>
          <w:rFonts w:ascii="Times New Roman" w:eastAsia="Times New Roman" w:hAnsi="Times New Roman"/>
          <w:sz w:val="24"/>
          <w:szCs w:val="24"/>
        </w:rPr>
      </w:pPr>
    </w:p>
    <w:p w:rsidR="00266E38" w:rsidRDefault="00266E38" w:rsidP="00266E38">
      <w:pPr>
        <w:ind w:right="-6"/>
        <w:jc w:val="center"/>
        <w:rPr>
          <w:rFonts w:ascii="Times New Roman" w:eastAsia="Times New Roman" w:hAnsi="Times New Roman"/>
          <w:sz w:val="24"/>
          <w:szCs w:val="24"/>
        </w:rPr>
      </w:pPr>
    </w:p>
    <w:p w:rsidR="00266E38" w:rsidRDefault="00266E38" w:rsidP="00266E38">
      <w:pPr>
        <w:ind w:right="-6"/>
        <w:jc w:val="center"/>
        <w:rPr>
          <w:rFonts w:ascii="Times New Roman" w:eastAsia="Times New Roman" w:hAnsi="Times New Roman"/>
          <w:sz w:val="24"/>
          <w:szCs w:val="24"/>
        </w:rPr>
      </w:pPr>
    </w:p>
    <w:p w:rsidR="00266E38" w:rsidRDefault="008267BD" w:rsidP="00266E38">
      <w:pPr>
        <w:ind w:right="-6"/>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Члан </w:t>
      </w:r>
      <w:r>
        <w:rPr>
          <w:rFonts w:ascii="Times New Roman" w:eastAsia="Times New Roman" w:hAnsi="Times New Roman"/>
          <w:sz w:val="24"/>
          <w:szCs w:val="24"/>
          <w:lang w:val="sr-Cyrl-RS"/>
        </w:rPr>
        <w:t>20</w:t>
      </w:r>
      <w:r>
        <w:rPr>
          <w:rFonts w:ascii="Times New Roman" w:eastAsia="Times New Roman" w:hAnsi="Times New Roman"/>
          <w:sz w:val="24"/>
          <w:szCs w:val="24"/>
        </w:rPr>
        <w:t>.</w:t>
      </w:r>
    </w:p>
    <w:p w:rsidR="008267BD" w:rsidRDefault="008267BD" w:rsidP="00266E38">
      <w:pPr>
        <w:ind w:right="-6" w:firstLine="720"/>
        <w:jc w:val="both"/>
        <w:rPr>
          <w:sz w:val="20"/>
          <w:szCs w:val="20"/>
        </w:rPr>
      </w:pPr>
      <w:r>
        <w:rPr>
          <w:rFonts w:ascii="Times New Roman" w:eastAsia="Times New Roman" w:hAnsi="Times New Roman"/>
          <w:sz w:val="24"/>
          <w:szCs w:val="24"/>
        </w:rPr>
        <w:t>Пружалац услуге се обавезује на најстроже чување пословне тајне и поверљивост података и информација до којих дође у току трајања уговора. Изјава о чувању поверљивих података Наручиоца је саставни део овог уговора.</w:t>
      </w:r>
    </w:p>
    <w:p w:rsidR="008267BD" w:rsidRDefault="008267BD" w:rsidP="008267BD">
      <w:pPr>
        <w:ind w:right="-6"/>
        <w:jc w:val="center"/>
        <w:rPr>
          <w:sz w:val="20"/>
          <w:szCs w:val="20"/>
        </w:rPr>
      </w:pPr>
      <w:bookmarkStart w:id="15" w:name="page37"/>
      <w:bookmarkEnd w:id="15"/>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21</w:t>
      </w:r>
      <w:r>
        <w:rPr>
          <w:rFonts w:ascii="Times New Roman" w:eastAsia="Times New Roman" w:hAnsi="Times New Roman"/>
          <w:sz w:val="24"/>
          <w:szCs w:val="24"/>
        </w:rPr>
        <w:t>.</w:t>
      </w:r>
    </w:p>
    <w:p w:rsidR="008267BD" w:rsidRDefault="008267BD" w:rsidP="008267BD">
      <w:pPr>
        <w:spacing w:line="237" w:lineRule="auto"/>
        <w:ind w:left="7" w:firstLine="720"/>
        <w:jc w:val="both"/>
        <w:rPr>
          <w:sz w:val="20"/>
          <w:szCs w:val="20"/>
        </w:rPr>
      </w:pPr>
      <w:r>
        <w:rPr>
          <w:rFonts w:ascii="Times New Roman" w:eastAsia="Times New Roman" w:hAnsi="Times New Roman"/>
          <w:sz w:val="24"/>
          <w:szCs w:val="24"/>
        </w:rPr>
        <w:t>Пружалац услуга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појединачног уговора о јавној набавци и да је документује на прописани начин.</w:t>
      </w:r>
    </w:p>
    <w:p w:rsidR="008267BD" w:rsidRDefault="008267BD" w:rsidP="008267BD">
      <w:pPr>
        <w:ind w:right="-6"/>
        <w:jc w:val="center"/>
        <w:rPr>
          <w:sz w:val="20"/>
          <w:szCs w:val="20"/>
        </w:rPr>
      </w:pPr>
      <w:r>
        <w:rPr>
          <w:rFonts w:ascii="Times New Roman" w:eastAsia="Times New Roman" w:hAnsi="Times New Roman"/>
          <w:sz w:val="24"/>
          <w:szCs w:val="24"/>
        </w:rPr>
        <w:t xml:space="preserve">Члан </w:t>
      </w:r>
      <w:r>
        <w:rPr>
          <w:rFonts w:ascii="Times New Roman" w:eastAsia="Times New Roman" w:hAnsi="Times New Roman"/>
          <w:sz w:val="24"/>
          <w:szCs w:val="24"/>
          <w:lang w:val="sr-Cyrl-RS"/>
        </w:rPr>
        <w:t>22</w:t>
      </w:r>
      <w:r>
        <w:rPr>
          <w:rFonts w:ascii="Times New Roman" w:eastAsia="Times New Roman" w:hAnsi="Times New Roman"/>
          <w:sz w:val="24"/>
          <w:szCs w:val="24"/>
        </w:rPr>
        <w:t>.</w:t>
      </w:r>
    </w:p>
    <w:p w:rsidR="002D591F" w:rsidRDefault="008267BD" w:rsidP="002D591F">
      <w:pPr>
        <w:spacing w:line="234" w:lineRule="auto"/>
        <w:ind w:left="7" w:firstLine="720"/>
        <w:jc w:val="both"/>
        <w:rPr>
          <w:sz w:val="20"/>
          <w:szCs w:val="20"/>
        </w:rPr>
      </w:pPr>
      <w:r>
        <w:rPr>
          <w:rFonts w:ascii="Times New Roman" w:eastAsia="Times New Roman" w:hAnsi="Times New Roman"/>
          <w:sz w:val="24"/>
          <w:szCs w:val="24"/>
        </w:rPr>
        <w:t xml:space="preserve">За контролу извршења уговорних обавеза код Наручиоца задужен је </w:t>
      </w:r>
      <w:r w:rsidR="002D591F">
        <w:rPr>
          <w:rFonts w:ascii="Times New Roman" w:eastAsia="Times New Roman" w:hAnsi="Times New Roman"/>
          <w:color w:val="000000" w:themeColor="text1"/>
          <w:sz w:val="24"/>
          <w:szCs w:val="24"/>
          <w:lang w:val="sr-Cyrl-RS"/>
        </w:rPr>
        <w:t>руководилац Одељења за буџет и финансије</w:t>
      </w:r>
      <w:r>
        <w:rPr>
          <w:rFonts w:ascii="Times New Roman" w:eastAsia="Times New Roman" w:hAnsi="Times New Roman"/>
          <w:sz w:val="24"/>
          <w:szCs w:val="24"/>
        </w:rPr>
        <w:t>.</w:t>
      </w:r>
    </w:p>
    <w:p w:rsidR="008267BD" w:rsidRDefault="008267BD" w:rsidP="002D591F">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3</w:t>
      </w:r>
      <w:r>
        <w:rPr>
          <w:rFonts w:ascii="Times New Roman" w:eastAsia="Times New Roman" w:hAnsi="Times New Roman"/>
          <w:sz w:val="24"/>
          <w:szCs w:val="24"/>
        </w:rPr>
        <w:t>.</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Све евентуалне спорове који настану из, или поводом овог уговора, уговорне стране ће покушати да реше споразумно.</w:t>
      </w:r>
    </w:p>
    <w:p w:rsidR="008267BD" w:rsidRDefault="008267BD" w:rsidP="002D591F">
      <w:pPr>
        <w:spacing w:line="234" w:lineRule="auto"/>
        <w:ind w:left="7" w:right="20" w:firstLine="720"/>
        <w:jc w:val="both"/>
        <w:rPr>
          <w:sz w:val="20"/>
          <w:szCs w:val="20"/>
        </w:rPr>
      </w:pPr>
      <w:r>
        <w:rPr>
          <w:rFonts w:ascii="Times New Roman" w:eastAsia="Times New Roman" w:hAnsi="Times New Roman"/>
          <w:sz w:val="24"/>
          <w:szCs w:val="24"/>
        </w:rPr>
        <w:t xml:space="preserve">Уколико спорови између уговорних страна не буду решени споразумно, спорове ће решавати надлежни суд у </w:t>
      </w:r>
      <w:r w:rsidR="002D591F">
        <w:rPr>
          <w:rFonts w:ascii="Times New Roman" w:eastAsia="Times New Roman" w:hAnsi="Times New Roman"/>
          <w:sz w:val="24"/>
          <w:szCs w:val="24"/>
          <w:lang w:val="sr-Cyrl-RS"/>
        </w:rPr>
        <w:t>Ваљеву</w:t>
      </w:r>
      <w:r>
        <w:rPr>
          <w:rFonts w:ascii="Times New Roman" w:eastAsia="Times New Roman" w:hAnsi="Times New Roman"/>
          <w:sz w:val="24"/>
          <w:szCs w:val="24"/>
        </w:rPr>
        <w:t>.</w:t>
      </w:r>
    </w:p>
    <w:p w:rsidR="008267BD" w:rsidRDefault="008267BD" w:rsidP="002D591F">
      <w:pPr>
        <w:spacing w:line="236" w:lineRule="auto"/>
        <w:ind w:left="7" w:firstLine="720"/>
        <w:jc w:val="both"/>
        <w:rPr>
          <w:sz w:val="20"/>
          <w:szCs w:val="20"/>
        </w:rPr>
      </w:pPr>
      <w:r>
        <w:rPr>
          <w:rFonts w:ascii="Times New Roman" w:eastAsia="Times New Roman" w:hAnsi="Times New Roman"/>
          <w:sz w:val="24"/>
          <w:szCs w:val="24"/>
        </w:rPr>
        <w:t>На све што није предвиђено одредбама овог уговора, примењиваће се одредбе важећих Закона о облигационим односима, Закона о планирању и изградњи и других прописа којима се уређују питања из овог уговора.</w:t>
      </w:r>
    </w:p>
    <w:p w:rsidR="008267BD" w:rsidRDefault="008267BD" w:rsidP="008267BD">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4</w:t>
      </w:r>
      <w:r>
        <w:rPr>
          <w:rFonts w:ascii="Times New Roman" w:eastAsia="Times New Roman" w:hAnsi="Times New Roman"/>
          <w:sz w:val="24"/>
          <w:szCs w:val="24"/>
        </w:rPr>
        <w:t>.</w:t>
      </w:r>
    </w:p>
    <w:p w:rsidR="008267BD" w:rsidRDefault="008267BD" w:rsidP="002D591F">
      <w:pPr>
        <w:spacing w:line="234" w:lineRule="auto"/>
        <w:ind w:left="7" w:firstLine="720"/>
        <w:jc w:val="both"/>
        <w:rPr>
          <w:sz w:val="20"/>
          <w:szCs w:val="20"/>
        </w:rPr>
      </w:pPr>
      <w:r>
        <w:rPr>
          <w:rFonts w:ascii="Times New Roman" w:eastAsia="Times New Roman" w:hAnsi="Times New Roman"/>
          <w:sz w:val="24"/>
          <w:szCs w:val="24"/>
        </w:rPr>
        <w:t>Уговор ступа на снагу даном потписивања од стране овлашћених лица уговорних страна.</w:t>
      </w:r>
    </w:p>
    <w:p w:rsidR="008267BD" w:rsidRDefault="008267BD" w:rsidP="008267BD">
      <w:pPr>
        <w:spacing w:line="234" w:lineRule="auto"/>
        <w:ind w:left="7" w:firstLine="720"/>
        <w:jc w:val="both"/>
        <w:rPr>
          <w:sz w:val="20"/>
          <w:szCs w:val="20"/>
        </w:rPr>
      </w:pPr>
      <w:r>
        <w:rPr>
          <w:rFonts w:ascii="Times New Roman" w:eastAsia="Times New Roman" w:hAnsi="Times New Roman"/>
          <w:sz w:val="24"/>
          <w:szCs w:val="24"/>
        </w:rPr>
        <w:t>Уговор се закљчује на период до испуњења уговрних обавеза обеју уговорних страна, а најдуже на 12 месеци од дана потписивања.</w:t>
      </w:r>
    </w:p>
    <w:p w:rsidR="008267BD" w:rsidRDefault="008267BD" w:rsidP="008267BD">
      <w:pPr>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5</w:t>
      </w:r>
      <w:r>
        <w:rPr>
          <w:rFonts w:ascii="Times New Roman" w:eastAsia="Times New Roman" w:hAnsi="Times New Roman"/>
          <w:sz w:val="24"/>
          <w:szCs w:val="24"/>
        </w:rPr>
        <w:t>.</w:t>
      </w:r>
    </w:p>
    <w:p w:rsidR="008267BD" w:rsidRDefault="008267BD" w:rsidP="002D591F">
      <w:pPr>
        <w:ind w:right="-166"/>
        <w:jc w:val="center"/>
        <w:rPr>
          <w:sz w:val="20"/>
          <w:szCs w:val="20"/>
        </w:rPr>
      </w:pPr>
      <w:r>
        <w:rPr>
          <w:rFonts w:ascii="Times New Roman" w:eastAsia="Times New Roman" w:hAnsi="Times New Roman"/>
          <w:sz w:val="24"/>
          <w:szCs w:val="24"/>
        </w:rPr>
        <w:t>Наручилац, у складу са чланом 115. Закона, може након закључења овог уговора:</w:t>
      </w:r>
    </w:p>
    <w:p w:rsidR="008267BD" w:rsidRDefault="008267BD" w:rsidP="00F36BB0">
      <w:pPr>
        <w:numPr>
          <w:ilvl w:val="1"/>
          <w:numId w:val="57"/>
        </w:numPr>
        <w:tabs>
          <w:tab w:val="left" w:pos="883"/>
        </w:tabs>
        <w:spacing w:after="0" w:line="234" w:lineRule="auto"/>
        <w:ind w:left="7" w:firstLine="713"/>
        <w:rPr>
          <w:rFonts w:eastAsia="Times New Roman"/>
          <w:sz w:val="24"/>
          <w:szCs w:val="24"/>
        </w:rPr>
      </w:pPr>
      <w:r>
        <w:rPr>
          <w:rFonts w:ascii="Times New Roman" w:eastAsia="Times New Roman" w:hAnsi="Times New Roman"/>
          <w:sz w:val="24"/>
          <w:szCs w:val="24"/>
        </w:rPr>
        <w:t>повећати обим предмета набавке максимално до 5% од укупне вредности, ако за то постоје оправдани разлози;</w:t>
      </w:r>
    </w:p>
    <w:p w:rsidR="008267BD" w:rsidRDefault="008267BD" w:rsidP="008267BD">
      <w:pPr>
        <w:spacing w:line="13" w:lineRule="exact"/>
        <w:rPr>
          <w:rFonts w:eastAsia="Times New Roman"/>
          <w:sz w:val="24"/>
          <w:szCs w:val="24"/>
        </w:rPr>
      </w:pPr>
    </w:p>
    <w:p w:rsidR="008267BD" w:rsidRDefault="008267BD" w:rsidP="00F36BB0">
      <w:pPr>
        <w:numPr>
          <w:ilvl w:val="1"/>
          <w:numId w:val="57"/>
        </w:numPr>
        <w:tabs>
          <w:tab w:val="left" w:pos="854"/>
        </w:tabs>
        <w:spacing w:after="0" w:line="250" w:lineRule="auto"/>
        <w:ind w:left="7" w:firstLine="713"/>
        <w:jc w:val="both"/>
        <w:rPr>
          <w:rFonts w:eastAsia="Times New Roman"/>
          <w:sz w:val="23"/>
          <w:szCs w:val="23"/>
        </w:rPr>
      </w:pPr>
      <w:r>
        <w:rPr>
          <w:rFonts w:ascii="Times New Roman" w:eastAsia="Times New Roman" w:hAnsi="Times New Roman"/>
          <w:sz w:val="23"/>
          <w:szCs w:val="23"/>
        </w:rPr>
        <w:t>дозволити промену других битних елемената уговора који могу настати као последица продужења рока за извођење радова из разлога на које Пружалац услуге није могао утицати, односно у случају примене прописа у којем се налази основ за измену (мора још негде да пише</w:t>
      </w:r>
    </w:p>
    <w:p w:rsidR="008267BD" w:rsidRDefault="008267BD" w:rsidP="00F36BB0">
      <w:pPr>
        <w:numPr>
          <w:ilvl w:val="0"/>
          <w:numId w:val="57"/>
        </w:numPr>
        <w:tabs>
          <w:tab w:val="left" w:pos="187"/>
        </w:tabs>
        <w:spacing w:after="0" w:line="240" w:lineRule="auto"/>
        <w:ind w:left="187" w:hanging="187"/>
        <w:rPr>
          <w:rFonts w:eastAsia="Times New Roman"/>
          <w:sz w:val="24"/>
          <w:szCs w:val="24"/>
        </w:rPr>
      </w:pPr>
      <w:proofErr w:type="gramStart"/>
      <w:r>
        <w:rPr>
          <w:rFonts w:ascii="Times New Roman" w:eastAsia="Times New Roman" w:hAnsi="Times New Roman"/>
          <w:sz w:val="24"/>
          <w:szCs w:val="24"/>
        </w:rPr>
        <w:t>конкурсној</w:t>
      </w:r>
      <w:proofErr w:type="gramEnd"/>
      <w:r>
        <w:rPr>
          <w:rFonts w:ascii="Times New Roman" w:eastAsia="Times New Roman" w:hAnsi="Times New Roman"/>
          <w:sz w:val="24"/>
          <w:szCs w:val="24"/>
        </w:rPr>
        <w:t>).</w:t>
      </w:r>
    </w:p>
    <w:p w:rsidR="008267BD" w:rsidRDefault="008267BD" w:rsidP="008267BD">
      <w:pPr>
        <w:spacing w:line="237" w:lineRule="auto"/>
        <w:ind w:right="-6"/>
        <w:jc w:val="center"/>
        <w:rPr>
          <w:sz w:val="20"/>
          <w:szCs w:val="20"/>
        </w:rPr>
      </w:pPr>
      <w:r>
        <w:rPr>
          <w:rFonts w:ascii="Times New Roman" w:eastAsia="Times New Roman" w:hAnsi="Times New Roman"/>
          <w:sz w:val="24"/>
          <w:szCs w:val="24"/>
        </w:rPr>
        <w:t>Члан 2</w:t>
      </w:r>
      <w:r>
        <w:rPr>
          <w:rFonts w:ascii="Times New Roman" w:eastAsia="Times New Roman" w:hAnsi="Times New Roman"/>
          <w:sz w:val="24"/>
          <w:szCs w:val="24"/>
          <w:lang w:val="sr-Cyrl-RS"/>
        </w:rPr>
        <w:t>6</w:t>
      </w:r>
      <w:r>
        <w:rPr>
          <w:rFonts w:ascii="Times New Roman" w:eastAsia="Times New Roman" w:hAnsi="Times New Roman"/>
          <w:sz w:val="24"/>
          <w:szCs w:val="24"/>
        </w:rPr>
        <w:t>.</w:t>
      </w:r>
    </w:p>
    <w:p w:rsidR="008267BD" w:rsidRDefault="008267BD" w:rsidP="008267BD">
      <w:pPr>
        <w:spacing w:line="236" w:lineRule="auto"/>
        <w:ind w:left="7" w:firstLine="720"/>
        <w:jc w:val="both"/>
        <w:rPr>
          <w:sz w:val="20"/>
          <w:szCs w:val="20"/>
        </w:rPr>
      </w:pPr>
      <w:r>
        <w:rPr>
          <w:rFonts w:ascii="Times New Roman" w:eastAsia="Times New Roman" w:hAnsi="Times New Roman"/>
          <w:sz w:val="24"/>
          <w:szCs w:val="24"/>
        </w:rPr>
        <w:t>Наручилац може једнострано да раскине овај уговор ако је над Извршиоцем покренут стечајни поступак или поступак ликвидације који није последица статусне промене, ако Извршилац пренесе или уступи Уговор трећој страни, или ако Извршилац:</w:t>
      </w:r>
    </w:p>
    <w:p w:rsidR="008267BD" w:rsidRDefault="008267BD" w:rsidP="00F36BB0">
      <w:pPr>
        <w:numPr>
          <w:ilvl w:val="0"/>
          <w:numId w:val="58"/>
        </w:numPr>
        <w:tabs>
          <w:tab w:val="left" w:pos="847"/>
        </w:tabs>
        <w:spacing w:after="0" w:line="240" w:lineRule="auto"/>
        <w:ind w:left="847" w:hanging="127"/>
        <w:rPr>
          <w:rFonts w:eastAsia="Times New Roman"/>
          <w:sz w:val="24"/>
          <w:szCs w:val="24"/>
        </w:rPr>
      </w:pPr>
      <w:r>
        <w:rPr>
          <w:rFonts w:ascii="Times New Roman" w:eastAsia="Times New Roman" w:hAnsi="Times New Roman"/>
          <w:sz w:val="24"/>
          <w:szCs w:val="24"/>
        </w:rPr>
        <w:t>одустане од извршења овог уговора;</w:t>
      </w:r>
    </w:p>
    <w:p w:rsidR="008267BD" w:rsidRDefault="008267BD" w:rsidP="008267BD">
      <w:pPr>
        <w:spacing w:line="12" w:lineRule="exact"/>
        <w:rPr>
          <w:rFonts w:eastAsia="Times New Roman"/>
          <w:sz w:val="24"/>
          <w:szCs w:val="24"/>
        </w:rPr>
      </w:pPr>
    </w:p>
    <w:p w:rsidR="008267BD" w:rsidRDefault="008267BD" w:rsidP="00F36BB0">
      <w:pPr>
        <w:numPr>
          <w:ilvl w:val="0"/>
          <w:numId w:val="58"/>
        </w:numPr>
        <w:tabs>
          <w:tab w:val="left" w:pos="847"/>
        </w:tabs>
        <w:spacing w:after="0" w:line="240" w:lineRule="auto"/>
        <w:ind w:left="847" w:hanging="127"/>
        <w:rPr>
          <w:rFonts w:eastAsia="Times New Roman"/>
        </w:rPr>
      </w:pPr>
      <w:r>
        <w:rPr>
          <w:rFonts w:ascii="Times New Roman" w:eastAsia="Times New Roman" w:hAnsi="Times New Roman"/>
        </w:rPr>
        <w:lastRenderedPageBreak/>
        <w:t>добије забрану надлежног органа за даље обављање послова који су предмет овог уговора;</w:t>
      </w:r>
    </w:p>
    <w:p w:rsidR="008267BD" w:rsidRDefault="008267BD" w:rsidP="008267BD">
      <w:pPr>
        <w:spacing w:line="10" w:lineRule="exact"/>
        <w:rPr>
          <w:rFonts w:eastAsia="Times New Roman"/>
        </w:rPr>
      </w:pPr>
    </w:p>
    <w:p w:rsidR="008267BD" w:rsidRDefault="008267BD" w:rsidP="00F36BB0">
      <w:pPr>
        <w:numPr>
          <w:ilvl w:val="0"/>
          <w:numId w:val="58"/>
        </w:numPr>
        <w:tabs>
          <w:tab w:val="left" w:pos="847"/>
        </w:tabs>
        <w:spacing w:after="0" w:line="240" w:lineRule="auto"/>
        <w:ind w:left="847" w:hanging="127"/>
        <w:rPr>
          <w:rFonts w:eastAsia="Times New Roman"/>
          <w:sz w:val="24"/>
          <w:szCs w:val="24"/>
        </w:rPr>
      </w:pPr>
      <w:r>
        <w:rPr>
          <w:rFonts w:ascii="Times New Roman" w:eastAsia="Times New Roman" w:hAnsi="Times New Roman"/>
          <w:sz w:val="24"/>
          <w:szCs w:val="24"/>
        </w:rPr>
        <w:t>не извршава своје уговорне обавезе;</w:t>
      </w:r>
    </w:p>
    <w:p w:rsidR="008267BD" w:rsidRDefault="008267BD" w:rsidP="008267BD">
      <w:pPr>
        <w:spacing w:line="12" w:lineRule="exact"/>
        <w:rPr>
          <w:sz w:val="20"/>
          <w:szCs w:val="20"/>
        </w:rPr>
      </w:pPr>
    </w:p>
    <w:p w:rsidR="008267BD" w:rsidRDefault="008267BD" w:rsidP="008267BD">
      <w:pPr>
        <w:spacing w:line="234" w:lineRule="auto"/>
        <w:ind w:left="727"/>
        <w:rPr>
          <w:sz w:val="20"/>
          <w:szCs w:val="20"/>
        </w:rPr>
      </w:pPr>
      <w:r>
        <w:rPr>
          <w:rFonts w:ascii="Times New Roman" w:eastAsia="Times New Roman" w:hAnsi="Times New Roman"/>
          <w:sz w:val="24"/>
          <w:szCs w:val="24"/>
        </w:rPr>
        <w:t xml:space="preserve">-уколико Извршилац благовремено не достави средства обезбеђења из члана 16. </w:t>
      </w:r>
      <w:proofErr w:type="gramStart"/>
      <w:r>
        <w:rPr>
          <w:rFonts w:ascii="Times New Roman" w:eastAsia="Times New Roman" w:hAnsi="Times New Roman"/>
          <w:sz w:val="24"/>
          <w:szCs w:val="24"/>
        </w:rPr>
        <w:t>овог</w:t>
      </w:r>
      <w:proofErr w:type="gramEnd"/>
      <w:r>
        <w:rPr>
          <w:rFonts w:ascii="Times New Roman" w:eastAsia="Times New Roman" w:hAnsi="Times New Roman"/>
          <w:sz w:val="24"/>
          <w:szCs w:val="24"/>
        </w:rPr>
        <w:t xml:space="preserve"> Уговора.</w:t>
      </w:r>
    </w:p>
    <w:p w:rsidR="008267BD" w:rsidRDefault="008267BD" w:rsidP="008267BD">
      <w:pPr>
        <w:spacing w:line="249" w:lineRule="auto"/>
        <w:ind w:left="7" w:firstLine="720"/>
        <w:jc w:val="both"/>
        <w:rPr>
          <w:sz w:val="20"/>
          <w:szCs w:val="20"/>
        </w:rPr>
      </w:pPr>
      <w:r>
        <w:rPr>
          <w:rFonts w:ascii="Times New Roman" w:eastAsia="Times New Roman" w:hAnsi="Times New Roman"/>
          <w:sz w:val="23"/>
          <w:szCs w:val="23"/>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rsidR="008267BD" w:rsidRDefault="008267BD" w:rsidP="00443FE7">
      <w:pPr>
        <w:ind w:right="-6"/>
        <w:jc w:val="center"/>
        <w:rPr>
          <w:sz w:val="20"/>
          <w:szCs w:val="20"/>
        </w:rPr>
      </w:pPr>
      <w:r>
        <w:rPr>
          <w:rFonts w:ascii="Times New Roman" w:eastAsia="Times New Roman" w:hAnsi="Times New Roman"/>
          <w:sz w:val="24"/>
          <w:szCs w:val="24"/>
        </w:rPr>
        <w:t>Члан 2</w:t>
      </w:r>
      <w:r w:rsidR="008F74F8">
        <w:rPr>
          <w:rFonts w:ascii="Times New Roman" w:eastAsia="Times New Roman" w:hAnsi="Times New Roman"/>
          <w:sz w:val="24"/>
          <w:szCs w:val="24"/>
          <w:lang w:val="sr-Cyrl-RS"/>
        </w:rPr>
        <w:t>7</w:t>
      </w:r>
      <w:r>
        <w:rPr>
          <w:rFonts w:ascii="Times New Roman" w:eastAsia="Times New Roman" w:hAnsi="Times New Roman"/>
          <w:sz w:val="24"/>
          <w:szCs w:val="24"/>
        </w:rPr>
        <w:t>.</w:t>
      </w:r>
    </w:p>
    <w:p w:rsidR="008267BD" w:rsidRDefault="008267BD" w:rsidP="008267BD">
      <w:pPr>
        <w:spacing w:line="236" w:lineRule="auto"/>
        <w:ind w:left="7" w:firstLine="720"/>
        <w:jc w:val="both"/>
        <w:rPr>
          <w:sz w:val="20"/>
          <w:szCs w:val="20"/>
        </w:rPr>
      </w:pPr>
      <w:r>
        <w:rPr>
          <w:rFonts w:ascii="Times New Roman" w:eastAsia="Times New Roman" w:hAnsi="Times New Roman"/>
          <w:sz w:val="24"/>
          <w:szCs w:val="24"/>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8267BD" w:rsidRPr="008F74F8" w:rsidRDefault="008267BD" w:rsidP="008F74F8">
      <w:pPr>
        <w:spacing w:after="0" w:line="240" w:lineRule="auto"/>
        <w:jc w:val="both"/>
        <w:rPr>
          <w:sz w:val="20"/>
          <w:szCs w:val="20"/>
          <w:lang w:val="sr-Cyrl-RS"/>
        </w:rPr>
      </w:pPr>
      <w:r>
        <w:rPr>
          <w:rFonts w:ascii="Times New Roman" w:eastAsia="Times New Roman" w:hAnsi="Times New Roman"/>
          <w:sz w:val="24"/>
          <w:szCs w:val="24"/>
        </w:rPr>
        <w:t xml:space="preserve">Виша сила подразумева екстремне и ванредне догађаје који се не могу предвидети, </w:t>
      </w:r>
      <w:r w:rsidR="008F74F8">
        <w:rPr>
          <w:rFonts w:ascii="Times New Roman" w:eastAsia="Times New Roman" w:hAnsi="Times New Roman"/>
          <w:sz w:val="24"/>
          <w:szCs w:val="24"/>
          <w:lang w:val="sr-Cyrl-RS"/>
        </w:rPr>
        <w:t xml:space="preserve">који су </w:t>
      </w:r>
      <w:r w:rsidRPr="008F74F8">
        <w:rPr>
          <w:rFonts w:ascii="Times New Roman" w:eastAsia="Times New Roman" w:hAnsi="Times New Roman"/>
          <w:sz w:val="24"/>
          <w:szCs w:val="24"/>
          <w:lang w:val="sr-Cyrl-RS"/>
        </w:rPr>
        <w:t>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8267BD" w:rsidRPr="008F74F8" w:rsidRDefault="008267BD" w:rsidP="008267BD">
      <w:pPr>
        <w:spacing w:line="14" w:lineRule="exact"/>
        <w:rPr>
          <w:sz w:val="20"/>
          <w:szCs w:val="20"/>
          <w:lang w:val="sr-Cyrl-RS"/>
        </w:rPr>
      </w:pPr>
    </w:p>
    <w:p w:rsidR="008267BD" w:rsidRPr="008F74F8" w:rsidRDefault="008267BD" w:rsidP="008267BD">
      <w:pPr>
        <w:spacing w:line="234" w:lineRule="auto"/>
        <w:ind w:left="7" w:firstLine="670"/>
        <w:jc w:val="both"/>
        <w:rPr>
          <w:sz w:val="20"/>
          <w:szCs w:val="20"/>
          <w:lang w:val="sr-Cyrl-RS"/>
        </w:rPr>
      </w:pPr>
      <w:r w:rsidRPr="008F74F8">
        <w:rPr>
          <w:rFonts w:ascii="Times New Roman" w:eastAsia="Times New Roman" w:hAnsi="Times New Roman"/>
          <w:sz w:val="24"/>
          <w:szCs w:val="24"/>
          <w:lang w:val="sr-Cyrl-RS"/>
        </w:rPr>
        <w:t>Страна у уговору</w:t>
      </w:r>
      <w:r w:rsidR="00416D6A">
        <w:rPr>
          <w:rFonts w:ascii="Times New Roman" w:eastAsia="Times New Roman" w:hAnsi="Times New Roman"/>
          <w:sz w:val="24"/>
          <w:szCs w:val="24"/>
          <w:lang w:val="sr-Cyrl-RS"/>
        </w:rPr>
        <w:t xml:space="preserve"> </w:t>
      </w:r>
      <w:r w:rsidRPr="008F74F8">
        <w:rPr>
          <w:rFonts w:ascii="Times New Roman" w:eastAsia="Times New Roman" w:hAnsi="Times New Roman"/>
          <w:sz w:val="24"/>
          <w:szCs w:val="24"/>
          <w:lang w:val="sr-Cyrl-RS"/>
        </w:rPr>
        <w:t>погођена вишом силом, одмах ће у писаној форми обавестити другу страну о настанку непредвиђених околности и доставити одговарајуће доказе.</w:t>
      </w:r>
    </w:p>
    <w:p w:rsidR="008267BD" w:rsidRPr="008F74F8" w:rsidRDefault="008267BD" w:rsidP="00443FE7">
      <w:pPr>
        <w:ind w:right="-6"/>
        <w:jc w:val="center"/>
        <w:rPr>
          <w:sz w:val="20"/>
          <w:szCs w:val="20"/>
          <w:lang w:val="sr-Cyrl-RS"/>
        </w:rPr>
      </w:pPr>
      <w:r w:rsidRPr="008F74F8">
        <w:rPr>
          <w:rFonts w:ascii="Times New Roman" w:eastAsia="Times New Roman" w:hAnsi="Times New Roman"/>
          <w:sz w:val="24"/>
          <w:szCs w:val="24"/>
          <w:lang w:val="sr-Cyrl-RS"/>
        </w:rPr>
        <w:t>Члан 25.</w:t>
      </w:r>
    </w:p>
    <w:p w:rsidR="008267BD" w:rsidRPr="008F74F8" w:rsidRDefault="008267BD" w:rsidP="008267BD">
      <w:pPr>
        <w:spacing w:line="236" w:lineRule="auto"/>
        <w:ind w:left="7" w:firstLine="780"/>
        <w:jc w:val="both"/>
        <w:rPr>
          <w:sz w:val="20"/>
          <w:szCs w:val="20"/>
          <w:lang w:val="sr-Cyrl-RS"/>
        </w:rPr>
      </w:pPr>
      <w:r w:rsidRPr="008F74F8">
        <w:rPr>
          <w:rFonts w:ascii="Times New Roman" w:eastAsia="Times New Roman" w:hAnsi="Times New Roman"/>
          <w:sz w:val="24"/>
          <w:szCs w:val="24"/>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267BD" w:rsidRPr="008F74F8" w:rsidRDefault="008267BD" w:rsidP="00443FE7">
      <w:pPr>
        <w:ind w:right="-6"/>
        <w:jc w:val="center"/>
        <w:rPr>
          <w:sz w:val="20"/>
          <w:szCs w:val="20"/>
          <w:lang w:val="sr-Cyrl-RS"/>
        </w:rPr>
      </w:pPr>
      <w:r w:rsidRPr="008F74F8">
        <w:rPr>
          <w:rFonts w:ascii="Times New Roman" w:eastAsia="Times New Roman" w:hAnsi="Times New Roman"/>
          <w:sz w:val="24"/>
          <w:szCs w:val="24"/>
          <w:lang w:val="sr-Cyrl-RS"/>
        </w:rPr>
        <w:t>Члан 26.</w:t>
      </w:r>
    </w:p>
    <w:p w:rsidR="008267BD" w:rsidRPr="008F74F8" w:rsidRDefault="008267BD" w:rsidP="008267BD">
      <w:pPr>
        <w:spacing w:line="236" w:lineRule="auto"/>
        <w:ind w:left="7" w:firstLine="720"/>
        <w:jc w:val="both"/>
        <w:rPr>
          <w:sz w:val="20"/>
          <w:szCs w:val="20"/>
          <w:lang w:val="sr-Cyrl-RS"/>
        </w:rPr>
      </w:pPr>
      <w:r w:rsidRPr="008F74F8">
        <w:rPr>
          <w:rFonts w:ascii="Times New Roman" w:eastAsia="Times New Roman" w:hAnsi="Times New Roman"/>
          <w:sz w:val="24"/>
          <w:szCs w:val="24"/>
          <w:lang w:val="sr-Cyrl-RS"/>
        </w:rPr>
        <w:t>Пружалац услуге може једнострано да раскине уговор ако Наручилац не врши плаћања на начин и у роковима из члана 5. овог уговора, само ако Наручилац и у накнадно остављеном разумном року не испуни ову обавезу.</w:t>
      </w:r>
    </w:p>
    <w:p w:rsidR="008267BD" w:rsidRPr="008F74F8" w:rsidRDefault="008267BD" w:rsidP="008267BD">
      <w:pPr>
        <w:spacing w:line="14" w:lineRule="exact"/>
        <w:rPr>
          <w:sz w:val="20"/>
          <w:szCs w:val="20"/>
          <w:lang w:val="sr-Cyrl-RS"/>
        </w:rPr>
      </w:pPr>
    </w:p>
    <w:p w:rsidR="008267BD" w:rsidRPr="008F74F8" w:rsidRDefault="008267BD" w:rsidP="008267BD">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Накнадни рок, као услов за раскид уговора, не одређује се једино када Наручилац изјави да не може да испуни обавезу из става 1. овог члана.</w:t>
      </w:r>
    </w:p>
    <w:p w:rsidR="008267BD" w:rsidRPr="008F74F8" w:rsidRDefault="008267BD" w:rsidP="008267BD">
      <w:pPr>
        <w:ind w:right="-6"/>
        <w:jc w:val="center"/>
        <w:rPr>
          <w:sz w:val="20"/>
          <w:szCs w:val="20"/>
          <w:lang w:val="sr-Cyrl-RS"/>
        </w:rPr>
      </w:pPr>
      <w:r w:rsidRPr="008F74F8">
        <w:rPr>
          <w:rFonts w:ascii="Times New Roman" w:eastAsia="Times New Roman" w:hAnsi="Times New Roman"/>
          <w:sz w:val="24"/>
          <w:szCs w:val="24"/>
          <w:lang w:val="sr-Cyrl-RS"/>
        </w:rPr>
        <w:t>Члан 27.</w:t>
      </w:r>
    </w:p>
    <w:p w:rsidR="008267BD" w:rsidRPr="008F74F8" w:rsidRDefault="008267BD" w:rsidP="008267BD">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Уговор се једнострано раскида писаном изјавом која се доставља другој уговорној страни и са отказним роком од 15 (петнаест) дана од дана достављања изјаве.</w:t>
      </w:r>
    </w:p>
    <w:p w:rsidR="008267BD" w:rsidRPr="008F74F8" w:rsidRDefault="008267BD" w:rsidP="008267BD">
      <w:pPr>
        <w:spacing w:line="14" w:lineRule="exact"/>
        <w:rPr>
          <w:sz w:val="20"/>
          <w:szCs w:val="20"/>
          <w:lang w:val="sr-Cyrl-RS"/>
        </w:rPr>
      </w:pPr>
    </w:p>
    <w:p w:rsidR="008267BD" w:rsidRPr="008F74F8" w:rsidRDefault="008267BD" w:rsidP="008267BD">
      <w:pPr>
        <w:ind w:left="727"/>
        <w:rPr>
          <w:sz w:val="20"/>
          <w:szCs w:val="20"/>
          <w:lang w:val="sr-Cyrl-RS"/>
        </w:rPr>
      </w:pPr>
      <w:r w:rsidRPr="008F74F8">
        <w:rPr>
          <w:rFonts w:ascii="Times New Roman" w:eastAsia="Times New Roman" w:hAnsi="Times New Roman"/>
          <w:lang w:val="sr-Cyrl-RS"/>
        </w:rPr>
        <w:t>У изјави из става 1. овог члана, мора да буде назначено по ком основу се овај уговор раскида.</w:t>
      </w:r>
    </w:p>
    <w:p w:rsidR="008267BD" w:rsidRPr="008F74F8" w:rsidRDefault="008267BD" w:rsidP="008267BD">
      <w:pPr>
        <w:ind w:left="4347"/>
        <w:rPr>
          <w:sz w:val="20"/>
          <w:szCs w:val="20"/>
          <w:lang w:val="sr-Cyrl-RS"/>
        </w:rPr>
      </w:pPr>
      <w:r w:rsidRPr="008F74F8">
        <w:rPr>
          <w:rFonts w:ascii="Times New Roman" w:eastAsia="Times New Roman" w:hAnsi="Times New Roman"/>
          <w:sz w:val="24"/>
          <w:szCs w:val="24"/>
          <w:lang w:val="sr-Cyrl-RS"/>
        </w:rPr>
        <w:t>Члан 28 .</w:t>
      </w:r>
    </w:p>
    <w:p w:rsidR="008267BD" w:rsidRPr="008F74F8" w:rsidRDefault="008267BD" w:rsidP="008267BD">
      <w:pPr>
        <w:ind w:left="727"/>
        <w:rPr>
          <w:sz w:val="20"/>
          <w:szCs w:val="20"/>
          <w:lang w:val="sr-Cyrl-RS"/>
        </w:rPr>
      </w:pPr>
      <w:r w:rsidRPr="008F74F8">
        <w:rPr>
          <w:rFonts w:ascii="Times New Roman" w:eastAsia="Times New Roman" w:hAnsi="Times New Roman"/>
          <w:sz w:val="24"/>
          <w:szCs w:val="24"/>
          <w:lang w:val="sr-Cyrl-RS"/>
        </w:rPr>
        <w:t>Уговорне стране могу споразумно да раскину овај уговор.</w:t>
      </w:r>
    </w:p>
    <w:p w:rsidR="008267BD" w:rsidRPr="008F74F8" w:rsidRDefault="008267BD" w:rsidP="002D591F">
      <w:pPr>
        <w:spacing w:line="234" w:lineRule="auto"/>
        <w:ind w:left="7" w:firstLine="720"/>
        <w:jc w:val="both"/>
        <w:rPr>
          <w:sz w:val="20"/>
          <w:szCs w:val="20"/>
          <w:lang w:val="sr-Cyrl-RS"/>
        </w:rPr>
      </w:pPr>
      <w:r w:rsidRPr="008F74F8">
        <w:rPr>
          <w:rFonts w:ascii="Times New Roman" w:eastAsia="Times New Roman" w:hAnsi="Times New Roman"/>
          <w:sz w:val="24"/>
          <w:szCs w:val="24"/>
          <w:lang w:val="sr-Cyrl-RS"/>
        </w:rPr>
        <w:t>Уговорне стране су сагласне да споразумом из става 1. овог члана реше сва спорна питања настала раскидом уговора.</w:t>
      </w:r>
    </w:p>
    <w:p w:rsidR="005A49D5" w:rsidRDefault="005A49D5" w:rsidP="002D591F">
      <w:pPr>
        <w:ind w:left="4347"/>
        <w:rPr>
          <w:rFonts w:ascii="Times New Roman" w:eastAsia="Times New Roman" w:hAnsi="Times New Roman"/>
          <w:sz w:val="24"/>
          <w:szCs w:val="24"/>
          <w:lang w:val="sr-Cyrl-RS"/>
        </w:rPr>
      </w:pPr>
    </w:p>
    <w:p w:rsidR="008267BD" w:rsidRPr="008F74F8" w:rsidRDefault="008267BD" w:rsidP="002D591F">
      <w:pPr>
        <w:ind w:left="4347"/>
        <w:rPr>
          <w:sz w:val="20"/>
          <w:szCs w:val="20"/>
          <w:lang w:val="sr-Cyrl-RS"/>
        </w:rPr>
      </w:pPr>
      <w:r w:rsidRPr="008F74F8">
        <w:rPr>
          <w:rFonts w:ascii="Times New Roman" w:eastAsia="Times New Roman" w:hAnsi="Times New Roman"/>
          <w:sz w:val="24"/>
          <w:szCs w:val="24"/>
          <w:lang w:val="sr-Cyrl-RS"/>
        </w:rPr>
        <w:lastRenderedPageBreak/>
        <w:t>Члан 29 .</w:t>
      </w: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Ако дође до раскида овог уговора, Наручилац је дужан да Пружаоцу услуге плати извршене</w:t>
      </w: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неплаћене услуге стручног надзора које су предмет овог уговора, па и у случају да је Пружалац услуге одговоран за раскид овог уговора.</w:t>
      </w:r>
    </w:p>
    <w:p w:rsidR="008267BD" w:rsidRPr="002D591F" w:rsidRDefault="008267BD" w:rsidP="002D591F">
      <w:pPr>
        <w:pStyle w:val="NoSpacing"/>
        <w:jc w:val="both"/>
        <w:rPr>
          <w:rFonts w:ascii="Times New Roman" w:hAnsi="Times New Roman"/>
          <w:sz w:val="24"/>
          <w:szCs w:val="24"/>
          <w:lang w:val="sr-Cyrl-RS"/>
        </w:rPr>
      </w:pPr>
    </w:p>
    <w:p w:rsidR="008267BD" w:rsidRPr="002D591F" w:rsidRDefault="002D591F" w:rsidP="002D591F">
      <w:pPr>
        <w:pStyle w:val="NoSpacing"/>
        <w:jc w:val="both"/>
        <w:rPr>
          <w:rFonts w:ascii="Times New Roman" w:hAnsi="Times New Roman"/>
          <w:sz w:val="24"/>
          <w:szCs w:val="24"/>
          <w:lang w:val="sr-Cyrl-RS"/>
        </w:rPr>
      </w:pPr>
      <w:r>
        <w:rPr>
          <w:rFonts w:ascii="Times New Roman" w:hAnsi="Times New Roman"/>
          <w:sz w:val="24"/>
          <w:szCs w:val="24"/>
          <w:lang w:val="sr-Cyrl-RS"/>
        </w:rPr>
        <w:t xml:space="preserve">У </w:t>
      </w:r>
      <w:r w:rsidR="008267BD" w:rsidRPr="002D591F">
        <w:rPr>
          <w:rFonts w:ascii="Times New Roman" w:hAnsi="Times New Roman"/>
          <w:sz w:val="24"/>
          <w:szCs w:val="24"/>
          <w:lang w:val="sr-Cyrl-RS"/>
        </w:rPr>
        <w:t>случају раскида овог уговора Наручилац и Пружалац услуге ће образовати посебну комисију која ће утврдити стварно извршене услуге стручног надзора и коначан финансијски обрачун по овом уговору до дана његовог раскида.</w:t>
      </w:r>
    </w:p>
    <w:p w:rsidR="008267BD" w:rsidRPr="002D591F" w:rsidRDefault="008267BD" w:rsidP="002D591F">
      <w:pPr>
        <w:pStyle w:val="NoSpacing"/>
        <w:jc w:val="both"/>
        <w:rPr>
          <w:rFonts w:ascii="Times New Roman" w:hAnsi="Times New Roman"/>
          <w:sz w:val="24"/>
          <w:szCs w:val="24"/>
          <w:lang w:val="sr-Cyrl-RS"/>
        </w:rPr>
      </w:pPr>
    </w:p>
    <w:p w:rsidR="008267BD" w:rsidRPr="002D591F" w:rsidRDefault="008267BD" w:rsidP="002D591F">
      <w:pPr>
        <w:pStyle w:val="NoSpacing"/>
        <w:jc w:val="both"/>
        <w:rPr>
          <w:rFonts w:ascii="Times New Roman" w:hAnsi="Times New Roman"/>
          <w:sz w:val="24"/>
          <w:szCs w:val="24"/>
          <w:lang w:val="sr-Cyrl-RS"/>
        </w:rPr>
      </w:pPr>
      <w:r w:rsidRPr="002D591F">
        <w:rPr>
          <w:rFonts w:ascii="Times New Roman" w:hAnsi="Times New Roman"/>
          <w:sz w:val="24"/>
          <w:szCs w:val="24"/>
          <w:lang w:val="sr-Cyrl-RS"/>
        </w:rPr>
        <w:t>Комисију из става 2. овог члана, именује Наручилац, а чине је представници Наручиоца и Пружаоца услуге.</w:t>
      </w:r>
    </w:p>
    <w:p w:rsidR="008267BD" w:rsidRPr="008F74F8" w:rsidRDefault="008267BD" w:rsidP="008267BD">
      <w:pPr>
        <w:spacing w:line="2" w:lineRule="exact"/>
        <w:rPr>
          <w:sz w:val="20"/>
          <w:szCs w:val="20"/>
          <w:lang w:val="sr-Cyrl-RS"/>
        </w:rPr>
      </w:pPr>
    </w:p>
    <w:p w:rsidR="008267BD" w:rsidRPr="008F74F8" w:rsidRDefault="008267BD" w:rsidP="008267BD">
      <w:pPr>
        <w:ind w:right="-6"/>
        <w:jc w:val="center"/>
        <w:rPr>
          <w:sz w:val="20"/>
          <w:szCs w:val="20"/>
          <w:lang w:val="sr-Cyrl-RS"/>
        </w:rPr>
      </w:pPr>
      <w:r w:rsidRPr="008F74F8">
        <w:rPr>
          <w:rFonts w:ascii="Times New Roman" w:eastAsia="Times New Roman" w:hAnsi="Times New Roman"/>
          <w:sz w:val="24"/>
          <w:szCs w:val="24"/>
          <w:lang w:val="sr-Cyrl-RS"/>
        </w:rPr>
        <w:t>Члан 30.</w:t>
      </w:r>
    </w:p>
    <w:p w:rsidR="008267BD" w:rsidRPr="008F74F8" w:rsidRDefault="008267BD" w:rsidP="008267BD">
      <w:pPr>
        <w:spacing w:line="12" w:lineRule="exact"/>
        <w:rPr>
          <w:sz w:val="20"/>
          <w:szCs w:val="20"/>
          <w:lang w:val="sr-Cyrl-RS"/>
        </w:rPr>
      </w:pPr>
    </w:p>
    <w:p w:rsidR="008267BD" w:rsidRPr="008F74F8" w:rsidRDefault="008267BD" w:rsidP="008267BD">
      <w:pPr>
        <w:spacing w:line="234" w:lineRule="auto"/>
        <w:ind w:left="7" w:right="20" w:firstLine="720"/>
        <w:rPr>
          <w:sz w:val="20"/>
          <w:szCs w:val="20"/>
          <w:lang w:val="sr-Cyrl-RS"/>
        </w:rPr>
      </w:pPr>
      <w:r w:rsidRPr="008F74F8">
        <w:rPr>
          <w:rFonts w:ascii="Times New Roman" w:eastAsia="Times New Roman" w:hAnsi="Times New Roman"/>
          <w:sz w:val="24"/>
          <w:szCs w:val="24"/>
          <w:lang w:val="sr-Cyrl-RS"/>
        </w:rPr>
        <w:t>Уговор је сачињен у 6 (шест) истоветних примерака, од којих свака уговорна страна задржава по 3 (три) примерка.</w:t>
      </w:r>
    </w:p>
    <w:p w:rsidR="00F17774" w:rsidRPr="008F74F8" w:rsidRDefault="00F17774" w:rsidP="00150DD4">
      <w:pPr>
        <w:spacing w:after="0"/>
        <w:jc w:val="center"/>
        <w:rPr>
          <w:rFonts w:ascii="Times New Roman" w:hAnsi="Times New Roman"/>
          <w:sz w:val="24"/>
          <w:szCs w:val="24"/>
          <w:lang w:val="sr-Cyrl-RS"/>
        </w:rPr>
      </w:pPr>
    </w:p>
    <w:p w:rsidR="00FC2F00" w:rsidRPr="00361497" w:rsidRDefault="00FC2F00" w:rsidP="00150DD4">
      <w:pPr>
        <w:spacing w:after="0"/>
        <w:jc w:val="center"/>
        <w:rPr>
          <w:rFonts w:ascii="Times New Roman" w:hAnsi="Times New Roman"/>
          <w:sz w:val="24"/>
          <w:szCs w:val="24"/>
          <w:lang w:val="sr-Latn-CS"/>
        </w:rPr>
      </w:pPr>
    </w:p>
    <w:p w:rsidR="00ED0509" w:rsidRPr="00361497" w:rsidRDefault="00231A7A" w:rsidP="000F487F">
      <w:pPr>
        <w:spacing w:after="0"/>
        <w:jc w:val="both"/>
        <w:rPr>
          <w:rFonts w:ascii="Times New Roman" w:hAnsi="Times New Roman"/>
          <w:sz w:val="24"/>
          <w:szCs w:val="24"/>
          <w:lang w:val="hr-HR"/>
        </w:rPr>
      </w:pPr>
      <w:r w:rsidRPr="00361497">
        <w:rPr>
          <w:rFonts w:ascii="Times New Roman" w:hAnsi="Times New Roman"/>
          <w:sz w:val="24"/>
          <w:szCs w:val="24"/>
          <w:lang w:val="sr-Latn-CS"/>
        </w:rPr>
        <w:tab/>
      </w:r>
    </w:p>
    <w:p w:rsidR="00ED0509" w:rsidRPr="00361497" w:rsidRDefault="00ED0509" w:rsidP="00FD7F5F">
      <w:pPr>
        <w:spacing w:after="0"/>
        <w:ind w:firstLine="567"/>
        <w:jc w:val="both"/>
        <w:rPr>
          <w:rFonts w:ascii="Times New Roman" w:hAnsi="Times New Roman"/>
          <w:sz w:val="24"/>
          <w:szCs w:val="24"/>
          <w:lang w:val="hr-HR"/>
        </w:rPr>
      </w:pPr>
      <w:r w:rsidRPr="00361497">
        <w:rPr>
          <w:rFonts w:ascii="Times New Roman" w:hAnsi="Times New Roman"/>
          <w:sz w:val="24"/>
          <w:szCs w:val="24"/>
          <w:lang w:val="hr-HR"/>
        </w:rPr>
        <w:t>ЗА ДОБА</w:t>
      </w:r>
      <w:r w:rsidR="002B75C8" w:rsidRPr="009910A4">
        <w:rPr>
          <w:rFonts w:ascii="Times New Roman" w:hAnsi="Times New Roman"/>
          <w:sz w:val="24"/>
          <w:szCs w:val="24"/>
          <w:lang w:val="hr-HR"/>
        </w:rPr>
        <w:t>В</w:t>
      </w:r>
      <w:r w:rsidRPr="00361497">
        <w:rPr>
          <w:rFonts w:ascii="Times New Roman" w:hAnsi="Times New Roman"/>
          <w:sz w:val="24"/>
          <w:szCs w:val="24"/>
          <w:lang w:val="hr-HR"/>
        </w:rPr>
        <w:t>ЉА</w:t>
      </w:r>
      <w:r w:rsidR="00366654" w:rsidRPr="00361497">
        <w:rPr>
          <w:rFonts w:ascii="Times New Roman" w:hAnsi="Times New Roman"/>
          <w:sz w:val="24"/>
          <w:szCs w:val="24"/>
          <w:lang w:val="hr-HR"/>
        </w:rPr>
        <w:t>Ч</w:t>
      </w:r>
      <w:r w:rsidRPr="00361497">
        <w:rPr>
          <w:rFonts w:ascii="Times New Roman" w:hAnsi="Times New Roman"/>
          <w:sz w:val="24"/>
          <w:szCs w:val="24"/>
          <w:lang w:val="hr-HR"/>
        </w:rPr>
        <w:t xml:space="preserve">А </w:t>
      </w:r>
      <w:r w:rsidRPr="00361497">
        <w:rPr>
          <w:rFonts w:ascii="Times New Roman" w:hAnsi="Times New Roman"/>
          <w:sz w:val="24"/>
          <w:szCs w:val="24"/>
          <w:lang w:val="hr-HR"/>
        </w:rPr>
        <w:tab/>
      </w:r>
      <w:r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9B11C7" w:rsidRPr="00361497">
        <w:rPr>
          <w:rFonts w:ascii="Times New Roman" w:hAnsi="Times New Roman"/>
          <w:sz w:val="24"/>
          <w:szCs w:val="24"/>
          <w:lang w:val="hr-HR"/>
        </w:rPr>
        <w:tab/>
      </w:r>
      <w:r w:rsidR="009B11C7" w:rsidRPr="00361497">
        <w:rPr>
          <w:rFonts w:ascii="Times New Roman" w:hAnsi="Times New Roman"/>
          <w:sz w:val="24"/>
          <w:szCs w:val="24"/>
          <w:lang w:val="hr-HR"/>
        </w:rPr>
        <w:tab/>
      </w:r>
      <w:r w:rsidRPr="00361497">
        <w:rPr>
          <w:rFonts w:ascii="Times New Roman" w:hAnsi="Times New Roman"/>
          <w:sz w:val="24"/>
          <w:szCs w:val="24"/>
          <w:lang w:val="hr-HR"/>
        </w:rPr>
        <w:t xml:space="preserve">ЗА </w:t>
      </w:r>
      <w:r w:rsidR="001F621C">
        <w:rPr>
          <w:rFonts w:ascii="Times New Roman" w:hAnsi="Times New Roman"/>
          <w:sz w:val="24"/>
          <w:szCs w:val="24"/>
          <w:lang w:val="hr-HR"/>
        </w:rPr>
        <w:t>Н</w:t>
      </w:r>
      <w:r w:rsidRPr="00361497">
        <w:rPr>
          <w:rFonts w:ascii="Times New Roman" w:hAnsi="Times New Roman"/>
          <w:sz w:val="24"/>
          <w:szCs w:val="24"/>
          <w:lang w:val="hr-HR"/>
        </w:rPr>
        <w:t>АР</w:t>
      </w:r>
      <w:r w:rsidR="004E34C8">
        <w:rPr>
          <w:rFonts w:ascii="Times New Roman" w:hAnsi="Times New Roman"/>
          <w:sz w:val="24"/>
          <w:szCs w:val="24"/>
          <w:lang w:val="hr-HR"/>
        </w:rPr>
        <w:t>У</w:t>
      </w:r>
      <w:r w:rsidR="00366654" w:rsidRPr="00361497">
        <w:rPr>
          <w:rFonts w:ascii="Times New Roman" w:hAnsi="Times New Roman"/>
          <w:sz w:val="24"/>
          <w:szCs w:val="24"/>
          <w:lang w:val="hr-HR"/>
        </w:rPr>
        <w:t>Ч</w:t>
      </w:r>
      <w:r w:rsidR="007F67D8">
        <w:rPr>
          <w:rFonts w:ascii="Times New Roman" w:hAnsi="Times New Roman"/>
          <w:sz w:val="24"/>
          <w:szCs w:val="24"/>
          <w:lang w:val="sr-Cyrl-CS"/>
        </w:rPr>
        <w:t>И</w:t>
      </w:r>
      <w:r w:rsidRPr="00361497">
        <w:rPr>
          <w:rFonts w:ascii="Times New Roman" w:hAnsi="Times New Roman"/>
          <w:sz w:val="24"/>
          <w:szCs w:val="24"/>
          <w:lang w:val="hr-HR"/>
        </w:rPr>
        <w:t>О</w:t>
      </w:r>
      <w:r w:rsidR="002B75C8" w:rsidRPr="009910A4">
        <w:rPr>
          <w:rFonts w:ascii="Times New Roman" w:hAnsi="Times New Roman"/>
          <w:sz w:val="24"/>
          <w:szCs w:val="24"/>
          <w:lang w:val="hr-HR"/>
        </w:rPr>
        <w:t>Ц</w:t>
      </w:r>
      <w:r w:rsidRPr="00361497">
        <w:rPr>
          <w:rFonts w:ascii="Times New Roman" w:hAnsi="Times New Roman"/>
          <w:sz w:val="24"/>
          <w:szCs w:val="24"/>
          <w:lang w:val="hr-HR"/>
        </w:rPr>
        <w:t>А</w:t>
      </w:r>
    </w:p>
    <w:p w:rsidR="002019E4" w:rsidRPr="00361497" w:rsidRDefault="002019E4" w:rsidP="000F487F">
      <w:pPr>
        <w:spacing w:after="0"/>
        <w:jc w:val="both"/>
        <w:rPr>
          <w:rFonts w:ascii="Times New Roman" w:hAnsi="Times New Roman"/>
          <w:sz w:val="24"/>
          <w:szCs w:val="24"/>
          <w:lang w:val="hr-HR"/>
        </w:rPr>
      </w:pPr>
    </w:p>
    <w:p w:rsidR="00ED0509" w:rsidRPr="00361497" w:rsidRDefault="007020FC" w:rsidP="000F487F">
      <w:pPr>
        <w:spacing w:after="0"/>
        <w:jc w:val="both"/>
        <w:rPr>
          <w:rFonts w:ascii="Times New Roman" w:hAnsi="Times New Roman"/>
          <w:sz w:val="24"/>
          <w:szCs w:val="24"/>
          <w:lang w:val="hr-HR"/>
        </w:rPr>
      </w:pPr>
      <w:r w:rsidRPr="00361497">
        <w:rPr>
          <w:rFonts w:ascii="Times New Roman" w:hAnsi="Times New Roman"/>
          <w:sz w:val="24"/>
          <w:szCs w:val="24"/>
          <w:lang w:val="hr-HR"/>
        </w:rPr>
        <w:t>_</w:t>
      </w:r>
      <w:r w:rsidR="002B75C8" w:rsidRPr="009910A4">
        <w:rPr>
          <w:rFonts w:ascii="Times New Roman" w:hAnsi="Times New Roman"/>
          <w:sz w:val="24"/>
          <w:szCs w:val="24"/>
          <w:lang w:val="hr-HR"/>
        </w:rPr>
        <w:t>____</w:t>
      </w:r>
      <w:r w:rsidRPr="00361497">
        <w:rPr>
          <w:rFonts w:ascii="Times New Roman" w:hAnsi="Times New Roman"/>
          <w:sz w:val="24"/>
          <w:szCs w:val="24"/>
          <w:lang w:val="hr-HR"/>
        </w:rPr>
        <w:t>__________________</w:t>
      </w:r>
      <w:r w:rsidRPr="00361497">
        <w:rPr>
          <w:rFonts w:ascii="Times New Roman" w:hAnsi="Times New Roman"/>
          <w:sz w:val="24"/>
          <w:szCs w:val="24"/>
          <w:lang w:val="hr-HR"/>
        </w:rPr>
        <w:tab/>
      </w:r>
      <w:r w:rsidRPr="00361497">
        <w:rPr>
          <w:rFonts w:ascii="Times New Roman" w:hAnsi="Times New Roman"/>
          <w:sz w:val="24"/>
          <w:szCs w:val="24"/>
          <w:lang w:val="hr-HR"/>
        </w:rPr>
        <w:tab/>
      </w:r>
      <w:r w:rsidRPr="00361497">
        <w:rPr>
          <w:rFonts w:ascii="Times New Roman" w:hAnsi="Times New Roman"/>
          <w:sz w:val="24"/>
          <w:szCs w:val="24"/>
          <w:lang w:val="hr-HR"/>
        </w:rPr>
        <w:tab/>
      </w:r>
      <w:r w:rsidR="002B75C8" w:rsidRPr="009910A4">
        <w:rPr>
          <w:rFonts w:ascii="Times New Roman" w:hAnsi="Times New Roman"/>
          <w:sz w:val="24"/>
          <w:szCs w:val="24"/>
          <w:lang w:val="hr-HR"/>
        </w:rPr>
        <w:tab/>
      </w:r>
      <w:r w:rsidRPr="00361497">
        <w:rPr>
          <w:rFonts w:ascii="Times New Roman" w:hAnsi="Times New Roman"/>
          <w:sz w:val="24"/>
          <w:szCs w:val="24"/>
          <w:lang w:val="hr-HR"/>
        </w:rPr>
        <w:tab/>
        <w:t>________________________</w:t>
      </w:r>
    </w:p>
    <w:p w:rsidR="00D445C1" w:rsidRPr="002B75C8" w:rsidRDefault="00ED0509" w:rsidP="007020FC">
      <w:pPr>
        <w:spacing w:after="0"/>
        <w:jc w:val="both"/>
        <w:rPr>
          <w:rFonts w:ascii="Times New Roman" w:hAnsi="Times New Roman"/>
          <w:sz w:val="24"/>
          <w:szCs w:val="24"/>
          <w:lang w:val="hr-HR"/>
        </w:rPr>
      </w:pPr>
      <w:r w:rsidRPr="00361497">
        <w:rPr>
          <w:rFonts w:ascii="Times New Roman" w:hAnsi="Times New Roman"/>
          <w:sz w:val="24"/>
          <w:szCs w:val="24"/>
          <w:lang w:val="hr-HR"/>
        </w:rPr>
        <w:tab/>
      </w:r>
      <w:r w:rsidR="00FD7F5F">
        <w:rPr>
          <w:rFonts w:ascii="Times New Roman" w:hAnsi="Times New Roman"/>
          <w:sz w:val="24"/>
          <w:szCs w:val="24"/>
          <w:lang w:val="sr-Cyrl-CS"/>
        </w:rPr>
        <w:t xml:space="preserve">      </w:t>
      </w:r>
      <w:r w:rsidR="007020FC" w:rsidRPr="00361497">
        <w:rPr>
          <w:rFonts w:ascii="Times New Roman" w:hAnsi="Times New Roman"/>
          <w:sz w:val="24"/>
          <w:szCs w:val="24"/>
          <w:lang w:val="hr-HR"/>
        </w:rPr>
        <w:t>М</w:t>
      </w:r>
      <w:r w:rsidR="009910A4">
        <w:rPr>
          <w:rFonts w:ascii="Times New Roman" w:hAnsi="Times New Roman"/>
          <w:sz w:val="24"/>
          <w:szCs w:val="24"/>
          <w:lang w:val="hr-HR"/>
        </w:rPr>
        <w:t>П</w:t>
      </w:r>
      <w:r w:rsidR="007020FC" w:rsidRPr="00361497">
        <w:rPr>
          <w:rFonts w:ascii="Times New Roman" w:hAnsi="Times New Roman"/>
          <w:sz w:val="24"/>
          <w:szCs w:val="24"/>
          <w:lang w:val="hr-HR"/>
        </w:rPr>
        <w:t>.</w:t>
      </w:r>
      <w:r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7020FC" w:rsidRPr="00361497">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2B75C8" w:rsidRPr="009910A4">
        <w:rPr>
          <w:rFonts w:ascii="Times New Roman" w:hAnsi="Times New Roman"/>
          <w:sz w:val="24"/>
          <w:szCs w:val="24"/>
          <w:lang w:val="hr-HR"/>
        </w:rPr>
        <w:tab/>
      </w:r>
      <w:r w:rsidR="007020FC" w:rsidRPr="00361497">
        <w:rPr>
          <w:rFonts w:ascii="Times New Roman" w:hAnsi="Times New Roman"/>
          <w:sz w:val="24"/>
          <w:szCs w:val="24"/>
          <w:lang w:val="hr-HR"/>
        </w:rPr>
        <w:tab/>
      </w:r>
      <w:r w:rsidR="007C4D13" w:rsidRPr="002B75C8">
        <w:rPr>
          <w:rFonts w:ascii="Times New Roman" w:hAnsi="Times New Roman"/>
          <w:sz w:val="24"/>
          <w:szCs w:val="24"/>
          <w:lang w:val="hr-HR"/>
        </w:rPr>
        <w:t>М</w:t>
      </w:r>
      <w:r w:rsidR="009910A4">
        <w:rPr>
          <w:rFonts w:ascii="Times New Roman" w:hAnsi="Times New Roman"/>
          <w:sz w:val="24"/>
          <w:szCs w:val="24"/>
        </w:rPr>
        <w:t>П</w:t>
      </w:r>
      <w:r w:rsidR="007C4D13" w:rsidRPr="002B75C8">
        <w:rPr>
          <w:rFonts w:ascii="Times New Roman" w:hAnsi="Times New Roman"/>
          <w:sz w:val="24"/>
          <w:szCs w:val="24"/>
          <w:lang w:val="hr-HR"/>
        </w:rPr>
        <w:t>.</w:t>
      </w:r>
    </w:p>
    <w:p w:rsidR="00FE70B2" w:rsidRPr="00867746" w:rsidRDefault="00867746" w:rsidP="00F712FA">
      <w:pPr>
        <w:spacing w:after="0"/>
        <w:ind w:left="5760" w:firstLine="720"/>
        <w:jc w:val="both"/>
        <w:rPr>
          <w:rFonts w:ascii="Times New Roman" w:hAnsi="Times New Roman"/>
          <w:sz w:val="24"/>
          <w:szCs w:val="24"/>
          <w:lang w:val="sr-Cyrl-CS"/>
        </w:rPr>
      </w:pPr>
      <w:bookmarkStart w:id="16" w:name="_Hlk513625023"/>
      <w:r w:rsidRPr="00867746">
        <w:rPr>
          <w:rFonts w:ascii="Times New Roman" w:hAnsi="Times New Roman"/>
          <w:sz w:val="24"/>
          <w:szCs w:val="24"/>
          <w:lang w:val="sr-Cyrl-CS"/>
        </w:rPr>
        <w:t>Драган</w:t>
      </w:r>
      <w:r w:rsidR="002B75C8" w:rsidRPr="00AC490D">
        <w:rPr>
          <w:rFonts w:ascii="Times New Roman" w:hAnsi="Times New Roman"/>
          <w:sz w:val="24"/>
          <w:szCs w:val="24"/>
          <w:lang w:val="hr-HR"/>
        </w:rPr>
        <w:t xml:space="preserve"> </w:t>
      </w:r>
      <w:r w:rsidRPr="00867746">
        <w:rPr>
          <w:rFonts w:ascii="Times New Roman" w:hAnsi="Times New Roman"/>
          <w:sz w:val="24"/>
          <w:szCs w:val="24"/>
          <w:lang w:val="sr-Cyrl-CS"/>
        </w:rPr>
        <w:t>Алексић</w:t>
      </w:r>
    </w:p>
    <w:p w:rsidR="007020FC" w:rsidRDefault="002B75C8" w:rsidP="00F712FA">
      <w:pPr>
        <w:spacing w:after="0"/>
        <w:ind w:left="5760" w:firstLine="477"/>
        <w:jc w:val="both"/>
        <w:rPr>
          <w:rFonts w:ascii="Times New Roman" w:hAnsi="Times New Roman"/>
          <w:sz w:val="24"/>
          <w:szCs w:val="24"/>
          <w:lang w:val="hr-HR"/>
        </w:rPr>
      </w:pPr>
      <w:r>
        <w:rPr>
          <w:rFonts w:ascii="Times New Roman" w:hAnsi="Times New Roman"/>
          <w:sz w:val="24"/>
          <w:szCs w:val="24"/>
        </w:rPr>
        <w:t>П</w:t>
      </w:r>
      <w:r w:rsidR="002F0EA3" w:rsidRPr="002B75C8">
        <w:rPr>
          <w:rFonts w:ascii="Times New Roman" w:hAnsi="Times New Roman"/>
          <w:sz w:val="24"/>
          <w:szCs w:val="24"/>
          <w:lang w:val="hr-HR"/>
        </w:rPr>
        <w:t>редседник општине</w:t>
      </w: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8558F8" w:rsidRDefault="008558F8"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p w:rsidR="002D591F" w:rsidRDefault="002D591F" w:rsidP="00F712FA">
      <w:pPr>
        <w:spacing w:after="0"/>
        <w:ind w:left="5760" w:firstLine="477"/>
        <w:jc w:val="both"/>
        <w:rPr>
          <w:rFonts w:ascii="Times New Roman" w:hAnsi="Times New Roman"/>
          <w:sz w:val="24"/>
          <w:szCs w:val="24"/>
          <w:lang w:val="hr-HR"/>
        </w:rPr>
      </w:pPr>
    </w:p>
    <w:bookmarkEnd w:id="16"/>
    <w:p w:rsidR="008F74F8" w:rsidRDefault="007020FC" w:rsidP="00B47E1B">
      <w:pPr>
        <w:spacing w:after="0"/>
        <w:jc w:val="center"/>
        <w:rPr>
          <w:rFonts w:ascii="Times New Roman" w:hAnsi="Times New Roman"/>
          <w:b/>
          <w:i/>
          <w:sz w:val="24"/>
          <w:szCs w:val="24"/>
          <w:shd w:val="clear" w:color="auto" w:fill="BDD6EE" w:themeFill="accent5" w:themeFillTint="66"/>
          <w:lang w:val="hr-HR"/>
        </w:rPr>
      </w:pPr>
      <w:r w:rsidRPr="002C440D">
        <w:rPr>
          <w:rFonts w:ascii="Times New Roman" w:hAnsi="Times New Roman"/>
          <w:b/>
          <w:i/>
          <w:sz w:val="24"/>
          <w:szCs w:val="24"/>
          <w:shd w:val="clear" w:color="auto" w:fill="BDD6EE" w:themeFill="accent5" w:themeFillTint="66"/>
          <w:lang w:val="hr-HR"/>
        </w:rPr>
        <w:t>X</w:t>
      </w:r>
      <w:r w:rsidR="00485ABF" w:rsidRPr="002C440D">
        <w:rPr>
          <w:rFonts w:ascii="Times New Roman" w:hAnsi="Times New Roman"/>
          <w:b/>
          <w:i/>
          <w:sz w:val="24"/>
          <w:szCs w:val="24"/>
          <w:shd w:val="clear" w:color="auto" w:fill="BDD6EE" w:themeFill="accent5" w:themeFillTint="66"/>
          <w:lang w:val="hr-HR"/>
        </w:rPr>
        <w:t>I</w:t>
      </w:r>
      <w:r w:rsidR="00ED0509" w:rsidRPr="009C3982">
        <w:rPr>
          <w:rFonts w:ascii="Times New Roman" w:hAnsi="Times New Roman"/>
          <w:b/>
          <w:i/>
          <w:sz w:val="24"/>
          <w:szCs w:val="24"/>
          <w:shd w:val="clear" w:color="auto" w:fill="BDD6EE" w:themeFill="accent5" w:themeFillTint="66"/>
          <w:lang w:val="hr-HR"/>
        </w:rPr>
        <w:t>.  ОБРАЗА</w:t>
      </w:r>
      <w:r w:rsidR="00485ABF" w:rsidRPr="00485ABF">
        <w:rPr>
          <w:rFonts w:ascii="Times New Roman" w:hAnsi="Times New Roman"/>
          <w:b/>
          <w:i/>
          <w:sz w:val="24"/>
          <w:szCs w:val="24"/>
          <w:shd w:val="clear" w:color="auto" w:fill="BDD6EE" w:themeFill="accent5" w:themeFillTint="66"/>
          <w:lang w:val="hr-HR"/>
        </w:rPr>
        <w:t>Ц</w:t>
      </w:r>
      <w:r w:rsidR="00ED0509" w:rsidRPr="009C3982">
        <w:rPr>
          <w:rFonts w:ascii="Times New Roman" w:hAnsi="Times New Roman"/>
          <w:b/>
          <w:i/>
          <w:sz w:val="24"/>
          <w:szCs w:val="24"/>
          <w:shd w:val="clear" w:color="auto" w:fill="BDD6EE" w:themeFill="accent5" w:themeFillTint="66"/>
          <w:lang w:val="hr-HR"/>
        </w:rPr>
        <w:t xml:space="preserve"> СТР</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КТ</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 xml:space="preserve">РЕ </w:t>
      </w:r>
      <w:r w:rsidR="00485ABF" w:rsidRPr="00485ABF">
        <w:rPr>
          <w:rFonts w:ascii="Times New Roman" w:hAnsi="Times New Roman"/>
          <w:b/>
          <w:i/>
          <w:sz w:val="24"/>
          <w:szCs w:val="24"/>
          <w:shd w:val="clear" w:color="auto" w:fill="BDD6EE" w:themeFill="accent5" w:themeFillTint="66"/>
          <w:lang w:val="hr-HR"/>
        </w:rPr>
        <w:t>Ц</w:t>
      </w:r>
      <w:r w:rsidR="00ED0509" w:rsidRPr="009C3982">
        <w:rPr>
          <w:rFonts w:ascii="Times New Roman" w:hAnsi="Times New Roman"/>
          <w:b/>
          <w:i/>
          <w:sz w:val="24"/>
          <w:szCs w:val="24"/>
          <w:shd w:val="clear" w:color="auto" w:fill="BDD6EE" w:themeFill="accent5" w:themeFillTint="66"/>
          <w:lang w:val="hr-HR"/>
        </w:rPr>
        <w:t>Е</w:t>
      </w:r>
      <w:r w:rsidR="001F621C" w:rsidRPr="009C3982">
        <w:rPr>
          <w:rFonts w:ascii="Times New Roman" w:hAnsi="Times New Roman"/>
          <w:b/>
          <w:i/>
          <w:sz w:val="24"/>
          <w:szCs w:val="24"/>
          <w:shd w:val="clear" w:color="auto" w:fill="BDD6EE" w:themeFill="accent5" w:themeFillTint="66"/>
          <w:lang w:val="hr-HR"/>
        </w:rPr>
        <w:t>Н</w:t>
      </w:r>
      <w:r w:rsidR="00ED0509" w:rsidRPr="009C3982">
        <w:rPr>
          <w:rFonts w:ascii="Times New Roman" w:hAnsi="Times New Roman"/>
          <w:b/>
          <w:i/>
          <w:sz w:val="24"/>
          <w:szCs w:val="24"/>
          <w:shd w:val="clear" w:color="auto" w:fill="BDD6EE" w:themeFill="accent5" w:themeFillTint="66"/>
          <w:lang w:val="hr-HR"/>
        </w:rPr>
        <w:t xml:space="preserve">Е СА </w:t>
      </w:r>
      <w:r w:rsidR="004E34C8" w:rsidRPr="009C3982">
        <w:rPr>
          <w:rFonts w:ascii="Times New Roman" w:hAnsi="Times New Roman"/>
          <w:b/>
          <w:i/>
          <w:sz w:val="24"/>
          <w:szCs w:val="24"/>
          <w:shd w:val="clear" w:color="auto" w:fill="BDD6EE" w:themeFill="accent5" w:themeFillTint="66"/>
          <w:lang w:val="hr-HR"/>
        </w:rPr>
        <w:t>У</w:t>
      </w:r>
      <w:r w:rsidR="009910A4" w:rsidRPr="009910A4">
        <w:rPr>
          <w:rFonts w:ascii="Times New Roman" w:hAnsi="Times New Roman"/>
          <w:b/>
          <w:i/>
          <w:sz w:val="24"/>
          <w:szCs w:val="24"/>
          <w:shd w:val="clear" w:color="auto" w:fill="BDD6EE" w:themeFill="accent5" w:themeFillTint="66"/>
          <w:lang w:val="hr-HR"/>
        </w:rPr>
        <w:t>П</w:t>
      </w:r>
      <w:r w:rsidR="004E34C8" w:rsidRPr="009C3982">
        <w:rPr>
          <w:rFonts w:ascii="Times New Roman" w:hAnsi="Times New Roman"/>
          <w:b/>
          <w:i/>
          <w:sz w:val="24"/>
          <w:szCs w:val="24"/>
          <w:shd w:val="clear" w:color="auto" w:fill="BDD6EE" w:themeFill="accent5" w:themeFillTint="66"/>
          <w:lang w:val="hr-HR"/>
        </w:rPr>
        <w:t>У</w:t>
      </w:r>
      <w:r w:rsidR="00ED0509" w:rsidRPr="009C3982">
        <w:rPr>
          <w:rFonts w:ascii="Times New Roman" w:hAnsi="Times New Roman"/>
          <w:b/>
          <w:i/>
          <w:sz w:val="24"/>
          <w:szCs w:val="24"/>
          <w:shd w:val="clear" w:color="auto" w:fill="BDD6EE" w:themeFill="accent5" w:themeFillTint="66"/>
          <w:lang w:val="hr-HR"/>
        </w:rPr>
        <w:t>ТСТ</w:t>
      </w:r>
      <w:r w:rsidR="009C3982" w:rsidRPr="009C3982">
        <w:rPr>
          <w:rFonts w:ascii="Times New Roman" w:hAnsi="Times New Roman"/>
          <w:b/>
          <w:i/>
          <w:sz w:val="24"/>
          <w:szCs w:val="24"/>
          <w:shd w:val="clear" w:color="auto" w:fill="BDD6EE" w:themeFill="accent5" w:themeFillTint="66"/>
          <w:lang w:val="hr-HR"/>
        </w:rPr>
        <w:t>В</w:t>
      </w:r>
      <w:r w:rsidR="00ED0509" w:rsidRPr="009C3982">
        <w:rPr>
          <w:rFonts w:ascii="Times New Roman" w:hAnsi="Times New Roman"/>
          <w:b/>
          <w:i/>
          <w:sz w:val="24"/>
          <w:szCs w:val="24"/>
          <w:shd w:val="clear" w:color="auto" w:fill="BDD6EE" w:themeFill="accent5" w:themeFillTint="66"/>
          <w:lang w:val="hr-HR"/>
        </w:rPr>
        <w:t xml:space="preserve">ОМ КАКО ДА СЕ </w:t>
      </w:r>
      <w:r w:rsidR="009910A4" w:rsidRPr="009910A4">
        <w:rPr>
          <w:rFonts w:ascii="Times New Roman" w:hAnsi="Times New Roman"/>
          <w:b/>
          <w:i/>
          <w:sz w:val="24"/>
          <w:szCs w:val="24"/>
          <w:shd w:val="clear" w:color="auto" w:fill="BDD6EE" w:themeFill="accent5" w:themeFillTint="66"/>
          <w:lang w:val="hr-HR"/>
        </w:rPr>
        <w:t>П</w:t>
      </w:r>
      <w:r w:rsidR="00ED0509" w:rsidRPr="009C3982">
        <w:rPr>
          <w:rFonts w:ascii="Times New Roman" w:hAnsi="Times New Roman"/>
          <w:b/>
          <w:i/>
          <w:sz w:val="24"/>
          <w:szCs w:val="24"/>
          <w:shd w:val="clear" w:color="auto" w:fill="BDD6EE" w:themeFill="accent5" w:themeFillTint="66"/>
          <w:lang w:val="hr-HR"/>
        </w:rPr>
        <w:t>О</w:t>
      </w:r>
      <w:r w:rsidR="009910A4" w:rsidRPr="009910A4">
        <w:rPr>
          <w:rFonts w:ascii="Times New Roman" w:hAnsi="Times New Roman"/>
          <w:b/>
          <w:i/>
          <w:sz w:val="24"/>
          <w:szCs w:val="24"/>
          <w:shd w:val="clear" w:color="auto" w:fill="BDD6EE" w:themeFill="accent5" w:themeFillTint="66"/>
          <w:lang w:val="hr-HR"/>
        </w:rPr>
        <w:t>П</w:t>
      </w:r>
      <w:r w:rsidR="004E34C8" w:rsidRPr="009C3982">
        <w:rPr>
          <w:rFonts w:ascii="Times New Roman" w:hAnsi="Times New Roman"/>
          <w:b/>
          <w:i/>
          <w:sz w:val="24"/>
          <w:szCs w:val="24"/>
          <w:shd w:val="clear" w:color="auto" w:fill="BDD6EE" w:themeFill="accent5" w:themeFillTint="66"/>
          <w:lang w:val="hr-HR"/>
        </w:rPr>
        <w:t>У</w:t>
      </w:r>
      <w:r w:rsidR="001F621C" w:rsidRPr="009C3982">
        <w:rPr>
          <w:rFonts w:ascii="Times New Roman" w:hAnsi="Times New Roman"/>
          <w:b/>
          <w:i/>
          <w:sz w:val="24"/>
          <w:szCs w:val="24"/>
          <w:shd w:val="clear" w:color="auto" w:fill="BDD6EE" w:themeFill="accent5" w:themeFillTint="66"/>
          <w:lang w:val="hr-HR"/>
        </w:rPr>
        <w:t>Н</w:t>
      </w:r>
      <w:r w:rsidR="00805887" w:rsidRPr="00A943A1">
        <w:rPr>
          <w:rFonts w:ascii="Times New Roman" w:hAnsi="Times New Roman"/>
          <w:b/>
          <w:i/>
          <w:sz w:val="24"/>
          <w:szCs w:val="24"/>
          <w:shd w:val="clear" w:color="auto" w:fill="BDD6EE" w:themeFill="accent5" w:themeFillTint="66"/>
          <w:lang w:val="hr-HR"/>
        </w:rPr>
        <w:t xml:space="preserve">И </w:t>
      </w:r>
      <w:r w:rsidR="0002032A">
        <w:rPr>
          <w:rFonts w:ascii="Times New Roman" w:hAnsi="Times New Roman"/>
          <w:b/>
          <w:i/>
          <w:sz w:val="24"/>
          <w:szCs w:val="24"/>
          <w:shd w:val="clear" w:color="auto" w:fill="BDD6EE" w:themeFill="accent5" w:themeFillTint="66"/>
          <w:lang w:val="sr-Cyrl-RS"/>
        </w:rPr>
        <w:t xml:space="preserve">   </w:t>
      </w:r>
      <w:r w:rsidR="00C7197E" w:rsidRPr="009C3982">
        <w:rPr>
          <w:rFonts w:ascii="Times New Roman" w:hAnsi="Times New Roman"/>
          <w:b/>
          <w:i/>
          <w:sz w:val="24"/>
          <w:szCs w:val="24"/>
          <w:shd w:val="clear" w:color="auto" w:fill="BDD6EE" w:themeFill="accent5" w:themeFillTint="66"/>
          <w:lang w:val="hr-HR"/>
        </w:rPr>
        <w:t>(ОБРАЗА</w:t>
      </w:r>
      <w:r w:rsidR="00485ABF" w:rsidRPr="00485ABF">
        <w:rPr>
          <w:rFonts w:ascii="Times New Roman" w:hAnsi="Times New Roman"/>
          <w:b/>
          <w:i/>
          <w:sz w:val="24"/>
          <w:szCs w:val="24"/>
          <w:shd w:val="clear" w:color="auto" w:fill="BDD6EE" w:themeFill="accent5" w:themeFillTint="66"/>
          <w:lang w:val="hr-HR"/>
        </w:rPr>
        <w:t>Ц</w:t>
      </w:r>
      <w:r w:rsidR="0002032A">
        <w:rPr>
          <w:rFonts w:ascii="Times New Roman" w:hAnsi="Times New Roman"/>
          <w:b/>
          <w:i/>
          <w:sz w:val="24"/>
          <w:szCs w:val="24"/>
          <w:shd w:val="clear" w:color="auto" w:fill="BDD6EE" w:themeFill="accent5" w:themeFillTint="66"/>
          <w:lang w:val="sr-Cyrl-RS"/>
        </w:rPr>
        <w:t xml:space="preserve"> 5)</w:t>
      </w:r>
      <w:r w:rsidR="00C7197E" w:rsidRPr="009C3982">
        <w:rPr>
          <w:rFonts w:ascii="Times New Roman" w:hAnsi="Times New Roman"/>
          <w:b/>
          <w:i/>
          <w:sz w:val="24"/>
          <w:szCs w:val="24"/>
          <w:shd w:val="clear" w:color="auto" w:fill="BDD6EE" w:themeFill="accent5" w:themeFillTint="66"/>
          <w:lang w:val="hr-HR"/>
        </w:rPr>
        <w:t xml:space="preserve"> </w:t>
      </w:r>
    </w:p>
    <w:p w:rsidR="008F74F8" w:rsidRDefault="008F74F8" w:rsidP="00B47E1B">
      <w:pPr>
        <w:spacing w:after="0"/>
        <w:jc w:val="center"/>
        <w:rPr>
          <w:rFonts w:ascii="Times New Roman" w:hAnsi="Times New Roman"/>
          <w:b/>
          <w:i/>
          <w:sz w:val="24"/>
          <w:szCs w:val="24"/>
          <w:shd w:val="clear" w:color="auto" w:fill="BDD6EE" w:themeFill="accent5" w:themeFillTint="66"/>
          <w:lang w:val="hr-HR"/>
        </w:rPr>
      </w:pPr>
    </w:p>
    <w:p w:rsidR="008F74F8" w:rsidRDefault="008F74F8" w:rsidP="00B47E1B">
      <w:pPr>
        <w:spacing w:after="0"/>
        <w:jc w:val="center"/>
        <w:rPr>
          <w:rFonts w:ascii="Times New Roman" w:hAnsi="Times New Roman"/>
          <w:b/>
          <w:i/>
          <w:sz w:val="24"/>
          <w:szCs w:val="24"/>
          <w:shd w:val="clear" w:color="auto" w:fill="BDD6EE" w:themeFill="accent5" w:themeFillTint="66"/>
          <w:lang w:val="hr-HR"/>
        </w:rPr>
      </w:pPr>
    </w:p>
    <w:tbl>
      <w:tblPr>
        <w:tblW w:w="9870" w:type="dxa"/>
        <w:tblLayout w:type="fixed"/>
        <w:tblCellMar>
          <w:left w:w="0" w:type="dxa"/>
          <w:right w:w="0" w:type="dxa"/>
        </w:tblCellMar>
        <w:tblLook w:val="04A0" w:firstRow="1" w:lastRow="0" w:firstColumn="1" w:lastColumn="0" w:noHBand="0" w:noVBand="1"/>
      </w:tblPr>
      <w:tblGrid>
        <w:gridCol w:w="20"/>
        <w:gridCol w:w="720"/>
        <w:gridCol w:w="2940"/>
        <w:gridCol w:w="40"/>
        <w:gridCol w:w="1980"/>
        <w:gridCol w:w="40"/>
        <w:gridCol w:w="1820"/>
        <w:gridCol w:w="480"/>
        <w:gridCol w:w="1800"/>
        <w:gridCol w:w="30"/>
      </w:tblGrid>
      <w:tr w:rsidR="008F74F8" w:rsidRPr="000E499E" w:rsidTr="00266E38">
        <w:trPr>
          <w:trHeight w:val="286"/>
        </w:trPr>
        <w:tc>
          <w:tcPr>
            <w:tcW w:w="20" w:type="dxa"/>
            <w:vAlign w:val="bottom"/>
          </w:tcPr>
          <w:p w:rsidR="008F74F8" w:rsidRPr="00963215" w:rsidRDefault="008F74F8" w:rsidP="00963215">
            <w:pPr>
              <w:rPr>
                <w:sz w:val="24"/>
                <w:szCs w:val="24"/>
                <w:lang w:val="hr-HR"/>
              </w:rPr>
            </w:pPr>
          </w:p>
        </w:tc>
        <w:tc>
          <w:tcPr>
            <w:tcW w:w="5680" w:type="dxa"/>
            <w:gridSpan w:val="4"/>
            <w:vMerge w:val="restart"/>
            <w:vAlign w:val="bottom"/>
          </w:tcPr>
          <w:p w:rsidR="008F74F8" w:rsidRPr="00963215" w:rsidRDefault="008F74F8" w:rsidP="00A65435">
            <w:pPr>
              <w:spacing w:after="0" w:line="240" w:lineRule="auto"/>
              <w:ind w:right="1280"/>
              <w:jc w:val="center"/>
              <w:rPr>
                <w:rFonts w:ascii="Times New Roman" w:eastAsia="Times New Roman" w:hAnsi="Times New Roman"/>
                <w:b/>
                <w:bCs/>
                <w:w w:val="99"/>
                <w:lang w:val="hr-HR"/>
              </w:rPr>
            </w:pPr>
            <w:r>
              <w:rPr>
                <w:rFonts w:ascii="Times New Roman" w:eastAsia="Times New Roman" w:hAnsi="Times New Roman"/>
                <w:b/>
                <w:bCs/>
                <w:w w:val="99"/>
              </w:rPr>
              <w:t>Услуге</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коју</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су</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предмет</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стручног</w:t>
            </w:r>
            <w:r w:rsidRPr="00963215">
              <w:rPr>
                <w:rFonts w:ascii="Times New Roman" w:eastAsia="Times New Roman" w:hAnsi="Times New Roman"/>
                <w:b/>
                <w:bCs/>
                <w:w w:val="99"/>
                <w:lang w:val="hr-HR"/>
              </w:rPr>
              <w:t xml:space="preserve"> </w:t>
            </w:r>
            <w:r>
              <w:rPr>
                <w:rFonts w:ascii="Times New Roman" w:eastAsia="Times New Roman" w:hAnsi="Times New Roman"/>
                <w:b/>
                <w:bCs/>
                <w:w w:val="99"/>
              </w:rPr>
              <w:t>надзора</w:t>
            </w:r>
          </w:p>
          <w:p w:rsidR="008F74F8" w:rsidRPr="00963215" w:rsidRDefault="008F74F8" w:rsidP="00963215">
            <w:pPr>
              <w:ind w:right="1280"/>
              <w:jc w:val="center"/>
              <w:rPr>
                <w:sz w:val="20"/>
                <w:szCs w:val="20"/>
                <w:lang w:val="hr-HR"/>
              </w:rPr>
            </w:pPr>
          </w:p>
        </w:tc>
        <w:tc>
          <w:tcPr>
            <w:tcW w:w="40" w:type="dxa"/>
            <w:vAlign w:val="bottom"/>
          </w:tcPr>
          <w:p w:rsidR="008F74F8" w:rsidRPr="00963215" w:rsidRDefault="008F74F8" w:rsidP="00963215">
            <w:pPr>
              <w:rPr>
                <w:sz w:val="24"/>
                <w:szCs w:val="24"/>
                <w:lang w:val="hr-HR"/>
              </w:rPr>
            </w:pPr>
          </w:p>
        </w:tc>
        <w:tc>
          <w:tcPr>
            <w:tcW w:w="1820" w:type="dxa"/>
            <w:vAlign w:val="bottom"/>
          </w:tcPr>
          <w:p w:rsidR="008F74F8" w:rsidRPr="00963215" w:rsidRDefault="008F74F8" w:rsidP="00963215">
            <w:pPr>
              <w:rPr>
                <w:sz w:val="24"/>
                <w:szCs w:val="24"/>
                <w:lang w:val="hr-HR"/>
              </w:rPr>
            </w:pPr>
          </w:p>
        </w:tc>
        <w:tc>
          <w:tcPr>
            <w:tcW w:w="480" w:type="dxa"/>
            <w:vAlign w:val="bottom"/>
          </w:tcPr>
          <w:p w:rsidR="008F74F8" w:rsidRPr="00963215" w:rsidRDefault="008F74F8" w:rsidP="00963215">
            <w:pPr>
              <w:rPr>
                <w:sz w:val="24"/>
                <w:szCs w:val="24"/>
                <w:lang w:val="hr-HR"/>
              </w:rPr>
            </w:pPr>
          </w:p>
        </w:tc>
        <w:tc>
          <w:tcPr>
            <w:tcW w:w="1800" w:type="dxa"/>
            <w:vAlign w:val="bottom"/>
          </w:tcPr>
          <w:p w:rsidR="008F74F8" w:rsidRPr="00963215" w:rsidRDefault="008F74F8" w:rsidP="00963215">
            <w:pPr>
              <w:rPr>
                <w:sz w:val="24"/>
                <w:szCs w:val="24"/>
                <w:lang w:val="hr-HR"/>
              </w:rPr>
            </w:pPr>
          </w:p>
        </w:tc>
        <w:tc>
          <w:tcPr>
            <w:tcW w:w="30" w:type="dxa"/>
            <w:vAlign w:val="bottom"/>
          </w:tcPr>
          <w:p w:rsidR="008F74F8" w:rsidRPr="00963215" w:rsidRDefault="008F74F8" w:rsidP="00963215">
            <w:pPr>
              <w:rPr>
                <w:sz w:val="1"/>
                <w:szCs w:val="1"/>
                <w:lang w:val="hr-HR"/>
              </w:rPr>
            </w:pPr>
          </w:p>
        </w:tc>
      </w:tr>
      <w:tr w:rsidR="008F74F8" w:rsidRPr="000E499E" w:rsidTr="00266E38">
        <w:trPr>
          <w:trHeight w:val="259"/>
        </w:trPr>
        <w:tc>
          <w:tcPr>
            <w:tcW w:w="20" w:type="dxa"/>
            <w:tcBorders>
              <w:bottom w:val="single" w:sz="8" w:space="0" w:color="auto"/>
            </w:tcBorders>
            <w:shd w:val="clear" w:color="auto" w:fill="000000"/>
            <w:vAlign w:val="bottom"/>
          </w:tcPr>
          <w:p w:rsidR="008F74F8" w:rsidRPr="00963215" w:rsidRDefault="008F74F8" w:rsidP="008F74F8">
            <w:pPr>
              <w:spacing w:after="0" w:line="240" w:lineRule="auto"/>
              <w:rPr>
                <w:lang w:val="hr-HR"/>
              </w:rPr>
            </w:pPr>
          </w:p>
        </w:tc>
        <w:tc>
          <w:tcPr>
            <w:tcW w:w="5680" w:type="dxa"/>
            <w:gridSpan w:val="4"/>
            <w:vMerge/>
            <w:tcBorders>
              <w:bottom w:val="single" w:sz="8" w:space="0" w:color="auto"/>
            </w:tcBorders>
            <w:vAlign w:val="bottom"/>
          </w:tcPr>
          <w:p w:rsidR="008F74F8" w:rsidRPr="00963215" w:rsidRDefault="008F74F8" w:rsidP="008F74F8">
            <w:pPr>
              <w:spacing w:after="0" w:line="240" w:lineRule="auto"/>
              <w:rPr>
                <w:lang w:val="hr-HR"/>
              </w:rPr>
            </w:pPr>
          </w:p>
        </w:tc>
        <w:tc>
          <w:tcPr>
            <w:tcW w:w="40" w:type="dxa"/>
            <w:tcBorders>
              <w:bottom w:val="single" w:sz="8" w:space="0" w:color="auto"/>
            </w:tcBorders>
            <w:vAlign w:val="bottom"/>
          </w:tcPr>
          <w:p w:rsidR="008F74F8" w:rsidRPr="00963215" w:rsidRDefault="008F74F8" w:rsidP="008F74F8">
            <w:pPr>
              <w:spacing w:after="0" w:line="240" w:lineRule="auto"/>
              <w:rPr>
                <w:lang w:val="hr-HR"/>
              </w:rPr>
            </w:pPr>
          </w:p>
        </w:tc>
        <w:tc>
          <w:tcPr>
            <w:tcW w:w="1820" w:type="dxa"/>
            <w:tcBorders>
              <w:bottom w:val="single" w:sz="8" w:space="0" w:color="auto"/>
            </w:tcBorders>
            <w:vAlign w:val="bottom"/>
          </w:tcPr>
          <w:p w:rsidR="008F74F8" w:rsidRPr="00963215" w:rsidRDefault="008F74F8" w:rsidP="008F74F8">
            <w:pPr>
              <w:spacing w:after="0" w:line="240" w:lineRule="auto"/>
              <w:rPr>
                <w:lang w:val="hr-HR"/>
              </w:rPr>
            </w:pPr>
          </w:p>
        </w:tc>
        <w:tc>
          <w:tcPr>
            <w:tcW w:w="480" w:type="dxa"/>
            <w:tcBorders>
              <w:bottom w:val="single" w:sz="8" w:space="0" w:color="auto"/>
            </w:tcBorders>
            <w:vAlign w:val="bottom"/>
          </w:tcPr>
          <w:p w:rsidR="008F74F8" w:rsidRPr="00963215" w:rsidRDefault="008F74F8" w:rsidP="008F74F8">
            <w:pPr>
              <w:spacing w:after="0" w:line="240" w:lineRule="auto"/>
              <w:rPr>
                <w:lang w:val="hr-HR"/>
              </w:rPr>
            </w:pPr>
          </w:p>
        </w:tc>
        <w:tc>
          <w:tcPr>
            <w:tcW w:w="1800" w:type="dxa"/>
            <w:tcBorders>
              <w:bottom w:val="single" w:sz="8" w:space="0" w:color="auto"/>
              <w:right w:val="single" w:sz="8" w:space="0" w:color="auto"/>
            </w:tcBorders>
            <w:vAlign w:val="bottom"/>
          </w:tcPr>
          <w:p w:rsidR="008F74F8" w:rsidRPr="00963215" w:rsidRDefault="008F74F8" w:rsidP="008F74F8">
            <w:pPr>
              <w:spacing w:after="0" w:line="240" w:lineRule="auto"/>
              <w:rPr>
                <w:lang w:val="hr-HR"/>
              </w:rPr>
            </w:pPr>
          </w:p>
        </w:tc>
        <w:tc>
          <w:tcPr>
            <w:tcW w:w="30" w:type="dxa"/>
            <w:vAlign w:val="bottom"/>
          </w:tcPr>
          <w:p w:rsidR="008F74F8" w:rsidRPr="00963215" w:rsidRDefault="008F74F8" w:rsidP="008F74F8">
            <w:pPr>
              <w:spacing w:after="0" w:line="240" w:lineRule="auto"/>
              <w:rPr>
                <w:sz w:val="1"/>
                <w:szCs w:val="1"/>
                <w:lang w:val="hr-HR"/>
              </w:rPr>
            </w:pPr>
          </w:p>
        </w:tc>
      </w:tr>
      <w:tr w:rsidR="008F74F8" w:rsidTr="00266E38">
        <w:trPr>
          <w:trHeight w:val="503"/>
        </w:trPr>
        <w:tc>
          <w:tcPr>
            <w:tcW w:w="20" w:type="dxa"/>
            <w:shd w:val="clear" w:color="auto" w:fill="000000"/>
            <w:vAlign w:val="bottom"/>
          </w:tcPr>
          <w:p w:rsidR="008F74F8" w:rsidRPr="00963215" w:rsidRDefault="008F74F8" w:rsidP="008F74F8">
            <w:pPr>
              <w:spacing w:after="0" w:line="240" w:lineRule="auto"/>
              <w:rPr>
                <w:sz w:val="24"/>
                <w:szCs w:val="24"/>
                <w:lang w:val="hr-HR"/>
              </w:rPr>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0"/>
                <w:szCs w:val="20"/>
              </w:rPr>
              <w:t xml:space="preserve">Р. </w:t>
            </w:r>
            <w:proofErr w:type="gramStart"/>
            <w:r>
              <w:rPr>
                <w:rFonts w:ascii="Times New Roman" w:eastAsia="Times New Roman" w:hAnsi="Times New Roman"/>
                <w:w w:val="99"/>
                <w:sz w:val="20"/>
                <w:szCs w:val="20"/>
              </w:rPr>
              <w:t>бр</w:t>
            </w:r>
            <w:proofErr w:type="gramEnd"/>
            <w:r>
              <w:rPr>
                <w:rFonts w:ascii="Times New Roman" w:eastAsia="Times New Roman" w:hAnsi="Times New Roman"/>
                <w:w w:val="99"/>
                <w:sz w:val="20"/>
                <w:szCs w:val="20"/>
              </w:rPr>
              <w:t>.</w:t>
            </w:r>
          </w:p>
        </w:tc>
        <w:tc>
          <w:tcPr>
            <w:tcW w:w="2980" w:type="dxa"/>
            <w:gridSpan w:val="2"/>
            <w:vMerge w:val="restart"/>
            <w:tcBorders>
              <w:right w:val="single" w:sz="8" w:space="0" w:color="auto"/>
            </w:tcBorders>
            <w:vAlign w:val="bottom"/>
          </w:tcPr>
          <w:p w:rsidR="008F74F8" w:rsidRDefault="008F74F8" w:rsidP="008F74F8">
            <w:pPr>
              <w:spacing w:after="0" w:line="240" w:lineRule="auto"/>
              <w:ind w:left="840"/>
              <w:rPr>
                <w:sz w:val="20"/>
                <w:szCs w:val="20"/>
              </w:rPr>
            </w:pPr>
            <w:r>
              <w:rPr>
                <w:rFonts w:ascii="Times New Roman" w:eastAsia="Times New Roman" w:hAnsi="Times New Roman"/>
                <w:sz w:val="20"/>
                <w:szCs w:val="20"/>
              </w:rPr>
              <w:t>Опис позиције</w:t>
            </w:r>
          </w:p>
        </w:tc>
        <w:tc>
          <w:tcPr>
            <w:tcW w:w="1980" w:type="dxa"/>
            <w:vAlign w:val="bottom"/>
          </w:tcPr>
          <w:p w:rsidR="008F74F8" w:rsidRDefault="008F74F8" w:rsidP="008F74F8">
            <w:pPr>
              <w:spacing w:after="0" w:line="240" w:lineRule="auto"/>
              <w:rPr>
                <w:sz w:val="24"/>
                <w:szCs w:val="24"/>
              </w:rPr>
            </w:pPr>
          </w:p>
        </w:tc>
        <w:tc>
          <w:tcPr>
            <w:tcW w:w="40" w:type="dxa"/>
            <w:vAlign w:val="bottom"/>
          </w:tcPr>
          <w:p w:rsidR="008F74F8" w:rsidRDefault="008F74F8" w:rsidP="008F74F8">
            <w:pPr>
              <w:spacing w:after="0" w:line="240" w:lineRule="auto"/>
              <w:rPr>
                <w:sz w:val="24"/>
                <w:szCs w:val="24"/>
              </w:rPr>
            </w:pPr>
          </w:p>
        </w:tc>
        <w:tc>
          <w:tcPr>
            <w:tcW w:w="2300" w:type="dxa"/>
            <w:gridSpan w:val="2"/>
            <w:vAlign w:val="bottom"/>
          </w:tcPr>
          <w:p w:rsidR="008F74F8" w:rsidRDefault="008F74F8" w:rsidP="008F74F8">
            <w:pPr>
              <w:spacing w:after="0" w:line="240" w:lineRule="auto"/>
              <w:ind w:left="260"/>
              <w:rPr>
                <w:sz w:val="20"/>
                <w:szCs w:val="20"/>
              </w:rPr>
            </w:pPr>
            <w:r>
              <w:rPr>
                <w:rFonts w:ascii="Times New Roman" w:eastAsia="Times New Roman" w:hAnsi="Times New Roman"/>
                <w:sz w:val="24"/>
                <w:szCs w:val="24"/>
              </w:rPr>
              <w:t>Понуђена цена</w:t>
            </w:r>
          </w:p>
        </w:tc>
        <w:tc>
          <w:tcPr>
            <w:tcW w:w="1800" w:type="dxa"/>
            <w:tcBorders>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124"/>
        </w:trPr>
        <w:tc>
          <w:tcPr>
            <w:tcW w:w="20" w:type="dxa"/>
            <w:shd w:val="clear" w:color="auto" w:fill="000000"/>
            <w:vAlign w:val="bottom"/>
          </w:tcPr>
          <w:p w:rsidR="008F74F8" w:rsidRDefault="008F74F8" w:rsidP="008F74F8">
            <w:pPr>
              <w:spacing w:after="0" w:line="240" w:lineRule="auto"/>
              <w:rPr>
                <w:sz w:val="10"/>
                <w:szCs w:val="10"/>
              </w:rPr>
            </w:pPr>
          </w:p>
        </w:tc>
        <w:tc>
          <w:tcPr>
            <w:tcW w:w="720" w:type="dxa"/>
            <w:vMerge/>
            <w:tcBorders>
              <w:right w:val="single" w:sz="8" w:space="0" w:color="auto"/>
            </w:tcBorders>
            <w:vAlign w:val="bottom"/>
          </w:tcPr>
          <w:p w:rsidR="008F74F8" w:rsidRDefault="008F74F8" w:rsidP="008F74F8">
            <w:pPr>
              <w:spacing w:after="0" w:line="240" w:lineRule="auto"/>
              <w:rPr>
                <w:sz w:val="10"/>
                <w:szCs w:val="10"/>
              </w:rPr>
            </w:pPr>
          </w:p>
        </w:tc>
        <w:tc>
          <w:tcPr>
            <w:tcW w:w="2980" w:type="dxa"/>
            <w:gridSpan w:val="2"/>
            <w:vMerge/>
            <w:tcBorders>
              <w:right w:val="single" w:sz="8" w:space="0" w:color="auto"/>
            </w:tcBorders>
            <w:vAlign w:val="bottom"/>
          </w:tcPr>
          <w:p w:rsidR="008F74F8" w:rsidRDefault="008F74F8" w:rsidP="008F74F8">
            <w:pPr>
              <w:spacing w:after="0" w:line="240" w:lineRule="auto"/>
              <w:rPr>
                <w:sz w:val="10"/>
                <w:szCs w:val="10"/>
              </w:rPr>
            </w:pPr>
          </w:p>
        </w:tc>
        <w:tc>
          <w:tcPr>
            <w:tcW w:w="1980" w:type="dxa"/>
            <w:vAlign w:val="bottom"/>
          </w:tcPr>
          <w:p w:rsidR="008F74F8" w:rsidRDefault="008F74F8" w:rsidP="008F74F8">
            <w:pPr>
              <w:spacing w:after="0" w:line="240" w:lineRule="auto"/>
              <w:rPr>
                <w:sz w:val="10"/>
                <w:szCs w:val="10"/>
              </w:rPr>
            </w:pPr>
          </w:p>
        </w:tc>
        <w:tc>
          <w:tcPr>
            <w:tcW w:w="40" w:type="dxa"/>
            <w:vAlign w:val="bottom"/>
          </w:tcPr>
          <w:p w:rsidR="008F74F8" w:rsidRDefault="008F74F8" w:rsidP="008F74F8">
            <w:pPr>
              <w:spacing w:after="0" w:line="240" w:lineRule="auto"/>
              <w:rPr>
                <w:sz w:val="10"/>
                <w:szCs w:val="10"/>
              </w:rPr>
            </w:pPr>
          </w:p>
        </w:tc>
        <w:tc>
          <w:tcPr>
            <w:tcW w:w="1820" w:type="dxa"/>
            <w:vAlign w:val="bottom"/>
          </w:tcPr>
          <w:p w:rsidR="008F74F8" w:rsidRDefault="008F74F8" w:rsidP="008F74F8">
            <w:pPr>
              <w:spacing w:after="0" w:line="240" w:lineRule="auto"/>
              <w:rPr>
                <w:sz w:val="10"/>
                <w:szCs w:val="10"/>
              </w:rPr>
            </w:pPr>
          </w:p>
        </w:tc>
        <w:tc>
          <w:tcPr>
            <w:tcW w:w="480" w:type="dxa"/>
            <w:vAlign w:val="bottom"/>
          </w:tcPr>
          <w:p w:rsidR="008F74F8" w:rsidRDefault="008F74F8" w:rsidP="008F74F8">
            <w:pPr>
              <w:spacing w:after="0" w:line="240" w:lineRule="auto"/>
              <w:rPr>
                <w:sz w:val="10"/>
                <w:szCs w:val="10"/>
              </w:rPr>
            </w:pPr>
          </w:p>
        </w:tc>
        <w:tc>
          <w:tcPr>
            <w:tcW w:w="1800" w:type="dxa"/>
            <w:tcBorders>
              <w:right w:val="single" w:sz="8" w:space="0" w:color="auto"/>
            </w:tcBorders>
            <w:vAlign w:val="bottom"/>
          </w:tcPr>
          <w:p w:rsidR="008F74F8" w:rsidRDefault="008F74F8" w:rsidP="008F74F8">
            <w:pPr>
              <w:spacing w:after="0" w:line="240" w:lineRule="auto"/>
              <w:rPr>
                <w:sz w:val="10"/>
                <w:szCs w:val="10"/>
              </w:rPr>
            </w:pPr>
          </w:p>
        </w:tc>
        <w:tc>
          <w:tcPr>
            <w:tcW w:w="30" w:type="dxa"/>
            <w:vAlign w:val="bottom"/>
          </w:tcPr>
          <w:p w:rsidR="008F74F8" w:rsidRDefault="008F74F8" w:rsidP="008F74F8">
            <w:pPr>
              <w:spacing w:after="0" w:line="240" w:lineRule="auto"/>
              <w:rPr>
                <w:sz w:val="1"/>
                <w:szCs w:val="1"/>
              </w:rPr>
            </w:pPr>
          </w:p>
        </w:tc>
      </w:tr>
      <w:tr w:rsidR="008F74F8" w:rsidTr="00266E38">
        <w:trPr>
          <w:trHeight w:val="80"/>
        </w:trPr>
        <w:tc>
          <w:tcPr>
            <w:tcW w:w="20" w:type="dxa"/>
            <w:tcBorders>
              <w:bottom w:val="single" w:sz="8" w:space="0" w:color="auto"/>
            </w:tcBorders>
            <w:shd w:val="clear" w:color="auto" w:fill="000000"/>
            <w:vAlign w:val="bottom"/>
          </w:tcPr>
          <w:p w:rsidR="008F74F8" w:rsidRDefault="008F74F8" w:rsidP="008F74F8">
            <w:pPr>
              <w:spacing w:after="0" w:line="240" w:lineRule="auto"/>
              <w:rPr>
                <w:sz w:val="11"/>
                <w:szCs w:val="11"/>
              </w:rPr>
            </w:pPr>
          </w:p>
        </w:tc>
        <w:tc>
          <w:tcPr>
            <w:tcW w:w="720" w:type="dxa"/>
            <w:tcBorders>
              <w:right w:val="single" w:sz="8" w:space="0" w:color="auto"/>
            </w:tcBorders>
            <w:vAlign w:val="bottom"/>
          </w:tcPr>
          <w:p w:rsidR="008F74F8" w:rsidRDefault="008F74F8" w:rsidP="008F74F8">
            <w:pPr>
              <w:spacing w:after="0" w:line="240" w:lineRule="auto"/>
              <w:rPr>
                <w:sz w:val="11"/>
                <w:szCs w:val="11"/>
              </w:rPr>
            </w:pPr>
          </w:p>
        </w:tc>
        <w:tc>
          <w:tcPr>
            <w:tcW w:w="2940" w:type="dxa"/>
            <w:vAlign w:val="bottom"/>
          </w:tcPr>
          <w:p w:rsidR="008F74F8" w:rsidRDefault="008F74F8" w:rsidP="008F74F8">
            <w:pPr>
              <w:spacing w:after="0" w:line="240" w:lineRule="auto"/>
              <w:rPr>
                <w:sz w:val="11"/>
                <w:szCs w:val="11"/>
              </w:rPr>
            </w:pPr>
          </w:p>
        </w:tc>
        <w:tc>
          <w:tcPr>
            <w:tcW w:w="40" w:type="dxa"/>
            <w:tcBorders>
              <w:right w:val="single" w:sz="8" w:space="0" w:color="auto"/>
            </w:tcBorders>
            <w:vAlign w:val="bottom"/>
          </w:tcPr>
          <w:p w:rsidR="008F74F8" w:rsidRDefault="008F74F8" w:rsidP="008F74F8">
            <w:pPr>
              <w:spacing w:after="0" w:line="240" w:lineRule="auto"/>
              <w:rPr>
                <w:sz w:val="11"/>
                <w:szCs w:val="11"/>
              </w:rPr>
            </w:pPr>
          </w:p>
        </w:tc>
        <w:tc>
          <w:tcPr>
            <w:tcW w:w="1980" w:type="dxa"/>
            <w:tcBorders>
              <w:bottom w:val="single" w:sz="8" w:space="0" w:color="auto"/>
            </w:tcBorders>
            <w:vAlign w:val="bottom"/>
          </w:tcPr>
          <w:p w:rsidR="008F74F8" w:rsidRDefault="008F74F8" w:rsidP="008F74F8">
            <w:pPr>
              <w:spacing w:after="0" w:line="240" w:lineRule="auto"/>
              <w:rPr>
                <w:sz w:val="11"/>
                <w:szCs w:val="11"/>
              </w:rPr>
            </w:pPr>
          </w:p>
        </w:tc>
        <w:tc>
          <w:tcPr>
            <w:tcW w:w="40" w:type="dxa"/>
            <w:tcBorders>
              <w:bottom w:val="single" w:sz="8" w:space="0" w:color="auto"/>
            </w:tcBorders>
            <w:vAlign w:val="bottom"/>
          </w:tcPr>
          <w:p w:rsidR="008F74F8" w:rsidRDefault="008F74F8" w:rsidP="008F74F8">
            <w:pPr>
              <w:spacing w:after="0" w:line="240" w:lineRule="auto"/>
              <w:rPr>
                <w:sz w:val="11"/>
                <w:szCs w:val="11"/>
              </w:rPr>
            </w:pPr>
          </w:p>
        </w:tc>
        <w:tc>
          <w:tcPr>
            <w:tcW w:w="1820" w:type="dxa"/>
            <w:tcBorders>
              <w:bottom w:val="single" w:sz="8" w:space="0" w:color="auto"/>
            </w:tcBorders>
            <w:vAlign w:val="bottom"/>
          </w:tcPr>
          <w:p w:rsidR="008F74F8" w:rsidRDefault="008F74F8" w:rsidP="008F74F8">
            <w:pPr>
              <w:spacing w:after="0" w:line="240" w:lineRule="auto"/>
              <w:rPr>
                <w:sz w:val="11"/>
                <w:szCs w:val="11"/>
              </w:rPr>
            </w:pPr>
          </w:p>
        </w:tc>
        <w:tc>
          <w:tcPr>
            <w:tcW w:w="480" w:type="dxa"/>
            <w:tcBorders>
              <w:bottom w:val="single" w:sz="8" w:space="0" w:color="auto"/>
            </w:tcBorders>
            <w:vAlign w:val="bottom"/>
          </w:tcPr>
          <w:p w:rsidR="008F74F8" w:rsidRDefault="008F74F8" w:rsidP="008F74F8">
            <w:pPr>
              <w:spacing w:after="0" w:line="240" w:lineRule="auto"/>
              <w:rPr>
                <w:sz w:val="11"/>
                <w:szCs w:val="11"/>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261"/>
        </w:trPr>
        <w:tc>
          <w:tcPr>
            <w:tcW w:w="20" w:type="dxa"/>
            <w:tcBorders>
              <w:bottom w:val="single" w:sz="8" w:space="0" w:color="auto"/>
            </w:tcBorders>
            <w:shd w:val="clear" w:color="auto" w:fill="000000"/>
            <w:vAlign w:val="bottom"/>
          </w:tcPr>
          <w:p w:rsidR="008F74F8" w:rsidRDefault="008F74F8" w:rsidP="008F74F8">
            <w:pPr>
              <w:spacing w:after="0" w:line="240" w:lineRule="auto"/>
            </w:pPr>
          </w:p>
        </w:tc>
        <w:tc>
          <w:tcPr>
            <w:tcW w:w="720" w:type="dxa"/>
            <w:tcBorders>
              <w:bottom w:val="single" w:sz="8" w:space="0" w:color="auto"/>
              <w:right w:val="single" w:sz="8" w:space="0" w:color="auto"/>
            </w:tcBorders>
            <w:vAlign w:val="bottom"/>
          </w:tcPr>
          <w:p w:rsidR="008F74F8" w:rsidRDefault="008F74F8" w:rsidP="008F74F8">
            <w:pPr>
              <w:spacing w:after="0" w:line="240" w:lineRule="auto"/>
            </w:pPr>
          </w:p>
        </w:tc>
        <w:tc>
          <w:tcPr>
            <w:tcW w:w="2940" w:type="dxa"/>
            <w:tcBorders>
              <w:bottom w:val="single" w:sz="8" w:space="0" w:color="auto"/>
            </w:tcBorders>
            <w:vAlign w:val="bottom"/>
          </w:tcPr>
          <w:p w:rsidR="008F74F8" w:rsidRDefault="008F74F8" w:rsidP="008F74F8">
            <w:pPr>
              <w:spacing w:after="0" w:line="240" w:lineRule="auto"/>
            </w:pPr>
          </w:p>
        </w:tc>
        <w:tc>
          <w:tcPr>
            <w:tcW w:w="40" w:type="dxa"/>
            <w:tcBorders>
              <w:bottom w:val="single" w:sz="8" w:space="0" w:color="auto"/>
              <w:right w:val="single" w:sz="8" w:space="0" w:color="auto"/>
            </w:tcBorders>
            <w:vAlign w:val="bottom"/>
          </w:tcPr>
          <w:p w:rsidR="008F74F8" w:rsidRDefault="008F74F8" w:rsidP="008F74F8">
            <w:pPr>
              <w:spacing w:after="0" w:line="240" w:lineRule="auto"/>
            </w:pPr>
          </w:p>
        </w:tc>
        <w:tc>
          <w:tcPr>
            <w:tcW w:w="198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без ПДВ</w:t>
            </w:r>
          </w:p>
        </w:tc>
        <w:tc>
          <w:tcPr>
            <w:tcW w:w="40" w:type="dxa"/>
            <w:tcBorders>
              <w:bottom w:val="single" w:sz="8" w:space="0" w:color="auto"/>
            </w:tcBorders>
            <w:vAlign w:val="bottom"/>
          </w:tcPr>
          <w:p w:rsidR="008F74F8" w:rsidRDefault="008F74F8" w:rsidP="008F74F8">
            <w:pPr>
              <w:spacing w:after="0" w:line="240" w:lineRule="auto"/>
            </w:pPr>
          </w:p>
        </w:tc>
        <w:tc>
          <w:tcPr>
            <w:tcW w:w="182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стопа ПДВ</w:t>
            </w:r>
          </w:p>
        </w:tc>
        <w:tc>
          <w:tcPr>
            <w:tcW w:w="480" w:type="dxa"/>
            <w:tcBorders>
              <w:bottom w:val="single" w:sz="8" w:space="0" w:color="auto"/>
            </w:tcBorders>
            <w:vAlign w:val="bottom"/>
          </w:tcPr>
          <w:p w:rsidR="008F74F8" w:rsidRDefault="008F74F8" w:rsidP="008F74F8">
            <w:pPr>
              <w:spacing w:after="0" w:line="240" w:lineRule="auto"/>
            </w:pPr>
          </w:p>
        </w:tc>
        <w:tc>
          <w:tcPr>
            <w:tcW w:w="1800" w:type="dxa"/>
            <w:tcBorders>
              <w:bottom w:val="single" w:sz="8" w:space="0" w:color="auto"/>
              <w:right w:val="single" w:sz="8" w:space="0" w:color="auto"/>
            </w:tcBorders>
            <w:vAlign w:val="bottom"/>
          </w:tcPr>
          <w:p w:rsidR="008F74F8" w:rsidRDefault="008F74F8" w:rsidP="008F74F8">
            <w:pPr>
              <w:spacing w:after="0" w:line="240" w:lineRule="auto"/>
              <w:ind w:right="420"/>
              <w:jc w:val="center"/>
              <w:rPr>
                <w:sz w:val="20"/>
                <w:szCs w:val="20"/>
              </w:rPr>
            </w:pPr>
            <w:r>
              <w:rPr>
                <w:rFonts w:ascii="Times New Roman" w:eastAsia="Times New Roman" w:hAnsi="Times New Roman"/>
                <w:sz w:val="24"/>
                <w:szCs w:val="24"/>
              </w:rPr>
              <w:t>са ПДВ</w:t>
            </w:r>
          </w:p>
        </w:tc>
        <w:tc>
          <w:tcPr>
            <w:tcW w:w="30" w:type="dxa"/>
            <w:vAlign w:val="bottom"/>
          </w:tcPr>
          <w:p w:rsidR="008F74F8" w:rsidRDefault="008F74F8" w:rsidP="008F74F8">
            <w:pPr>
              <w:spacing w:after="0" w:line="240" w:lineRule="auto"/>
              <w:rPr>
                <w:sz w:val="1"/>
                <w:szCs w:val="1"/>
              </w:rPr>
            </w:pPr>
          </w:p>
        </w:tc>
      </w:tr>
      <w:tr w:rsidR="008F74F8" w:rsidTr="00266E38">
        <w:trPr>
          <w:trHeight w:val="266"/>
        </w:trPr>
        <w:tc>
          <w:tcPr>
            <w:tcW w:w="20" w:type="dxa"/>
            <w:tcBorders>
              <w:bottom w:val="single" w:sz="8" w:space="0" w:color="auto"/>
            </w:tcBorders>
            <w:shd w:val="clear" w:color="auto" w:fill="000000"/>
            <w:vAlign w:val="bottom"/>
          </w:tcPr>
          <w:p w:rsidR="008F74F8" w:rsidRDefault="008F74F8" w:rsidP="008F74F8">
            <w:pPr>
              <w:spacing w:after="0" w:line="240" w:lineRule="auto"/>
              <w:rPr>
                <w:sz w:val="23"/>
                <w:szCs w:val="23"/>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23"/>
                <w:szCs w:val="23"/>
              </w:rPr>
            </w:pPr>
          </w:p>
        </w:tc>
        <w:tc>
          <w:tcPr>
            <w:tcW w:w="2940" w:type="dxa"/>
            <w:tcBorders>
              <w:bottom w:val="single" w:sz="8" w:space="0" w:color="auto"/>
            </w:tcBorders>
            <w:vAlign w:val="bottom"/>
          </w:tcPr>
          <w:p w:rsidR="008F74F8" w:rsidRDefault="008F74F8" w:rsidP="008F74F8">
            <w:pPr>
              <w:spacing w:after="0" w:line="240" w:lineRule="auto"/>
              <w:rPr>
                <w:sz w:val="23"/>
                <w:szCs w:val="23"/>
              </w:rPr>
            </w:pPr>
          </w:p>
        </w:tc>
        <w:tc>
          <w:tcPr>
            <w:tcW w:w="40" w:type="dxa"/>
            <w:tcBorders>
              <w:bottom w:val="single" w:sz="8" w:space="0" w:color="auto"/>
              <w:right w:val="single" w:sz="8" w:space="0" w:color="auto"/>
            </w:tcBorders>
            <w:vAlign w:val="bottom"/>
          </w:tcPr>
          <w:p w:rsidR="008F74F8" w:rsidRDefault="008F74F8" w:rsidP="008F74F8">
            <w:pPr>
              <w:spacing w:after="0" w:line="240" w:lineRule="auto"/>
              <w:rPr>
                <w:sz w:val="23"/>
                <w:szCs w:val="23"/>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3"/>
                <w:sz w:val="24"/>
                <w:szCs w:val="24"/>
              </w:rPr>
              <w:t>а</w:t>
            </w:r>
          </w:p>
        </w:tc>
        <w:tc>
          <w:tcPr>
            <w:tcW w:w="40" w:type="dxa"/>
            <w:tcBorders>
              <w:bottom w:val="single" w:sz="8" w:space="0" w:color="auto"/>
            </w:tcBorders>
            <w:vAlign w:val="bottom"/>
          </w:tcPr>
          <w:p w:rsidR="008F74F8" w:rsidRDefault="008F74F8" w:rsidP="008F74F8">
            <w:pPr>
              <w:spacing w:after="0" w:line="240" w:lineRule="auto"/>
              <w:rPr>
                <w:sz w:val="23"/>
                <w:szCs w:val="23"/>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7"/>
                <w:sz w:val="24"/>
                <w:szCs w:val="24"/>
              </w:rPr>
              <w:t>б</w:t>
            </w:r>
          </w:p>
        </w:tc>
        <w:tc>
          <w:tcPr>
            <w:tcW w:w="480" w:type="dxa"/>
            <w:tcBorders>
              <w:bottom w:val="single" w:sz="8" w:space="0" w:color="auto"/>
            </w:tcBorders>
            <w:vAlign w:val="bottom"/>
          </w:tcPr>
          <w:p w:rsidR="008F74F8" w:rsidRDefault="008F74F8" w:rsidP="008F74F8">
            <w:pPr>
              <w:spacing w:after="0" w:line="240" w:lineRule="auto"/>
              <w:rPr>
                <w:sz w:val="23"/>
                <w:szCs w:val="23"/>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ind w:right="420"/>
              <w:jc w:val="center"/>
              <w:rPr>
                <w:sz w:val="20"/>
                <w:szCs w:val="20"/>
              </w:rPr>
            </w:pPr>
            <w:r>
              <w:rPr>
                <w:rFonts w:ascii="Times New Roman" w:eastAsia="Times New Roman" w:hAnsi="Times New Roman"/>
                <w:w w:val="87"/>
                <w:sz w:val="24"/>
                <w:szCs w:val="24"/>
              </w:rPr>
              <w:t>в</w:t>
            </w:r>
          </w:p>
        </w:tc>
        <w:tc>
          <w:tcPr>
            <w:tcW w:w="30" w:type="dxa"/>
            <w:vAlign w:val="bottom"/>
          </w:tcPr>
          <w:p w:rsidR="008F74F8" w:rsidRDefault="008F74F8" w:rsidP="008F74F8">
            <w:pPr>
              <w:spacing w:after="0" w:line="240" w:lineRule="auto"/>
              <w:rPr>
                <w:sz w:val="1"/>
                <w:szCs w:val="1"/>
              </w:rPr>
            </w:pPr>
          </w:p>
        </w:tc>
      </w:tr>
      <w:tr w:rsidR="008F74F8" w:rsidTr="00266E38">
        <w:trPr>
          <w:trHeight w:val="263"/>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1</w:t>
            </w:r>
          </w:p>
        </w:tc>
        <w:tc>
          <w:tcPr>
            <w:tcW w:w="2980" w:type="dxa"/>
            <w:gridSpan w:val="2"/>
            <w:tcBorders>
              <w:right w:val="single" w:sz="8" w:space="0" w:color="auto"/>
            </w:tcBorders>
            <w:vAlign w:val="bottom"/>
          </w:tcPr>
          <w:p w:rsidR="008F74F8" w:rsidRPr="00266E38" w:rsidRDefault="00DE008E" w:rsidP="008F74F8">
            <w:pPr>
              <w:spacing w:after="0" w:line="240" w:lineRule="auto"/>
              <w:ind w:left="100"/>
              <w:rPr>
                <w:rFonts w:ascii="Times New Roman" w:hAnsi="Times New Roman"/>
                <w:sz w:val="24"/>
                <w:szCs w:val="24"/>
                <w:lang w:val="sr-Cyrl-RS"/>
              </w:rPr>
            </w:pPr>
            <w:r w:rsidRPr="00266E38">
              <w:rPr>
                <w:rFonts w:ascii="Times New Roman" w:eastAsia="Times New Roman" w:hAnsi="Times New Roman"/>
                <w:sz w:val="24"/>
                <w:szCs w:val="24"/>
                <w:lang w:val="sr-Cyrl-RS"/>
              </w:rPr>
              <w:t>Котларница на дрвну сечку</w:t>
            </w: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37"/>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8F74F8" w:rsidP="008F74F8">
            <w:pPr>
              <w:spacing w:after="0" w:line="240" w:lineRule="auto"/>
              <w:ind w:left="10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44"/>
        </w:trPr>
        <w:tc>
          <w:tcPr>
            <w:tcW w:w="20" w:type="dxa"/>
            <w:tcBorders>
              <w:bottom w:val="single" w:sz="8" w:space="0" w:color="auto"/>
            </w:tcBorders>
            <w:shd w:val="clear" w:color="auto" w:fill="000000"/>
            <w:vAlign w:val="bottom"/>
          </w:tcPr>
          <w:p w:rsidR="008F74F8" w:rsidRDefault="008F74F8" w:rsidP="008F74F8">
            <w:pPr>
              <w:spacing w:after="0" w:line="240" w:lineRule="auto"/>
              <w:rPr>
                <w:sz w:val="12"/>
                <w:szCs w:val="12"/>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2980" w:type="dxa"/>
            <w:gridSpan w:val="2"/>
            <w:vMerge/>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0" w:type="dxa"/>
            <w:tcBorders>
              <w:bottom w:val="single" w:sz="8" w:space="0" w:color="auto"/>
            </w:tcBorders>
            <w:vAlign w:val="bottom"/>
          </w:tcPr>
          <w:p w:rsidR="008F74F8" w:rsidRDefault="008F74F8" w:rsidP="008F74F8">
            <w:pPr>
              <w:spacing w:after="0" w:line="240" w:lineRule="auto"/>
              <w:rPr>
                <w:sz w:val="12"/>
                <w:szCs w:val="12"/>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80" w:type="dxa"/>
            <w:tcBorders>
              <w:bottom w:val="single" w:sz="8" w:space="0" w:color="auto"/>
            </w:tcBorders>
            <w:vAlign w:val="bottom"/>
          </w:tcPr>
          <w:p w:rsidR="008F74F8" w:rsidRDefault="008F74F8" w:rsidP="008F74F8">
            <w:pPr>
              <w:spacing w:after="0" w:line="240" w:lineRule="auto"/>
              <w:rPr>
                <w:sz w:val="12"/>
                <w:szCs w:val="12"/>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30" w:type="dxa"/>
            <w:vAlign w:val="bottom"/>
          </w:tcPr>
          <w:p w:rsidR="008F74F8" w:rsidRDefault="008F74F8" w:rsidP="008F74F8">
            <w:pPr>
              <w:spacing w:after="0" w:line="240" w:lineRule="auto"/>
              <w:rPr>
                <w:sz w:val="1"/>
                <w:szCs w:val="1"/>
              </w:rPr>
            </w:pPr>
          </w:p>
        </w:tc>
      </w:tr>
      <w:tr w:rsidR="008F74F8" w:rsidTr="00266E38">
        <w:trPr>
          <w:trHeight w:val="261"/>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0"/>
              </w:rPr>
              <w:t>2</w:t>
            </w:r>
          </w:p>
        </w:tc>
        <w:tc>
          <w:tcPr>
            <w:tcW w:w="2980" w:type="dxa"/>
            <w:gridSpan w:val="2"/>
            <w:tcBorders>
              <w:right w:val="single" w:sz="8" w:space="0" w:color="auto"/>
            </w:tcBorders>
            <w:vAlign w:val="bottom"/>
          </w:tcPr>
          <w:p w:rsidR="008F74F8" w:rsidRPr="00266E38" w:rsidRDefault="008F74F8" w:rsidP="00DE008E">
            <w:pPr>
              <w:spacing w:after="0" w:line="240" w:lineRule="auto"/>
              <w:ind w:right="14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28"/>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DE008E"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Дистрибутивни топловод са топловодним прикључцима</w:t>
            </w: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53"/>
        </w:trPr>
        <w:tc>
          <w:tcPr>
            <w:tcW w:w="20" w:type="dxa"/>
            <w:tcBorders>
              <w:bottom w:val="single" w:sz="8" w:space="0" w:color="auto"/>
            </w:tcBorders>
            <w:shd w:val="clear" w:color="auto" w:fill="000000"/>
            <w:vAlign w:val="bottom"/>
          </w:tcPr>
          <w:p w:rsidR="008F74F8" w:rsidRDefault="008F74F8" w:rsidP="008F74F8">
            <w:pPr>
              <w:spacing w:after="0" w:line="240" w:lineRule="auto"/>
              <w:rPr>
                <w:sz w:val="13"/>
                <w:szCs w:val="13"/>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2980" w:type="dxa"/>
            <w:gridSpan w:val="2"/>
            <w:vMerge/>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40" w:type="dxa"/>
            <w:tcBorders>
              <w:bottom w:val="single" w:sz="8" w:space="0" w:color="auto"/>
            </w:tcBorders>
            <w:vAlign w:val="bottom"/>
          </w:tcPr>
          <w:p w:rsidR="008F74F8" w:rsidRDefault="008F74F8" w:rsidP="008F74F8">
            <w:pPr>
              <w:spacing w:after="0" w:line="240" w:lineRule="auto"/>
              <w:rPr>
                <w:sz w:val="13"/>
                <w:szCs w:val="13"/>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480" w:type="dxa"/>
            <w:tcBorders>
              <w:bottom w:val="single" w:sz="8" w:space="0" w:color="auto"/>
            </w:tcBorders>
            <w:vAlign w:val="bottom"/>
          </w:tcPr>
          <w:p w:rsidR="008F74F8" w:rsidRDefault="008F74F8" w:rsidP="008F74F8">
            <w:pPr>
              <w:spacing w:after="0" w:line="240" w:lineRule="auto"/>
              <w:rPr>
                <w:sz w:val="13"/>
                <w:szCs w:val="13"/>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3"/>
                <w:szCs w:val="13"/>
              </w:rPr>
            </w:pPr>
          </w:p>
        </w:tc>
        <w:tc>
          <w:tcPr>
            <w:tcW w:w="30" w:type="dxa"/>
            <w:vAlign w:val="bottom"/>
          </w:tcPr>
          <w:p w:rsidR="008F74F8" w:rsidRDefault="008F74F8" w:rsidP="008F74F8">
            <w:pPr>
              <w:spacing w:after="0" w:line="240" w:lineRule="auto"/>
              <w:rPr>
                <w:sz w:val="1"/>
                <w:szCs w:val="1"/>
              </w:rPr>
            </w:pPr>
          </w:p>
        </w:tc>
      </w:tr>
      <w:tr w:rsidR="008F74F8" w:rsidTr="00266E38">
        <w:trPr>
          <w:trHeight w:val="318"/>
        </w:trPr>
        <w:tc>
          <w:tcPr>
            <w:tcW w:w="20" w:type="dxa"/>
            <w:shd w:val="clear" w:color="auto" w:fill="000000"/>
            <w:vAlign w:val="bottom"/>
          </w:tcPr>
          <w:p w:rsidR="008F74F8" w:rsidRDefault="008F74F8" w:rsidP="008F74F8">
            <w:pPr>
              <w:spacing w:after="0" w:line="240" w:lineRule="auto"/>
              <w:rPr>
                <w:sz w:val="24"/>
                <w:szCs w:val="24"/>
              </w:rPr>
            </w:pPr>
          </w:p>
        </w:tc>
        <w:tc>
          <w:tcPr>
            <w:tcW w:w="720" w:type="dxa"/>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3</w:t>
            </w:r>
          </w:p>
        </w:tc>
        <w:tc>
          <w:tcPr>
            <w:tcW w:w="2980" w:type="dxa"/>
            <w:gridSpan w:val="2"/>
            <w:tcBorders>
              <w:right w:val="single" w:sz="8" w:space="0" w:color="auto"/>
            </w:tcBorders>
            <w:vAlign w:val="bottom"/>
          </w:tcPr>
          <w:p w:rsidR="008F74F8" w:rsidRPr="00266E38" w:rsidRDefault="00266E38"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Топлотне подстанице у грејним објектима</w:t>
            </w:r>
          </w:p>
        </w:tc>
        <w:tc>
          <w:tcPr>
            <w:tcW w:w="1980" w:type="dxa"/>
            <w:tcBorders>
              <w:right w:val="single" w:sz="8" w:space="0" w:color="auto"/>
            </w:tcBorders>
            <w:vAlign w:val="bottom"/>
          </w:tcPr>
          <w:p w:rsidR="008F74F8" w:rsidRDefault="008F74F8" w:rsidP="008F74F8">
            <w:pPr>
              <w:spacing w:after="0" w:line="240" w:lineRule="auto"/>
              <w:rPr>
                <w:sz w:val="24"/>
                <w:szCs w:val="24"/>
              </w:rPr>
            </w:pPr>
          </w:p>
        </w:tc>
        <w:tc>
          <w:tcPr>
            <w:tcW w:w="40" w:type="dxa"/>
            <w:vAlign w:val="bottom"/>
          </w:tcPr>
          <w:p w:rsidR="008F74F8" w:rsidRDefault="008F74F8" w:rsidP="008F74F8">
            <w:pPr>
              <w:spacing w:after="0" w:line="240" w:lineRule="auto"/>
              <w:rPr>
                <w:sz w:val="24"/>
                <w:szCs w:val="24"/>
              </w:rPr>
            </w:pPr>
          </w:p>
        </w:tc>
        <w:tc>
          <w:tcPr>
            <w:tcW w:w="1820" w:type="dxa"/>
            <w:tcBorders>
              <w:right w:val="single" w:sz="8" w:space="0" w:color="auto"/>
            </w:tcBorders>
            <w:vAlign w:val="bottom"/>
          </w:tcPr>
          <w:p w:rsidR="008F74F8" w:rsidRDefault="008F74F8" w:rsidP="008F74F8">
            <w:pPr>
              <w:spacing w:after="0" w:line="240" w:lineRule="auto"/>
              <w:rPr>
                <w:sz w:val="24"/>
                <w:szCs w:val="24"/>
              </w:rPr>
            </w:pPr>
          </w:p>
        </w:tc>
        <w:tc>
          <w:tcPr>
            <w:tcW w:w="480" w:type="dxa"/>
            <w:vAlign w:val="bottom"/>
          </w:tcPr>
          <w:p w:rsidR="008F74F8" w:rsidRDefault="008F74F8" w:rsidP="008F74F8">
            <w:pPr>
              <w:spacing w:after="0" w:line="240" w:lineRule="auto"/>
              <w:rPr>
                <w:sz w:val="24"/>
                <w:szCs w:val="24"/>
              </w:rPr>
            </w:pPr>
          </w:p>
        </w:tc>
        <w:tc>
          <w:tcPr>
            <w:tcW w:w="1800" w:type="dxa"/>
            <w:tcBorders>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68"/>
        </w:trPr>
        <w:tc>
          <w:tcPr>
            <w:tcW w:w="20" w:type="dxa"/>
            <w:tcBorders>
              <w:bottom w:val="single" w:sz="8" w:space="0" w:color="auto"/>
            </w:tcBorders>
            <w:shd w:val="clear" w:color="auto" w:fill="000000"/>
            <w:vAlign w:val="bottom"/>
          </w:tcPr>
          <w:p w:rsidR="008F74F8" w:rsidRDefault="008F74F8" w:rsidP="008F74F8">
            <w:pPr>
              <w:spacing w:after="0" w:line="240" w:lineRule="auto"/>
              <w:rPr>
                <w:sz w:val="5"/>
                <w:szCs w:val="5"/>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2940" w:type="dxa"/>
            <w:tcBorders>
              <w:bottom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40" w:type="dxa"/>
            <w:tcBorders>
              <w:bottom w:val="single" w:sz="8" w:space="0" w:color="auto"/>
              <w:right w:val="single" w:sz="8" w:space="0" w:color="auto"/>
            </w:tcBorders>
            <w:vAlign w:val="bottom"/>
          </w:tcPr>
          <w:p w:rsidR="008F74F8" w:rsidRPr="00266E38" w:rsidRDefault="008F74F8" w:rsidP="008F74F8">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tcBorders>
            <w:vAlign w:val="bottom"/>
          </w:tcPr>
          <w:p w:rsidR="008F74F8" w:rsidRDefault="008F74F8" w:rsidP="008F74F8">
            <w:pPr>
              <w:spacing w:after="0" w:line="240" w:lineRule="auto"/>
              <w:rPr>
                <w:sz w:val="5"/>
                <w:szCs w:val="5"/>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80" w:type="dxa"/>
            <w:tcBorders>
              <w:bottom w:val="single" w:sz="8" w:space="0" w:color="auto"/>
            </w:tcBorders>
            <w:vAlign w:val="bottom"/>
          </w:tcPr>
          <w:p w:rsidR="008F74F8" w:rsidRDefault="008F74F8" w:rsidP="008F74F8">
            <w:pPr>
              <w:spacing w:after="0" w:line="240" w:lineRule="auto"/>
              <w:rPr>
                <w:sz w:val="5"/>
                <w:szCs w:val="5"/>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30" w:type="dxa"/>
            <w:vAlign w:val="bottom"/>
          </w:tcPr>
          <w:p w:rsidR="008F74F8" w:rsidRDefault="008F74F8" w:rsidP="008F74F8">
            <w:pPr>
              <w:spacing w:after="0" w:line="240" w:lineRule="auto"/>
              <w:rPr>
                <w:sz w:val="1"/>
                <w:szCs w:val="1"/>
              </w:rPr>
            </w:pPr>
          </w:p>
        </w:tc>
      </w:tr>
      <w:tr w:rsidR="008F74F8" w:rsidTr="00266E38">
        <w:trPr>
          <w:trHeight w:val="256"/>
        </w:trPr>
        <w:tc>
          <w:tcPr>
            <w:tcW w:w="20" w:type="dxa"/>
            <w:shd w:val="clear" w:color="auto" w:fill="000000"/>
            <w:vAlign w:val="bottom"/>
          </w:tcPr>
          <w:p w:rsidR="008F74F8" w:rsidRDefault="008F74F8" w:rsidP="008F74F8">
            <w:pPr>
              <w:spacing w:after="0" w:line="240" w:lineRule="auto"/>
            </w:pPr>
          </w:p>
        </w:tc>
        <w:tc>
          <w:tcPr>
            <w:tcW w:w="720" w:type="dxa"/>
            <w:vMerge w:val="restart"/>
            <w:tcBorders>
              <w:right w:val="single" w:sz="8" w:space="0" w:color="auto"/>
            </w:tcBorders>
            <w:vAlign w:val="bottom"/>
          </w:tcPr>
          <w:p w:rsidR="008F74F8" w:rsidRDefault="008F74F8" w:rsidP="008F74F8">
            <w:pPr>
              <w:spacing w:after="0" w:line="240" w:lineRule="auto"/>
              <w:jc w:val="center"/>
              <w:rPr>
                <w:sz w:val="20"/>
                <w:szCs w:val="20"/>
              </w:rPr>
            </w:pPr>
            <w:r>
              <w:rPr>
                <w:rFonts w:ascii="Times New Roman" w:eastAsia="Times New Roman" w:hAnsi="Times New Roman"/>
                <w:w w:val="99"/>
                <w:sz w:val="24"/>
                <w:szCs w:val="24"/>
              </w:rPr>
              <w:t>4</w:t>
            </w:r>
          </w:p>
        </w:tc>
        <w:tc>
          <w:tcPr>
            <w:tcW w:w="2980" w:type="dxa"/>
            <w:gridSpan w:val="2"/>
            <w:tcBorders>
              <w:right w:val="single" w:sz="8" w:space="0" w:color="auto"/>
            </w:tcBorders>
            <w:vAlign w:val="bottom"/>
          </w:tcPr>
          <w:p w:rsidR="008F74F8" w:rsidRPr="00266E38" w:rsidRDefault="00266E38" w:rsidP="008F74F8">
            <w:pPr>
              <w:spacing w:after="0" w:line="240" w:lineRule="auto"/>
              <w:ind w:left="100"/>
              <w:rPr>
                <w:rFonts w:ascii="Times New Roman" w:hAnsi="Times New Roman"/>
                <w:sz w:val="24"/>
                <w:szCs w:val="24"/>
                <w:lang w:val="sr-Cyrl-RS"/>
              </w:rPr>
            </w:pPr>
            <w:r w:rsidRPr="00266E38">
              <w:rPr>
                <w:rFonts w:ascii="Times New Roman" w:hAnsi="Times New Roman"/>
                <w:sz w:val="24"/>
                <w:szCs w:val="24"/>
                <w:lang w:val="sr-Cyrl-RS"/>
              </w:rPr>
              <w:t>Општи радови</w:t>
            </w:r>
          </w:p>
        </w:tc>
        <w:tc>
          <w:tcPr>
            <w:tcW w:w="1980" w:type="dxa"/>
            <w:tcBorders>
              <w:right w:val="single" w:sz="8" w:space="0" w:color="auto"/>
            </w:tcBorders>
            <w:vAlign w:val="bottom"/>
          </w:tcPr>
          <w:p w:rsidR="008F74F8" w:rsidRDefault="008F74F8" w:rsidP="008F74F8">
            <w:pPr>
              <w:spacing w:after="0" w:line="240" w:lineRule="auto"/>
            </w:pPr>
          </w:p>
        </w:tc>
        <w:tc>
          <w:tcPr>
            <w:tcW w:w="40" w:type="dxa"/>
            <w:vAlign w:val="bottom"/>
          </w:tcPr>
          <w:p w:rsidR="008F74F8" w:rsidRDefault="008F74F8" w:rsidP="008F74F8">
            <w:pPr>
              <w:spacing w:after="0" w:line="240" w:lineRule="auto"/>
            </w:pPr>
          </w:p>
        </w:tc>
        <w:tc>
          <w:tcPr>
            <w:tcW w:w="1820" w:type="dxa"/>
            <w:tcBorders>
              <w:right w:val="single" w:sz="8" w:space="0" w:color="auto"/>
            </w:tcBorders>
            <w:vAlign w:val="bottom"/>
          </w:tcPr>
          <w:p w:rsidR="008F74F8" w:rsidRDefault="008F74F8" w:rsidP="008F74F8">
            <w:pPr>
              <w:spacing w:after="0" w:line="240" w:lineRule="auto"/>
            </w:pPr>
          </w:p>
        </w:tc>
        <w:tc>
          <w:tcPr>
            <w:tcW w:w="480" w:type="dxa"/>
            <w:vAlign w:val="bottom"/>
          </w:tcPr>
          <w:p w:rsidR="008F74F8" w:rsidRDefault="008F74F8" w:rsidP="008F74F8">
            <w:pPr>
              <w:spacing w:after="0" w:line="240" w:lineRule="auto"/>
            </w:pPr>
          </w:p>
        </w:tc>
        <w:tc>
          <w:tcPr>
            <w:tcW w:w="1800" w:type="dxa"/>
            <w:tcBorders>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r w:rsidR="008F74F8" w:rsidTr="00266E38">
        <w:trPr>
          <w:trHeight w:val="137"/>
        </w:trPr>
        <w:tc>
          <w:tcPr>
            <w:tcW w:w="20" w:type="dxa"/>
            <w:shd w:val="clear" w:color="auto" w:fill="000000"/>
            <w:vAlign w:val="bottom"/>
          </w:tcPr>
          <w:p w:rsidR="008F74F8" w:rsidRDefault="008F74F8" w:rsidP="008F74F8">
            <w:pPr>
              <w:spacing w:after="0" w:line="240" w:lineRule="auto"/>
              <w:rPr>
                <w:sz w:val="11"/>
                <w:szCs w:val="11"/>
              </w:rPr>
            </w:pPr>
          </w:p>
        </w:tc>
        <w:tc>
          <w:tcPr>
            <w:tcW w:w="720" w:type="dxa"/>
            <w:vMerge/>
            <w:tcBorders>
              <w:right w:val="single" w:sz="8" w:space="0" w:color="auto"/>
            </w:tcBorders>
            <w:vAlign w:val="bottom"/>
          </w:tcPr>
          <w:p w:rsidR="008F74F8" w:rsidRDefault="008F74F8" w:rsidP="008F74F8">
            <w:pPr>
              <w:spacing w:after="0" w:line="240" w:lineRule="auto"/>
              <w:rPr>
                <w:sz w:val="11"/>
                <w:szCs w:val="11"/>
              </w:rPr>
            </w:pPr>
          </w:p>
        </w:tc>
        <w:tc>
          <w:tcPr>
            <w:tcW w:w="2980" w:type="dxa"/>
            <w:gridSpan w:val="2"/>
            <w:vMerge w:val="restart"/>
            <w:tcBorders>
              <w:right w:val="single" w:sz="8" w:space="0" w:color="auto"/>
            </w:tcBorders>
            <w:vAlign w:val="bottom"/>
          </w:tcPr>
          <w:p w:rsidR="008F74F8" w:rsidRPr="00266E38" w:rsidRDefault="008F74F8" w:rsidP="008F74F8">
            <w:pPr>
              <w:spacing w:after="0" w:line="240" w:lineRule="auto"/>
              <w:ind w:left="100"/>
              <w:rPr>
                <w:rFonts w:ascii="Times New Roman" w:hAnsi="Times New Roman"/>
                <w:sz w:val="24"/>
                <w:szCs w:val="24"/>
              </w:rPr>
            </w:pPr>
          </w:p>
        </w:tc>
        <w:tc>
          <w:tcPr>
            <w:tcW w:w="1980" w:type="dxa"/>
            <w:tcBorders>
              <w:right w:val="single" w:sz="8" w:space="0" w:color="auto"/>
            </w:tcBorders>
            <w:vAlign w:val="bottom"/>
          </w:tcPr>
          <w:p w:rsidR="008F74F8" w:rsidRDefault="008F74F8" w:rsidP="008F74F8">
            <w:pPr>
              <w:spacing w:after="0" w:line="240" w:lineRule="auto"/>
              <w:rPr>
                <w:sz w:val="11"/>
                <w:szCs w:val="11"/>
              </w:rPr>
            </w:pPr>
          </w:p>
        </w:tc>
        <w:tc>
          <w:tcPr>
            <w:tcW w:w="40" w:type="dxa"/>
            <w:vAlign w:val="bottom"/>
          </w:tcPr>
          <w:p w:rsidR="008F74F8" w:rsidRDefault="008F74F8" w:rsidP="008F74F8">
            <w:pPr>
              <w:spacing w:after="0" w:line="240" w:lineRule="auto"/>
              <w:rPr>
                <w:sz w:val="11"/>
                <w:szCs w:val="11"/>
              </w:rPr>
            </w:pPr>
          </w:p>
        </w:tc>
        <w:tc>
          <w:tcPr>
            <w:tcW w:w="1820" w:type="dxa"/>
            <w:tcBorders>
              <w:right w:val="single" w:sz="8" w:space="0" w:color="auto"/>
            </w:tcBorders>
            <w:vAlign w:val="bottom"/>
          </w:tcPr>
          <w:p w:rsidR="008F74F8" w:rsidRDefault="008F74F8" w:rsidP="008F74F8">
            <w:pPr>
              <w:spacing w:after="0" w:line="240" w:lineRule="auto"/>
              <w:rPr>
                <w:sz w:val="11"/>
                <w:szCs w:val="11"/>
              </w:rPr>
            </w:pPr>
          </w:p>
        </w:tc>
        <w:tc>
          <w:tcPr>
            <w:tcW w:w="480" w:type="dxa"/>
            <w:vAlign w:val="bottom"/>
          </w:tcPr>
          <w:p w:rsidR="008F74F8" w:rsidRDefault="008F74F8" w:rsidP="008F74F8">
            <w:pPr>
              <w:spacing w:after="0" w:line="240" w:lineRule="auto"/>
              <w:rPr>
                <w:sz w:val="11"/>
                <w:szCs w:val="11"/>
              </w:rPr>
            </w:pPr>
          </w:p>
        </w:tc>
        <w:tc>
          <w:tcPr>
            <w:tcW w:w="1800" w:type="dxa"/>
            <w:tcBorders>
              <w:right w:val="single" w:sz="8" w:space="0" w:color="auto"/>
            </w:tcBorders>
            <w:vAlign w:val="bottom"/>
          </w:tcPr>
          <w:p w:rsidR="008F74F8" w:rsidRDefault="008F74F8" w:rsidP="008F74F8">
            <w:pPr>
              <w:spacing w:after="0" w:line="240" w:lineRule="auto"/>
              <w:rPr>
                <w:sz w:val="11"/>
                <w:szCs w:val="11"/>
              </w:rPr>
            </w:pPr>
          </w:p>
        </w:tc>
        <w:tc>
          <w:tcPr>
            <w:tcW w:w="30" w:type="dxa"/>
            <w:vAlign w:val="bottom"/>
          </w:tcPr>
          <w:p w:rsidR="008F74F8" w:rsidRDefault="008F74F8" w:rsidP="008F74F8">
            <w:pPr>
              <w:spacing w:after="0" w:line="240" w:lineRule="auto"/>
              <w:rPr>
                <w:sz w:val="1"/>
                <w:szCs w:val="1"/>
              </w:rPr>
            </w:pPr>
          </w:p>
        </w:tc>
      </w:tr>
      <w:tr w:rsidR="008F74F8" w:rsidTr="00266E38">
        <w:trPr>
          <w:trHeight w:val="144"/>
        </w:trPr>
        <w:tc>
          <w:tcPr>
            <w:tcW w:w="20" w:type="dxa"/>
            <w:tcBorders>
              <w:bottom w:val="single" w:sz="8" w:space="0" w:color="auto"/>
            </w:tcBorders>
            <w:shd w:val="clear" w:color="auto" w:fill="000000"/>
            <w:vAlign w:val="bottom"/>
          </w:tcPr>
          <w:p w:rsidR="008F74F8" w:rsidRDefault="008F74F8" w:rsidP="008F74F8">
            <w:pPr>
              <w:spacing w:after="0" w:line="240" w:lineRule="auto"/>
              <w:rPr>
                <w:sz w:val="12"/>
                <w:szCs w:val="12"/>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2980" w:type="dxa"/>
            <w:gridSpan w:val="2"/>
            <w:vMerge/>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0" w:type="dxa"/>
            <w:tcBorders>
              <w:bottom w:val="single" w:sz="8" w:space="0" w:color="auto"/>
            </w:tcBorders>
            <w:vAlign w:val="bottom"/>
          </w:tcPr>
          <w:p w:rsidR="008F74F8" w:rsidRDefault="008F74F8" w:rsidP="008F74F8">
            <w:pPr>
              <w:spacing w:after="0" w:line="240" w:lineRule="auto"/>
              <w:rPr>
                <w:sz w:val="12"/>
                <w:szCs w:val="12"/>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480" w:type="dxa"/>
            <w:tcBorders>
              <w:bottom w:val="single" w:sz="8" w:space="0" w:color="auto"/>
            </w:tcBorders>
            <w:vAlign w:val="bottom"/>
          </w:tcPr>
          <w:p w:rsidR="008F74F8" w:rsidRDefault="008F74F8" w:rsidP="008F74F8">
            <w:pPr>
              <w:spacing w:after="0" w:line="240" w:lineRule="auto"/>
              <w:rPr>
                <w:sz w:val="12"/>
                <w:szCs w:val="12"/>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12"/>
                <w:szCs w:val="12"/>
              </w:rPr>
            </w:pPr>
          </w:p>
        </w:tc>
        <w:tc>
          <w:tcPr>
            <w:tcW w:w="30" w:type="dxa"/>
            <w:vAlign w:val="bottom"/>
          </w:tcPr>
          <w:p w:rsidR="008F74F8" w:rsidRDefault="008F74F8" w:rsidP="008F74F8">
            <w:pPr>
              <w:spacing w:after="0" w:line="240" w:lineRule="auto"/>
              <w:rPr>
                <w:sz w:val="1"/>
                <w:szCs w:val="1"/>
              </w:rPr>
            </w:pPr>
          </w:p>
        </w:tc>
      </w:tr>
      <w:tr w:rsidR="008F74F8" w:rsidTr="00266E38">
        <w:trPr>
          <w:trHeight w:val="68"/>
        </w:trPr>
        <w:tc>
          <w:tcPr>
            <w:tcW w:w="20" w:type="dxa"/>
            <w:tcBorders>
              <w:bottom w:val="single" w:sz="8" w:space="0" w:color="auto"/>
            </w:tcBorders>
            <w:shd w:val="clear" w:color="auto" w:fill="000000"/>
            <w:vAlign w:val="bottom"/>
          </w:tcPr>
          <w:p w:rsidR="008F74F8" w:rsidRDefault="008F74F8" w:rsidP="008F74F8">
            <w:pPr>
              <w:spacing w:after="0" w:line="240" w:lineRule="auto"/>
              <w:rPr>
                <w:sz w:val="5"/>
                <w:szCs w:val="5"/>
              </w:rPr>
            </w:pPr>
          </w:p>
        </w:tc>
        <w:tc>
          <w:tcPr>
            <w:tcW w:w="7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2940" w:type="dxa"/>
            <w:tcBorders>
              <w:bottom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198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0" w:type="dxa"/>
            <w:tcBorders>
              <w:bottom w:val="single" w:sz="8" w:space="0" w:color="auto"/>
            </w:tcBorders>
            <w:vAlign w:val="bottom"/>
          </w:tcPr>
          <w:p w:rsidR="008F74F8" w:rsidRDefault="008F74F8" w:rsidP="008F74F8">
            <w:pPr>
              <w:spacing w:after="0" w:line="240" w:lineRule="auto"/>
              <w:rPr>
                <w:sz w:val="5"/>
                <w:szCs w:val="5"/>
              </w:rPr>
            </w:pPr>
          </w:p>
        </w:tc>
        <w:tc>
          <w:tcPr>
            <w:tcW w:w="182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480" w:type="dxa"/>
            <w:tcBorders>
              <w:bottom w:val="single" w:sz="8" w:space="0" w:color="auto"/>
            </w:tcBorders>
            <w:vAlign w:val="bottom"/>
          </w:tcPr>
          <w:p w:rsidR="008F74F8" w:rsidRDefault="008F74F8" w:rsidP="008F74F8">
            <w:pPr>
              <w:spacing w:after="0" w:line="240" w:lineRule="auto"/>
              <w:rPr>
                <w:sz w:val="5"/>
                <w:szCs w:val="5"/>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5"/>
                <w:szCs w:val="5"/>
              </w:rPr>
            </w:pPr>
          </w:p>
        </w:tc>
        <w:tc>
          <w:tcPr>
            <w:tcW w:w="30" w:type="dxa"/>
            <w:vAlign w:val="bottom"/>
          </w:tcPr>
          <w:p w:rsidR="008F74F8" w:rsidRDefault="008F74F8" w:rsidP="008F74F8">
            <w:pPr>
              <w:spacing w:after="0" w:line="240" w:lineRule="auto"/>
              <w:rPr>
                <w:sz w:val="1"/>
                <w:szCs w:val="1"/>
              </w:rPr>
            </w:pPr>
          </w:p>
        </w:tc>
      </w:tr>
      <w:tr w:rsidR="008F74F8" w:rsidTr="00266E38">
        <w:trPr>
          <w:trHeight w:val="381"/>
        </w:trPr>
        <w:tc>
          <w:tcPr>
            <w:tcW w:w="20" w:type="dxa"/>
            <w:tcBorders>
              <w:bottom w:val="single" w:sz="8" w:space="0" w:color="auto"/>
            </w:tcBorders>
            <w:shd w:val="clear" w:color="auto" w:fill="000000"/>
            <w:vAlign w:val="bottom"/>
          </w:tcPr>
          <w:p w:rsidR="008F74F8" w:rsidRDefault="008F74F8" w:rsidP="008F74F8">
            <w:pPr>
              <w:spacing w:after="0" w:line="240" w:lineRule="auto"/>
              <w:rPr>
                <w:sz w:val="24"/>
                <w:szCs w:val="24"/>
              </w:rPr>
            </w:pPr>
          </w:p>
        </w:tc>
        <w:tc>
          <w:tcPr>
            <w:tcW w:w="3660" w:type="dxa"/>
            <w:gridSpan w:val="2"/>
            <w:tcBorders>
              <w:bottom w:val="single" w:sz="8" w:space="0" w:color="auto"/>
            </w:tcBorders>
            <w:vAlign w:val="bottom"/>
          </w:tcPr>
          <w:p w:rsidR="008F74F8" w:rsidRDefault="008F74F8" w:rsidP="008F74F8">
            <w:pPr>
              <w:spacing w:after="0" w:line="240" w:lineRule="auto"/>
              <w:rPr>
                <w:sz w:val="24"/>
                <w:szCs w:val="24"/>
              </w:rPr>
            </w:pPr>
          </w:p>
        </w:tc>
        <w:tc>
          <w:tcPr>
            <w:tcW w:w="2020" w:type="dxa"/>
            <w:gridSpan w:val="2"/>
            <w:tcBorders>
              <w:bottom w:val="single" w:sz="8" w:space="0" w:color="auto"/>
            </w:tcBorders>
            <w:vAlign w:val="bottom"/>
          </w:tcPr>
          <w:p w:rsidR="008F74F8" w:rsidRDefault="008F74F8" w:rsidP="008F74F8">
            <w:pPr>
              <w:spacing w:after="0" w:line="240" w:lineRule="auto"/>
              <w:rPr>
                <w:sz w:val="24"/>
                <w:szCs w:val="24"/>
              </w:rPr>
            </w:pPr>
          </w:p>
        </w:tc>
        <w:tc>
          <w:tcPr>
            <w:tcW w:w="40" w:type="dxa"/>
            <w:tcBorders>
              <w:bottom w:val="single" w:sz="8" w:space="0" w:color="auto"/>
            </w:tcBorders>
            <w:vAlign w:val="bottom"/>
          </w:tcPr>
          <w:p w:rsidR="008F74F8" w:rsidRDefault="008F74F8" w:rsidP="008F74F8">
            <w:pPr>
              <w:spacing w:after="0" w:line="240" w:lineRule="auto"/>
              <w:rPr>
                <w:sz w:val="24"/>
                <w:szCs w:val="24"/>
              </w:rPr>
            </w:pPr>
          </w:p>
        </w:tc>
        <w:tc>
          <w:tcPr>
            <w:tcW w:w="1820" w:type="dxa"/>
            <w:tcBorders>
              <w:bottom w:val="single" w:sz="8" w:space="0" w:color="auto"/>
            </w:tcBorders>
            <w:vAlign w:val="bottom"/>
          </w:tcPr>
          <w:p w:rsidR="008F74F8" w:rsidRDefault="008F74F8" w:rsidP="008F74F8">
            <w:pPr>
              <w:spacing w:after="0" w:line="240" w:lineRule="auto"/>
              <w:rPr>
                <w:sz w:val="24"/>
                <w:szCs w:val="24"/>
              </w:rPr>
            </w:pPr>
          </w:p>
        </w:tc>
        <w:tc>
          <w:tcPr>
            <w:tcW w:w="480" w:type="dxa"/>
            <w:tcBorders>
              <w:bottom w:val="single" w:sz="8" w:space="0" w:color="auto"/>
            </w:tcBorders>
            <w:vAlign w:val="bottom"/>
          </w:tcPr>
          <w:p w:rsidR="008F74F8" w:rsidRDefault="008F74F8" w:rsidP="008F74F8">
            <w:pPr>
              <w:spacing w:after="0" w:line="240" w:lineRule="auto"/>
              <w:rPr>
                <w:sz w:val="24"/>
                <w:szCs w:val="24"/>
              </w:rPr>
            </w:pPr>
          </w:p>
        </w:tc>
        <w:tc>
          <w:tcPr>
            <w:tcW w:w="1800" w:type="dxa"/>
            <w:tcBorders>
              <w:bottom w:val="single" w:sz="8" w:space="0" w:color="auto"/>
              <w:right w:val="single" w:sz="8" w:space="0" w:color="auto"/>
            </w:tcBorders>
            <w:vAlign w:val="bottom"/>
          </w:tcPr>
          <w:p w:rsidR="008F74F8" w:rsidRDefault="008F74F8" w:rsidP="008F74F8">
            <w:pPr>
              <w:spacing w:after="0" w:line="240" w:lineRule="auto"/>
              <w:rPr>
                <w:sz w:val="24"/>
                <w:szCs w:val="24"/>
              </w:rPr>
            </w:pPr>
          </w:p>
        </w:tc>
        <w:tc>
          <w:tcPr>
            <w:tcW w:w="30" w:type="dxa"/>
            <w:vAlign w:val="bottom"/>
          </w:tcPr>
          <w:p w:rsidR="008F74F8" w:rsidRDefault="008F74F8" w:rsidP="008F74F8">
            <w:pPr>
              <w:spacing w:after="0" w:line="240" w:lineRule="auto"/>
              <w:rPr>
                <w:sz w:val="1"/>
                <w:szCs w:val="1"/>
              </w:rPr>
            </w:pPr>
          </w:p>
        </w:tc>
      </w:tr>
      <w:tr w:rsidR="008F74F8" w:rsidTr="00266E38">
        <w:trPr>
          <w:trHeight w:val="240"/>
        </w:trPr>
        <w:tc>
          <w:tcPr>
            <w:tcW w:w="20" w:type="dxa"/>
            <w:shd w:val="clear" w:color="auto" w:fill="000000"/>
            <w:vAlign w:val="bottom"/>
          </w:tcPr>
          <w:p w:rsidR="008F74F8" w:rsidRDefault="008F74F8" w:rsidP="008F74F8">
            <w:pPr>
              <w:spacing w:after="0" w:line="240" w:lineRule="auto"/>
              <w:rPr>
                <w:sz w:val="20"/>
                <w:szCs w:val="20"/>
              </w:rPr>
            </w:pPr>
          </w:p>
        </w:tc>
        <w:tc>
          <w:tcPr>
            <w:tcW w:w="3660" w:type="dxa"/>
            <w:gridSpan w:val="2"/>
            <w:vAlign w:val="bottom"/>
          </w:tcPr>
          <w:p w:rsidR="008F74F8" w:rsidRDefault="008F74F8" w:rsidP="008F74F8">
            <w:pPr>
              <w:spacing w:after="0" w:line="240" w:lineRule="auto"/>
              <w:jc w:val="center"/>
              <w:rPr>
                <w:sz w:val="20"/>
                <w:szCs w:val="20"/>
              </w:rPr>
            </w:pPr>
            <w:r>
              <w:rPr>
                <w:rFonts w:ascii="Times New Roman" w:eastAsia="Times New Roman" w:hAnsi="Times New Roman"/>
                <w:b/>
                <w:bCs/>
              </w:rPr>
              <w:t>Укупна понуђена цена (дин) без</w:t>
            </w:r>
          </w:p>
        </w:tc>
        <w:tc>
          <w:tcPr>
            <w:tcW w:w="40" w:type="dxa"/>
            <w:tcBorders>
              <w:right w:val="single" w:sz="8" w:space="0" w:color="auto"/>
            </w:tcBorders>
            <w:shd w:val="clear" w:color="auto" w:fill="000000"/>
            <w:vAlign w:val="bottom"/>
          </w:tcPr>
          <w:p w:rsidR="008F74F8" w:rsidRDefault="008F74F8" w:rsidP="008F74F8">
            <w:pPr>
              <w:spacing w:after="0" w:line="240" w:lineRule="auto"/>
              <w:rPr>
                <w:sz w:val="20"/>
                <w:szCs w:val="20"/>
              </w:rPr>
            </w:pPr>
          </w:p>
        </w:tc>
        <w:tc>
          <w:tcPr>
            <w:tcW w:w="1980" w:type="dxa"/>
            <w:vAlign w:val="bottom"/>
          </w:tcPr>
          <w:p w:rsidR="008F74F8" w:rsidRDefault="008F74F8" w:rsidP="008F74F8">
            <w:pPr>
              <w:spacing w:after="0" w:line="240" w:lineRule="auto"/>
              <w:rPr>
                <w:sz w:val="20"/>
                <w:szCs w:val="20"/>
              </w:rPr>
            </w:pPr>
          </w:p>
        </w:tc>
        <w:tc>
          <w:tcPr>
            <w:tcW w:w="40" w:type="dxa"/>
            <w:tcBorders>
              <w:right w:val="single" w:sz="8" w:space="0" w:color="auto"/>
            </w:tcBorders>
            <w:vAlign w:val="bottom"/>
          </w:tcPr>
          <w:p w:rsidR="008F74F8" w:rsidRDefault="008F74F8" w:rsidP="008F74F8">
            <w:pPr>
              <w:spacing w:after="0" w:line="240" w:lineRule="auto"/>
              <w:rPr>
                <w:sz w:val="20"/>
                <w:szCs w:val="20"/>
              </w:rPr>
            </w:pPr>
          </w:p>
        </w:tc>
        <w:tc>
          <w:tcPr>
            <w:tcW w:w="1820" w:type="dxa"/>
            <w:tcBorders>
              <w:right w:val="single" w:sz="8" w:space="0" w:color="auto"/>
            </w:tcBorders>
            <w:vAlign w:val="bottom"/>
          </w:tcPr>
          <w:p w:rsidR="008F74F8" w:rsidRDefault="008F74F8" w:rsidP="008F74F8">
            <w:pPr>
              <w:spacing w:after="0" w:line="240" w:lineRule="auto"/>
              <w:rPr>
                <w:sz w:val="20"/>
                <w:szCs w:val="20"/>
              </w:rPr>
            </w:pPr>
          </w:p>
        </w:tc>
        <w:tc>
          <w:tcPr>
            <w:tcW w:w="480" w:type="dxa"/>
            <w:vAlign w:val="bottom"/>
          </w:tcPr>
          <w:p w:rsidR="008F74F8" w:rsidRDefault="008F74F8" w:rsidP="008F74F8">
            <w:pPr>
              <w:spacing w:after="0" w:line="240" w:lineRule="auto"/>
              <w:rPr>
                <w:sz w:val="20"/>
                <w:szCs w:val="20"/>
              </w:rPr>
            </w:pPr>
          </w:p>
        </w:tc>
        <w:tc>
          <w:tcPr>
            <w:tcW w:w="1800" w:type="dxa"/>
            <w:tcBorders>
              <w:right w:val="single" w:sz="8" w:space="0" w:color="auto"/>
            </w:tcBorders>
            <w:vAlign w:val="bottom"/>
          </w:tcPr>
          <w:p w:rsidR="008F74F8" w:rsidRDefault="008F74F8" w:rsidP="008F74F8">
            <w:pPr>
              <w:spacing w:after="0" w:line="240" w:lineRule="auto"/>
              <w:rPr>
                <w:sz w:val="20"/>
                <w:szCs w:val="20"/>
              </w:rPr>
            </w:pPr>
          </w:p>
        </w:tc>
        <w:tc>
          <w:tcPr>
            <w:tcW w:w="30" w:type="dxa"/>
            <w:vAlign w:val="bottom"/>
          </w:tcPr>
          <w:p w:rsidR="008F74F8" w:rsidRDefault="008F74F8" w:rsidP="008F74F8">
            <w:pPr>
              <w:spacing w:after="0" w:line="240" w:lineRule="auto"/>
              <w:rPr>
                <w:sz w:val="1"/>
                <w:szCs w:val="1"/>
              </w:rPr>
            </w:pPr>
          </w:p>
        </w:tc>
      </w:tr>
      <w:tr w:rsidR="008F74F8" w:rsidTr="00266E38">
        <w:trPr>
          <w:trHeight w:val="255"/>
        </w:trPr>
        <w:tc>
          <w:tcPr>
            <w:tcW w:w="20" w:type="dxa"/>
            <w:tcBorders>
              <w:bottom w:val="single" w:sz="8" w:space="0" w:color="auto"/>
            </w:tcBorders>
            <w:shd w:val="clear" w:color="auto" w:fill="000000"/>
            <w:vAlign w:val="bottom"/>
          </w:tcPr>
          <w:p w:rsidR="008F74F8" w:rsidRDefault="008F74F8" w:rsidP="008F74F8">
            <w:pPr>
              <w:spacing w:after="0" w:line="240" w:lineRule="auto"/>
            </w:pPr>
          </w:p>
        </w:tc>
        <w:tc>
          <w:tcPr>
            <w:tcW w:w="720" w:type="dxa"/>
            <w:tcBorders>
              <w:bottom w:val="single" w:sz="8" w:space="0" w:color="auto"/>
            </w:tcBorders>
            <w:vAlign w:val="bottom"/>
          </w:tcPr>
          <w:p w:rsidR="008F74F8" w:rsidRDefault="008F74F8" w:rsidP="008F74F8">
            <w:pPr>
              <w:spacing w:after="0" w:line="240" w:lineRule="auto"/>
            </w:pPr>
          </w:p>
        </w:tc>
        <w:tc>
          <w:tcPr>
            <w:tcW w:w="2940" w:type="dxa"/>
            <w:tcBorders>
              <w:bottom w:val="single" w:sz="8" w:space="0" w:color="auto"/>
            </w:tcBorders>
            <w:vAlign w:val="bottom"/>
          </w:tcPr>
          <w:p w:rsidR="008F74F8" w:rsidRDefault="008F74F8" w:rsidP="008F74F8">
            <w:pPr>
              <w:spacing w:after="0" w:line="240" w:lineRule="auto"/>
              <w:ind w:right="603"/>
              <w:jc w:val="center"/>
              <w:rPr>
                <w:sz w:val="20"/>
                <w:szCs w:val="20"/>
              </w:rPr>
            </w:pPr>
            <w:r>
              <w:rPr>
                <w:rFonts w:ascii="Times New Roman" w:eastAsia="Times New Roman" w:hAnsi="Times New Roman"/>
                <w:b/>
                <w:bCs/>
                <w:w w:val="97"/>
              </w:rPr>
              <w:t>ПДВ</w:t>
            </w:r>
          </w:p>
        </w:tc>
        <w:tc>
          <w:tcPr>
            <w:tcW w:w="40" w:type="dxa"/>
            <w:tcBorders>
              <w:bottom w:val="single" w:sz="8" w:space="0" w:color="auto"/>
              <w:right w:val="single" w:sz="8" w:space="0" w:color="auto"/>
            </w:tcBorders>
            <w:shd w:val="clear" w:color="auto" w:fill="000000"/>
            <w:vAlign w:val="bottom"/>
          </w:tcPr>
          <w:p w:rsidR="008F74F8" w:rsidRDefault="008F74F8" w:rsidP="008F74F8">
            <w:pPr>
              <w:spacing w:after="0" w:line="240" w:lineRule="auto"/>
            </w:pPr>
          </w:p>
        </w:tc>
        <w:tc>
          <w:tcPr>
            <w:tcW w:w="1980" w:type="dxa"/>
            <w:tcBorders>
              <w:bottom w:val="single" w:sz="8" w:space="0" w:color="auto"/>
            </w:tcBorders>
            <w:vAlign w:val="bottom"/>
          </w:tcPr>
          <w:p w:rsidR="008F74F8" w:rsidRDefault="008F74F8" w:rsidP="008F74F8">
            <w:pPr>
              <w:spacing w:after="0" w:line="240" w:lineRule="auto"/>
            </w:pPr>
          </w:p>
        </w:tc>
        <w:tc>
          <w:tcPr>
            <w:tcW w:w="40" w:type="dxa"/>
            <w:tcBorders>
              <w:bottom w:val="single" w:sz="8" w:space="0" w:color="auto"/>
              <w:right w:val="single" w:sz="8" w:space="0" w:color="auto"/>
            </w:tcBorders>
            <w:vAlign w:val="bottom"/>
          </w:tcPr>
          <w:p w:rsidR="008F74F8" w:rsidRDefault="008F74F8" w:rsidP="008F74F8">
            <w:pPr>
              <w:spacing w:after="0" w:line="240" w:lineRule="auto"/>
            </w:pPr>
          </w:p>
        </w:tc>
        <w:tc>
          <w:tcPr>
            <w:tcW w:w="1820" w:type="dxa"/>
            <w:tcBorders>
              <w:bottom w:val="single" w:sz="8" w:space="0" w:color="auto"/>
              <w:right w:val="single" w:sz="8" w:space="0" w:color="auto"/>
            </w:tcBorders>
            <w:vAlign w:val="bottom"/>
          </w:tcPr>
          <w:p w:rsidR="008F74F8" w:rsidRDefault="008F74F8" w:rsidP="008F74F8">
            <w:pPr>
              <w:spacing w:after="0" w:line="240" w:lineRule="auto"/>
            </w:pPr>
          </w:p>
        </w:tc>
        <w:tc>
          <w:tcPr>
            <w:tcW w:w="480" w:type="dxa"/>
            <w:tcBorders>
              <w:bottom w:val="single" w:sz="8" w:space="0" w:color="auto"/>
            </w:tcBorders>
            <w:vAlign w:val="bottom"/>
          </w:tcPr>
          <w:p w:rsidR="008F74F8" w:rsidRDefault="008F74F8" w:rsidP="008F74F8">
            <w:pPr>
              <w:spacing w:after="0" w:line="240" w:lineRule="auto"/>
            </w:pPr>
          </w:p>
        </w:tc>
        <w:tc>
          <w:tcPr>
            <w:tcW w:w="1800" w:type="dxa"/>
            <w:tcBorders>
              <w:bottom w:val="single" w:sz="8" w:space="0" w:color="auto"/>
              <w:right w:val="single" w:sz="8" w:space="0" w:color="auto"/>
            </w:tcBorders>
            <w:vAlign w:val="bottom"/>
          </w:tcPr>
          <w:p w:rsidR="008F74F8" w:rsidRDefault="008F74F8" w:rsidP="008F74F8">
            <w:pPr>
              <w:spacing w:after="0" w:line="240" w:lineRule="auto"/>
            </w:pPr>
          </w:p>
        </w:tc>
        <w:tc>
          <w:tcPr>
            <w:tcW w:w="30" w:type="dxa"/>
            <w:vAlign w:val="bottom"/>
          </w:tcPr>
          <w:p w:rsidR="008F74F8" w:rsidRDefault="008F74F8" w:rsidP="008F74F8">
            <w:pPr>
              <w:spacing w:after="0" w:line="240" w:lineRule="auto"/>
              <w:rPr>
                <w:sz w:val="1"/>
                <w:szCs w:val="1"/>
              </w:rPr>
            </w:pPr>
          </w:p>
        </w:tc>
      </w:tr>
    </w:tbl>
    <w:p w:rsidR="008F74F8" w:rsidRDefault="008F74F8" w:rsidP="008F74F8">
      <w:pPr>
        <w:spacing w:after="0" w:line="240" w:lineRule="auto"/>
        <w:rPr>
          <w:sz w:val="20"/>
          <w:szCs w:val="20"/>
        </w:rPr>
      </w:pPr>
    </w:p>
    <w:p w:rsidR="008F74F8" w:rsidRDefault="008F74F8" w:rsidP="008F74F8">
      <w:pPr>
        <w:spacing w:after="0" w:line="240" w:lineRule="auto"/>
        <w:ind w:left="100"/>
        <w:rPr>
          <w:sz w:val="20"/>
          <w:szCs w:val="20"/>
        </w:rPr>
      </w:pPr>
      <w:r>
        <w:rPr>
          <w:rFonts w:ascii="Times New Roman" w:eastAsia="Times New Roman" w:hAnsi="Times New Roman"/>
          <w:sz w:val="24"/>
          <w:szCs w:val="24"/>
        </w:rPr>
        <w:t>Упутство за попуњавање обрасца структуре цене.</w:t>
      </w:r>
    </w:p>
    <w:p w:rsidR="008F74F8" w:rsidRDefault="008F74F8" w:rsidP="008F74F8">
      <w:pPr>
        <w:spacing w:after="0" w:line="240" w:lineRule="auto"/>
        <w:ind w:left="100"/>
        <w:rPr>
          <w:sz w:val="20"/>
          <w:szCs w:val="20"/>
        </w:rPr>
      </w:pPr>
      <w:r>
        <w:rPr>
          <w:rFonts w:ascii="Times New Roman" w:eastAsia="Times New Roman" w:hAnsi="Times New Roman"/>
          <w:sz w:val="24"/>
          <w:szCs w:val="24"/>
        </w:rPr>
        <w:t>Понуђач треба да попуни образац структуре цене на следећи начин:</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(а) - уписује се цена услуге без ПДВ</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(б) - уписује се износ стопе ПДВ</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колона</w:t>
      </w:r>
      <w:proofErr w:type="gramEnd"/>
      <w:r>
        <w:rPr>
          <w:rFonts w:ascii="Times New Roman" w:eastAsia="Times New Roman" w:hAnsi="Times New Roman"/>
          <w:sz w:val="24"/>
          <w:szCs w:val="24"/>
        </w:rPr>
        <w:t xml:space="preserve"> (в) - уписује се износ понуђене цене са ПДВ (а+б)</w:t>
      </w:r>
    </w:p>
    <w:p w:rsidR="008F74F8" w:rsidRDefault="008F74F8" w:rsidP="008F74F8">
      <w:pPr>
        <w:spacing w:after="0" w:line="240" w:lineRule="auto"/>
        <w:ind w:left="100"/>
        <w:rPr>
          <w:sz w:val="20"/>
          <w:szCs w:val="20"/>
        </w:rPr>
      </w:pPr>
      <w:proofErr w:type="gramStart"/>
      <w:r>
        <w:rPr>
          <w:rFonts w:ascii="Times New Roman" w:eastAsia="Times New Roman" w:hAnsi="Times New Roman"/>
          <w:sz w:val="24"/>
          <w:szCs w:val="24"/>
        </w:rPr>
        <w:t>ред</w:t>
      </w:r>
      <w:proofErr w:type="gramEnd"/>
      <w:r>
        <w:rPr>
          <w:rFonts w:ascii="Times New Roman" w:eastAsia="Times New Roman" w:hAnsi="Times New Roman"/>
          <w:sz w:val="24"/>
          <w:szCs w:val="24"/>
        </w:rPr>
        <w:t xml:space="preserve"> "укупна понуђена цена без ПДВ"- уписује се одговарајући збир јединичних цена</w:t>
      </w:r>
    </w:p>
    <w:p w:rsidR="008F74F8" w:rsidRDefault="008F74F8" w:rsidP="008F74F8">
      <w:pPr>
        <w:spacing w:after="0" w:line="240" w:lineRule="auto"/>
        <w:rPr>
          <w:sz w:val="20"/>
          <w:szCs w:val="20"/>
        </w:rPr>
      </w:pPr>
    </w:p>
    <w:p w:rsidR="008F74F8" w:rsidRDefault="008F74F8" w:rsidP="008F74F8">
      <w:pPr>
        <w:spacing w:after="0" w:line="240" w:lineRule="auto"/>
        <w:ind w:left="100" w:right="80"/>
        <w:jc w:val="both"/>
        <w:rPr>
          <w:sz w:val="20"/>
          <w:szCs w:val="20"/>
        </w:rPr>
      </w:pPr>
      <w:r>
        <w:rPr>
          <w:rFonts w:ascii="Times New Roman" w:eastAsia="Times New Roman" w:hAnsi="Times New Roman"/>
          <w:sz w:val="24"/>
          <w:szCs w:val="24"/>
        </w:rPr>
        <w:t>НАПОМЕНА: Цена мора да садржи све елементе структуре цене, тако да понуђена цена покрива све трошкове које понуђач има у реализацији набавке.Уколико се разликују цене из обрасца понуде и обрасца структуре цене вредноваће се цене уписане у образац понуде.</w:t>
      </w:r>
    </w:p>
    <w:p w:rsidR="008F74F8" w:rsidRPr="008F74F8" w:rsidRDefault="008F74F8" w:rsidP="008F74F8">
      <w:pPr>
        <w:spacing w:after="0" w:line="240" w:lineRule="auto"/>
        <w:jc w:val="center"/>
        <w:rPr>
          <w:rFonts w:ascii="Times New Roman" w:hAnsi="Times New Roman"/>
          <w:b/>
          <w:i/>
          <w:sz w:val="24"/>
          <w:szCs w:val="24"/>
          <w:shd w:val="clear" w:color="auto" w:fill="BDD6EE" w:themeFill="accent5" w:themeFillTint="66"/>
        </w:rPr>
      </w:pPr>
    </w:p>
    <w:p w:rsidR="00A65435" w:rsidRDefault="00A65435" w:rsidP="008F74F8">
      <w:pPr>
        <w:spacing w:after="0" w:line="240" w:lineRule="auto"/>
        <w:jc w:val="both"/>
        <w:rPr>
          <w:rFonts w:ascii="Times New Roman" w:hAnsi="Times New Roman"/>
          <w:sz w:val="24"/>
          <w:szCs w:val="24"/>
        </w:rPr>
      </w:pPr>
    </w:p>
    <w:p w:rsidR="00A65435" w:rsidRDefault="00A65435" w:rsidP="00A65435">
      <w:pPr>
        <w:rPr>
          <w:rFonts w:ascii="Times New Roman" w:hAnsi="Times New Roman"/>
          <w:sz w:val="24"/>
          <w:szCs w:val="24"/>
        </w:rPr>
      </w:pPr>
    </w:p>
    <w:p w:rsidR="00A65435" w:rsidRPr="0010652A" w:rsidRDefault="00A65435" w:rsidP="00A65435">
      <w:pPr>
        <w:spacing w:after="0" w:line="240" w:lineRule="auto"/>
        <w:jc w:val="both"/>
        <w:rPr>
          <w:rFonts w:ascii="Times New Roman" w:eastAsia="Times New Roman" w:hAnsi="Times New Roman"/>
          <w:sz w:val="24"/>
          <w:szCs w:val="24"/>
        </w:rPr>
      </w:pPr>
      <w:r>
        <w:rPr>
          <w:rFonts w:ascii="Times New Roman" w:hAnsi="Times New Roman"/>
          <w:sz w:val="24"/>
          <w:szCs w:val="24"/>
        </w:rPr>
        <w:tab/>
      </w:r>
    </w:p>
    <w:tbl>
      <w:tblPr>
        <w:tblW w:w="0" w:type="auto"/>
        <w:tblLayout w:type="fixed"/>
        <w:tblLook w:val="0000" w:firstRow="0" w:lastRow="0" w:firstColumn="0" w:lastColumn="0" w:noHBand="0" w:noVBand="0"/>
      </w:tblPr>
      <w:tblGrid>
        <w:gridCol w:w="3080"/>
        <w:gridCol w:w="3068"/>
        <w:gridCol w:w="3094"/>
      </w:tblGrid>
      <w:tr w:rsidR="00A65435" w:rsidRPr="0010652A" w:rsidTr="00963215">
        <w:tc>
          <w:tcPr>
            <w:tcW w:w="3080"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A65435" w:rsidRPr="0010652A" w:rsidRDefault="00A65435" w:rsidP="00963215">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отпис понуђача</w:t>
            </w:r>
          </w:p>
        </w:tc>
      </w:tr>
      <w:tr w:rsidR="00A65435" w:rsidRPr="0010652A" w:rsidTr="00963215">
        <w:tc>
          <w:tcPr>
            <w:tcW w:w="3080" w:type="dxa"/>
            <w:tcBorders>
              <w:bottom w:val="single" w:sz="4" w:space="0" w:color="000000"/>
            </w:tcBorders>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A65435" w:rsidRPr="0010652A" w:rsidRDefault="00A65435" w:rsidP="00963215">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A65435" w:rsidRDefault="00A65435" w:rsidP="00A65435">
      <w:pPr>
        <w:tabs>
          <w:tab w:val="left" w:pos="3840"/>
        </w:tabs>
        <w:rPr>
          <w:rFonts w:ascii="Times New Roman" w:hAnsi="Times New Roman"/>
          <w:sz w:val="24"/>
          <w:szCs w:val="24"/>
        </w:rPr>
      </w:pPr>
    </w:p>
    <w:p w:rsidR="00A65435" w:rsidRDefault="00A65435" w:rsidP="00A65435">
      <w:pPr>
        <w:tabs>
          <w:tab w:val="left" w:pos="3840"/>
        </w:tabs>
        <w:rPr>
          <w:rFonts w:ascii="Times New Roman" w:hAnsi="Times New Roman"/>
          <w:sz w:val="24"/>
          <w:szCs w:val="24"/>
        </w:rPr>
      </w:pPr>
    </w:p>
    <w:p w:rsidR="00ED0509" w:rsidRPr="00483986" w:rsidRDefault="009854C2" w:rsidP="007E0F4D">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X</w:t>
      </w:r>
      <w:r w:rsidR="00EC5C80">
        <w:rPr>
          <w:rFonts w:ascii="Times New Roman" w:hAnsi="Times New Roman"/>
          <w:b/>
          <w:i/>
          <w:sz w:val="24"/>
          <w:szCs w:val="24"/>
          <w:shd w:val="clear" w:color="auto" w:fill="BDD6EE" w:themeFill="accent5" w:themeFillTint="66"/>
        </w:rPr>
        <w:t>II</w:t>
      </w:r>
      <w:r w:rsidR="00ED0509" w:rsidRPr="00947070">
        <w:rPr>
          <w:rFonts w:ascii="Times New Roman" w:hAnsi="Times New Roman"/>
          <w:b/>
          <w:i/>
          <w:sz w:val="24"/>
          <w:szCs w:val="24"/>
          <w:shd w:val="clear" w:color="auto" w:fill="BDD6EE" w:themeFill="accent5" w:themeFillTint="66"/>
        </w:rPr>
        <w:t>. ОБРАЗА</w:t>
      </w:r>
      <w:r w:rsidR="00485ABF">
        <w:rPr>
          <w:rFonts w:ascii="Times New Roman" w:hAnsi="Times New Roman"/>
          <w:b/>
          <w:i/>
          <w:sz w:val="24"/>
          <w:szCs w:val="24"/>
          <w:shd w:val="clear" w:color="auto" w:fill="BDD6EE" w:themeFill="accent5" w:themeFillTint="66"/>
        </w:rPr>
        <w:t>Ц</w:t>
      </w:r>
      <w:r w:rsidR="00ED0509" w:rsidRPr="00947070">
        <w:rPr>
          <w:rFonts w:ascii="Times New Roman" w:hAnsi="Times New Roman"/>
          <w:b/>
          <w:i/>
          <w:sz w:val="24"/>
          <w:szCs w:val="24"/>
          <w:shd w:val="clear" w:color="auto" w:fill="BDD6EE" w:themeFill="accent5" w:themeFillTint="66"/>
        </w:rPr>
        <w:t xml:space="preserve"> РЕФЕРЕ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Т</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Е Л</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СТЕ</w:t>
      </w:r>
      <w:r w:rsidR="007A5B0F">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5B15E6">
        <w:rPr>
          <w:rFonts w:ascii="Times New Roman" w:hAnsi="Times New Roman"/>
          <w:b/>
          <w:i/>
          <w:sz w:val="24"/>
          <w:szCs w:val="24"/>
          <w:shd w:val="clear" w:color="auto" w:fill="BDD6EE" w:themeFill="accent5" w:themeFillTint="66"/>
        </w:rPr>
        <w:t>Ц</w:t>
      </w:r>
      <w:r w:rsidR="00C7197E" w:rsidRPr="00947070">
        <w:rPr>
          <w:rFonts w:ascii="Times New Roman" w:hAnsi="Times New Roman"/>
          <w:b/>
          <w:i/>
          <w:sz w:val="24"/>
          <w:szCs w:val="24"/>
          <w:shd w:val="clear" w:color="auto" w:fill="BDD6EE" w:themeFill="accent5" w:themeFillTint="66"/>
        </w:rPr>
        <w:t xml:space="preserve"> </w:t>
      </w:r>
      <w:r w:rsidR="0002032A">
        <w:rPr>
          <w:rFonts w:ascii="Times New Roman" w:hAnsi="Times New Roman"/>
          <w:b/>
          <w:i/>
          <w:sz w:val="24"/>
          <w:szCs w:val="24"/>
          <w:shd w:val="clear" w:color="auto" w:fill="BDD6EE" w:themeFill="accent5" w:themeFillTint="66"/>
          <w:lang w:val="sr-Cyrl-RS"/>
        </w:rPr>
        <w:t>6</w:t>
      </w:r>
      <w:r w:rsidR="00C7197E" w:rsidRPr="00947070">
        <w:rPr>
          <w:rFonts w:ascii="Times New Roman" w:hAnsi="Times New Roman"/>
          <w:b/>
          <w:i/>
          <w:sz w:val="24"/>
          <w:szCs w:val="24"/>
          <w:shd w:val="clear" w:color="auto" w:fill="BDD6EE" w:themeFill="accent5" w:themeFillTint="66"/>
        </w:rPr>
        <w:t>)</w:t>
      </w:r>
    </w:p>
    <w:p w:rsidR="00ED0509" w:rsidRPr="00483986" w:rsidRDefault="00ED0509" w:rsidP="000F487F">
      <w:pPr>
        <w:spacing w:after="0"/>
        <w:jc w:val="both"/>
        <w:rPr>
          <w:rFonts w:ascii="Times New Roman" w:hAnsi="Times New Roman"/>
          <w:sz w:val="24"/>
          <w:szCs w:val="24"/>
        </w:rPr>
      </w:pPr>
    </w:p>
    <w:p w:rsidR="006D63C5" w:rsidRPr="006D63C5" w:rsidRDefault="004E34C8" w:rsidP="006D63C5">
      <w:pPr>
        <w:suppressAutoHyphens/>
        <w:spacing w:after="0" w:line="100" w:lineRule="atLeast"/>
        <w:jc w:val="both"/>
        <w:rPr>
          <w:rFonts w:ascii="Times New Roman" w:eastAsia="Arial Unicode MS" w:hAnsi="Times New Roman"/>
          <w:color w:val="000000"/>
          <w:kern w:val="1"/>
          <w:sz w:val="18"/>
          <w:szCs w:val="18"/>
          <w:lang w:val="sr-Cyrl-CS" w:eastAsia="ar-SA"/>
        </w:rPr>
      </w:pPr>
      <w:r>
        <w:rPr>
          <w:rFonts w:ascii="Times New Roman" w:eastAsia="Arial Unicode MS" w:hAnsi="Times New Roman"/>
          <w:color w:val="000000"/>
          <w:kern w:val="1"/>
          <w:sz w:val="24"/>
          <w:szCs w:val="24"/>
          <w:lang w:eastAsia="ar-SA"/>
        </w:rPr>
        <w:t>У</w:t>
      </w:r>
      <w:r w:rsidR="006D63C5" w:rsidRPr="006D63C5">
        <w:rPr>
          <w:rFonts w:ascii="Times New Roman" w:eastAsia="Arial Unicode MS" w:hAnsi="Times New Roman"/>
          <w:color w:val="000000"/>
          <w:kern w:val="1"/>
          <w:sz w:val="24"/>
          <w:szCs w:val="24"/>
          <w:lang w:eastAsia="ar-SA"/>
        </w:rPr>
        <w:t xml:space="preserve"> вези са чланом 76. </w:t>
      </w:r>
      <w:proofErr w:type="gramStart"/>
      <w:r w:rsidR="006D63C5" w:rsidRPr="006D63C5">
        <w:rPr>
          <w:rFonts w:ascii="Times New Roman" w:eastAsia="Arial Unicode MS" w:hAnsi="Times New Roman"/>
          <w:color w:val="000000"/>
          <w:kern w:val="1"/>
          <w:sz w:val="24"/>
          <w:szCs w:val="24"/>
          <w:lang w:eastAsia="ar-SA"/>
        </w:rPr>
        <w:t>став</w:t>
      </w:r>
      <w:proofErr w:type="gramEnd"/>
      <w:r w:rsidR="006D63C5" w:rsidRPr="006D63C5">
        <w:rPr>
          <w:rFonts w:ascii="Times New Roman" w:eastAsia="Arial Unicode MS" w:hAnsi="Times New Roman"/>
          <w:color w:val="000000"/>
          <w:kern w:val="1"/>
          <w:sz w:val="24"/>
          <w:szCs w:val="24"/>
          <w:lang w:eastAsia="ar-SA"/>
        </w:rPr>
        <w:t xml:space="preserve"> 2. Закона, ___________________________________, изјављујем да </w:t>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r>
      <w:r w:rsidR="006D63C5" w:rsidRPr="006D63C5">
        <w:rPr>
          <w:rFonts w:ascii="Times New Roman" w:eastAsia="Arial Unicode MS" w:hAnsi="Times New Roman"/>
          <w:i/>
          <w:iCs/>
          <w:color w:val="000000"/>
          <w:kern w:val="1"/>
          <w:sz w:val="18"/>
          <w:szCs w:val="18"/>
          <w:lang w:eastAsia="ar-SA"/>
        </w:rPr>
        <w:tab/>
        <w:t>назив понуђача</w:t>
      </w:r>
    </w:p>
    <w:p w:rsidR="006D63C5" w:rsidRPr="006D63C5" w:rsidRDefault="006D63C5" w:rsidP="006D63C5">
      <w:pPr>
        <w:spacing w:after="0" w:line="240" w:lineRule="auto"/>
        <w:ind w:right="1"/>
        <w:rPr>
          <w:rFonts w:ascii="Times New Roman" w:eastAsia="Times New Roman" w:hAnsi="Times New Roman"/>
          <w:sz w:val="24"/>
          <w:szCs w:val="24"/>
        </w:rPr>
      </w:pPr>
      <w:proofErr w:type="gramStart"/>
      <w:r w:rsidRPr="006D63C5">
        <w:rPr>
          <w:rFonts w:ascii="Times New Roman" w:eastAsia="Times New Roman" w:hAnsi="Times New Roman"/>
          <w:sz w:val="24"/>
          <w:szCs w:val="24"/>
        </w:rPr>
        <w:t>сам</w:t>
      </w:r>
      <w:proofErr w:type="gramEnd"/>
      <w:r w:rsidRPr="006D63C5">
        <w:rPr>
          <w:rFonts w:ascii="Times New Roman" w:eastAsia="Times New Roman" w:hAnsi="Times New Roman"/>
          <w:sz w:val="24"/>
          <w:szCs w:val="24"/>
        </w:rPr>
        <w:t xml:space="preserve"> у прет</w:t>
      </w:r>
      <w:r w:rsidR="00A04089">
        <w:rPr>
          <w:rFonts w:ascii="Times New Roman" w:eastAsia="Times New Roman" w:hAnsi="Times New Roman"/>
          <w:sz w:val="24"/>
          <w:szCs w:val="24"/>
        </w:rPr>
        <w:t>х</w:t>
      </w:r>
      <w:r w:rsidRPr="006D63C5">
        <w:rPr>
          <w:rFonts w:ascii="Times New Roman" w:eastAsia="Times New Roman" w:hAnsi="Times New Roman"/>
          <w:sz w:val="24"/>
          <w:szCs w:val="24"/>
        </w:rPr>
        <w:t>одном периоду од ____________година, реализовао или учествовао у реализацији  уговора, чија листа је наведена у следећој табели:</w:t>
      </w:r>
    </w:p>
    <w:p w:rsidR="00E92059" w:rsidRPr="00E92059" w:rsidRDefault="00E92059" w:rsidP="00E92059">
      <w:pPr>
        <w:spacing w:after="0" w:line="240" w:lineRule="auto"/>
        <w:rPr>
          <w:rFonts w:ascii="Times New Roman" w:eastAsia="Times New Roman" w:hAnsi="Times New Roman"/>
          <w:b/>
          <w:sz w:val="24"/>
          <w:szCs w:val="24"/>
        </w:rPr>
      </w:pPr>
    </w:p>
    <w:p w:rsidR="00E92059" w:rsidRPr="00E92059" w:rsidRDefault="00E92059" w:rsidP="00E92059">
      <w:pPr>
        <w:spacing w:after="0" w:line="240" w:lineRule="auto"/>
        <w:rPr>
          <w:rFonts w:ascii="Times New Roman" w:eastAsia="Times New Roman" w:hAnsi="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012"/>
        <w:gridCol w:w="1511"/>
        <w:gridCol w:w="2458"/>
        <w:gridCol w:w="1846"/>
      </w:tblGrid>
      <w:tr w:rsidR="00E92059" w:rsidRPr="00E92059" w:rsidTr="007A5B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92059" w:rsidRPr="00E92059" w:rsidRDefault="00E92059" w:rsidP="00E92059">
            <w:pPr>
              <w:autoSpaceDE w:val="0"/>
              <w:autoSpaceDN w:val="0"/>
              <w:spacing w:after="0" w:line="240" w:lineRule="auto"/>
              <w:ind w:left="113" w:right="113"/>
              <w:jc w:val="center"/>
              <w:rPr>
                <w:rFonts w:ascii="Times New Roman" w:eastAsia="Times New Roman" w:hAnsi="Times New Roman"/>
                <w:sz w:val="24"/>
                <w:szCs w:val="24"/>
              </w:rPr>
            </w:pPr>
            <w:r w:rsidRPr="00E92059">
              <w:rPr>
                <w:rFonts w:ascii="Times New Roman" w:eastAsia="Times New Roman" w:hAnsi="Times New Roman"/>
                <w:sz w:val="24"/>
                <w:szCs w:val="24"/>
              </w:rPr>
              <w:t>Редни бр.</w:t>
            </w: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1F621C" w:rsidP="00E92059">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00E92059" w:rsidRPr="00E92059">
              <w:rPr>
                <w:rFonts w:ascii="Times New Roman" w:eastAsia="Times New Roman" w:hAnsi="Times New Roman"/>
                <w:sz w:val="24"/>
                <w:szCs w:val="24"/>
              </w:rPr>
              <w:t>азив уговора</w:t>
            </w:r>
          </w:p>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(навести назив објекта, врсту радова, површина и намена објекта) </w:t>
            </w: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Година завршетка реализације уговора </w:t>
            </w: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1F621C" w:rsidP="00E92059">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w:t>
            </w:r>
            <w:r w:rsidR="00E92059" w:rsidRPr="00E92059">
              <w:rPr>
                <w:rFonts w:ascii="Times New Roman" w:eastAsia="Times New Roman" w:hAnsi="Times New Roman"/>
                <w:sz w:val="24"/>
                <w:szCs w:val="24"/>
              </w:rPr>
              <w:t>аручилац</w:t>
            </w: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5B15E6" w:rsidP="00E9205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w:t>
            </w:r>
            <w:r w:rsidR="00E92059" w:rsidRPr="00E92059">
              <w:rPr>
                <w:rFonts w:ascii="Times New Roman" w:eastAsia="Times New Roman" w:hAnsi="Times New Roman"/>
                <w:sz w:val="24"/>
                <w:szCs w:val="24"/>
              </w:rPr>
              <w:t>редност</w:t>
            </w:r>
          </w:p>
          <w:p w:rsidR="00E92059" w:rsidRPr="00E92059" w:rsidRDefault="00E92059" w:rsidP="005B15E6">
            <w:pPr>
              <w:autoSpaceDE w:val="0"/>
              <w:autoSpaceDN w:val="0"/>
              <w:spacing w:after="0" w:line="240" w:lineRule="auto"/>
              <w:jc w:val="center"/>
              <w:rPr>
                <w:rFonts w:ascii="Times New Roman" w:eastAsia="Times New Roman" w:hAnsi="Times New Roman"/>
                <w:sz w:val="24"/>
                <w:szCs w:val="24"/>
              </w:rPr>
            </w:pPr>
            <w:r w:rsidRPr="00E92059">
              <w:rPr>
                <w:rFonts w:ascii="Times New Roman" w:eastAsia="Times New Roman" w:hAnsi="Times New Roman"/>
                <w:sz w:val="24"/>
                <w:szCs w:val="24"/>
              </w:rPr>
              <w:t xml:space="preserve">(динара без </w:t>
            </w:r>
            <w:r w:rsidR="005B15E6">
              <w:rPr>
                <w:rFonts w:ascii="Times New Roman" w:eastAsia="Times New Roman" w:hAnsi="Times New Roman"/>
                <w:sz w:val="24"/>
                <w:szCs w:val="24"/>
              </w:rPr>
              <w:t>ПДВ</w:t>
            </w:r>
            <w:r w:rsidRPr="00E92059">
              <w:rPr>
                <w:rFonts w:ascii="Times New Roman" w:eastAsia="Times New Roman" w:hAnsi="Times New Roman"/>
                <w:sz w:val="24"/>
                <w:szCs w:val="24"/>
              </w:rPr>
              <w:t>-а)</w:t>
            </w: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r w:rsidR="00E92059" w:rsidRPr="00E92059" w:rsidTr="007A5B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2458"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92059" w:rsidRPr="00E92059" w:rsidRDefault="00E92059" w:rsidP="00E92059">
            <w:pPr>
              <w:autoSpaceDE w:val="0"/>
              <w:autoSpaceDN w:val="0"/>
              <w:spacing w:after="0" w:line="240" w:lineRule="auto"/>
              <w:jc w:val="center"/>
              <w:rPr>
                <w:rFonts w:ascii="Times New Roman" w:eastAsia="Times New Roman" w:hAnsi="Times New Roman"/>
                <w:sz w:val="24"/>
                <w:szCs w:val="24"/>
              </w:rPr>
            </w:pPr>
          </w:p>
        </w:tc>
      </w:tr>
    </w:tbl>
    <w:p w:rsidR="00E92059" w:rsidRPr="00E92059" w:rsidRDefault="00E92059" w:rsidP="00E92059">
      <w:pPr>
        <w:spacing w:after="0" w:line="240" w:lineRule="auto"/>
        <w:rPr>
          <w:rFonts w:ascii="Times New Roman" w:eastAsia="Times New Roman" w:hAnsi="Times New Roman"/>
          <w:sz w:val="24"/>
          <w:szCs w:val="24"/>
        </w:rPr>
      </w:pPr>
    </w:p>
    <w:p w:rsidR="00E92059" w:rsidRPr="00E92059" w:rsidRDefault="00E92059" w:rsidP="00E92059">
      <w:pPr>
        <w:spacing w:after="0" w:line="240" w:lineRule="auto"/>
        <w:rPr>
          <w:rFonts w:ascii="Times New Roman" w:eastAsia="Times New Roman" w:hAnsi="Times New Roman"/>
          <w:noProof/>
          <w:sz w:val="24"/>
          <w:szCs w:val="24"/>
        </w:rPr>
      </w:pPr>
      <w:r w:rsidRPr="00E92059">
        <w:rPr>
          <w:rFonts w:ascii="Times New Roman" w:eastAsia="Times New Roman" w:hAnsi="Times New Roman"/>
          <w:noProof/>
          <w:sz w:val="24"/>
          <w:szCs w:val="24"/>
        </w:rPr>
        <w:t>Збир вредности реализовани</w:t>
      </w:r>
      <w:r w:rsidR="00A04089">
        <w:rPr>
          <w:rFonts w:ascii="Times New Roman" w:eastAsia="Times New Roman" w:hAnsi="Times New Roman"/>
          <w:noProof/>
          <w:sz w:val="24"/>
          <w:szCs w:val="24"/>
        </w:rPr>
        <w:t>х</w:t>
      </w:r>
      <w:r w:rsidRPr="00E92059">
        <w:rPr>
          <w:rFonts w:ascii="Times New Roman" w:eastAsia="Times New Roman" w:hAnsi="Times New Roman"/>
          <w:noProof/>
          <w:sz w:val="24"/>
          <w:szCs w:val="24"/>
        </w:rPr>
        <w:t xml:space="preserve"> уговора: __________________ динара без </w:t>
      </w:r>
      <w:r w:rsidR="009910A4">
        <w:rPr>
          <w:rFonts w:ascii="Times New Roman" w:eastAsia="Times New Roman" w:hAnsi="Times New Roman"/>
          <w:noProof/>
          <w:sz w:val="24"/>
          <w:szCs w:val="24"/>
        </w:rPr>
        <w:t>П</w:t>
      </w:r>
      <w:r w:rsidRPr="00E92059">
        <w:rPr>
          <w:rFonts w:ascii="Times New Roman" w:eastAsia="Times New Roman" w:hAnsi="Times New Roman"/>
          <w:noProof/>
          <w:sz w:val="24"/>
          <w:szCs w:val="24"/>
        </w:rPr>
        <w:t>Д</w:t>
      </w:r>
      <w:r w:rsidR="009C3982">
        <w:rPr>
          <w:rFonts w:ascii="Times New Roman" w:eastAsia="Times New Roman" w:hAnsi="Times New Roman"/>
          <w:noProof/>
          <w:sz w:val="24"/>
          <w:szCs w:val="24"/>
        </w:rPr>
        <w:t>В</w:t>
      </w:r>
      <w:r w:rsidRPr="00E92059">
        <w:rPr>
          <w:rFonts w:ascii="Times New Roman" w:eastAsia="Times New Roman" w:hAnsi="Times New Roman"/>
          <w:noProof/>
          <w:sz w:val="24"/>
          <w:szCs w:val="24"/>
        </w:rPr>
        <w:t>-а.</w:t>
      </w:r>
    </w:p>
    <w:p w:rsidR="00E92059" w:rsidRPr="00E92059" w:rsidRDefault="001F621C" w:rsidP="00E92059">
      <w:pPr>
        <w:spacing w:after="0" w:line="240" w:lineRule="auto"/>
        <w:jc w:val="both"/>
        <w:rPr>
          <w:rFonts w:ascii="Times New Roman" w:eastAsia="Times New Roman" w:hAnsi="Times New Roman"/>
          <w:bCs/>
          <w:i/>
          <w:sz w:val="24"/>
          <w:szCs w:val="24"/>
        </w:rPr>
      </w:pPr>
      <w:r>
        <w:rPr>
          <w:rFonts w:ascii="Times New Roman" w:eastAsia="Times New Roman" w:hAnsi="Times New Roman"/>
          <w:i/>
          <w:noProof/>
          <w:sz w:val="24"/>
          <w:szCs w:val="24"/>
        </w:rPr>
        <w:t>Н</w:t>
      </w:r>
      <w:r w:rsidR="00E92059" w:rsidRPr="00E92059">
        <w:rPr>
          <w:rFonts w:ascii="Times New Roman" w:eastAsia="Times New Roman" w:hAnsi="Times New Roman"/>
          <w:i/>
          <w:noProof/>
          <w:sz w:val="24"/>
          <w:szCs w:val="24"/>
        </w:rPr>
        <w:t xml:space="preserve">апомена: </w:t>
      </w:r>
      <w:r w:rsidR="004E34C8">
        <w:rPr>
          <w:rFonts w:ascii="Times New Roman" w:eastAsia="Times New Roman" w:hAnsi="Times New Roman"/>
          <w:i/>
          <w:noProof/>
          <w:sz w:val="24"/>
          <w:szCs w:val="24"/>
        </w:rPr>
        <w:t>У</w:t>
      </w:r>
      <w:r w:rsidR="00E92059" w:rsidRPr="00E92059">
        <w:rPr>
          <w:rFonts w:ascii="Times New Roman" w:eastAsia="Times New Roman" w:hAnsi="Times New Roman"/>
          <w:i/>
          <w:noProof/>
          <w:sz w:val="24"/>
          <w:szCs w:val="24"/>
        </w:rPr>
        <w:t xml:space="preserve">з ову листу потребно је приложити </w:t>
      </w:r>
      <w:r w:rsidR="009910A4">
        <w:rPr>
          <w:rFonts w:ascii="Times New Roman" w:eastAsia="Times New Roman" w:hAnsi="Times New Roman"/>
          <w:bCs/>
          <w:i/>
          <w:sz w:val="24"/>
          <w:szCs w:val="24"/>
        </w:rPr>
        <w:t>П</w:t>
      </w:r>
      <w:r w:rsidR="00E92059" w:rsidRPr="00E92059">
        <w:rPr>
          <w:rFonts w:ascii="Times New Roman" w:eastAsia="Times New Roman" w:hAnsi="Times New Roman"/>
          <w:bCs/>
          <w:i/>
          <w:sz w:val="24"/>
          <w:szCs w:val="24"/>
        </w:rPr>
        <w:t>отврд</w:t>
      </w:r>
      <w:r w:rsidR="008F74F8">
        <w:rPr>
          <w:rFonts w:ascii="Times New Roman" w:eastAsia="Times New Roman" w:hAnsi="Times New Roman"/>
          <w:bCs/>
          <w:i/>
          <w:sz w:val="24"/>
          <w:szCs w:val="24"/>
          <w:lang w:val="sr-Cyrl-RS"/>
        </w:rPr>
        <w:t>е</w:t>
      </w:r>
      <w:r w:rsidR="00E92059" w:rsidRPr="00E92059">
        <w:rPr>
          <w:rFonts w:ascii="Times New Roman" w:eastAsia="Times New Roman" w:hAnsi="Times New Roman"/>
          <w:bCs/>
          <w:i/>
          <w:sz w:val="24"/>
          <w:szCs w:val="24"/>
        </w:rPr>
        <w:t xml:space="preserve"> о реализацији раније закључени</w:t>
      </w:r>
      <w:r w:rsidR="00A04089">
        <w:rPr>
          <w:rFonts w:ascii="Times New Roman" w:eastAsia="Times New Roman" w:hAnsi="Times New Roman"/>
          <w:bCs/>
          <w:i/>
          <w:sz w:val="24"/>
          <w:szCs w:val="24"/>
        </w:rPr>
        <w:t>х</w:t>
      </w:r>
      <w:r w:rsidR="00E92059" w:rsidRPr="00E92059">
        <w:rPr>
          <w:rFonts w:ascii="Times New Roman" w:eastAsia="Times New Roman" w:hAnsi="Times New Roman"/>
          <w:bCs/>
          <w:i/>
          <w:sz w:val="24"/>
          <w:szCs w:val="24"/>
        </w:rPr>
        <w:t xml:space="preserve"> уговора.</w:t>
      </w:r>
    </w:p>
    <w:p w:rsidR="00E92059" w:rsidRPr="00E92059" w:rsidRDefault="00E92059" w:rsidP="00E92059">
      <w:pPr>
        <w:spacing w:after="0" w:line="240" w:lineRule="auto"/>
        <w:jc w:val="both"/>
        <w:rPr>
          <w:rFonts w:ascii="Times New Roman" w:eastAsia="Times New Roman" w:hAnsi="Times New Roman"/>
          <w:noProof/>
          <w:sz w:val="24"/>
          <w:szCs w:val="24"/>
        </w:rPr>
      </w:pPr>
    </w:p>
    <w:p w:rsidR="0034747D" w:rsidRPr="0010652A" w:rsidRDefault="0034747D" w:rsidP="0034747D">
      <w:pPr>
        <w:spacing w:after="0" w:line="240" w:lineRule="auto"/>
        <w:jc w:val="both"/>
        <w:rPr>
          <w:rFonts w:ascii="Times New Roman" w:eastAsia="Times New Roman" w:hAnsi="Times New Roman"/>
          <w:sz w:val="24"/>
          <w:szCs w:val="24"/>
        </w:rPr>
      </w:pPr>
      <w:bookmarkStart w:id="17" w:name="_Hlk513067622"/>
    </w:p>
    <w:tbl>
      <w:tblPr>
        <w:tblW w:w="0" w:type="auto"/>
        <w:tblLayout w:type="fixed"/>
        <w:tblLook w:val="0000" w:firstRow="0" w:lastRow="0" w:firstColumn="0" w:lastColumn="0" w:noHBand="0" w:noVBand="0"/>
      </w:tblPr>
      <w:tblGrid>
        <w:gridCol w:w="3080"/>
        <w:gridCol w:w="3068"/>
        <w:gridCol w:w="3094"/>
      </w:tblGrid>
      <w:tr w:rsidR="0034747D" w:rsidRPr="0010652A" w:rsidTr="00B43CFB">
        <w:tc>
          <w:tcPr>
            <w:tcW w:w="3080"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34747D" w:rsidRPr="0010652A" w:rsidRDefault="009910A4"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34747D" w:rsidRPr="0010652A">
              <w:rPr>
                <w:rFonts w:ascii="Times New Roman" w:eastAsia="Arial Unicode MS" w:hAnsi="Times New Roman"/>
                <w:color w:val="000000"/>
                <w:kern w:val="1"/>
                <w:sz w:val="24"/>
                <w:szCs w:val="24"/>
                <w:lang w:eastAsia="ar-SA"/>
              </w:rPr>
              <w:t>отпис понуђача</w:t>
            </w:r>
          </w:p>
        </w:tc>
      </w:tr>
      <w:tr w:rsidR="0034747D" w:rsidRPr="0010652A" w:rsidTr="00B43CFB">
        <w:tc>
          <w:tcPr>
            <w:tcW w:w="3080"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4747D" w:rsidRPr="0010652A" w:rsidRDefault="0034747D" w:rsidP="0034747D">
      <w:pPr>
        <w:spacing w:after="0" w:line="240" w:lineRule="auto"/>
        <w:jc w:val="both"/>
        <w:rPr>
          <w:rFonts w:ascii="Times New Roman" w:eastAsia="Times New Roman" w:hAnsi="Times New Roman"/>
          <w:sz w:val="24"/>
          <w:szCs w:val="24"/>
        </w:rPr>
      </w:pPr>
    </w:p>
    <w:bookmarkEnd w:id="17"/>
    <w:p w:rsidR="0034747D" w:rsidRPr="00E92059" w:rsidRDefault="0034747D" w:rsidP="00E92059">
      <w:pPr>
        <w:spacing w:after="0" w:line="240" w:lineRule="auto"/>
        <w:rPr>
          <w:rFonts w:ascii="Times New Roman" w:eastAsia="Times New Roman" w:hAnsi="Times New Roman"/>
          <w:noProof/>
          <w:sz w:val="24"/>
          <w:szCs w:val="24"/>
        </w:rPr>
      </w:pPr>
    </w:p>
    <w:p w:rsidR="007E0F4D" w:rsidRPr="00483986" w:rsidRDefault="007E0F4D">
      <w:pPr>
        <w:spacing w:after="0" w:line="240" w:lineRule="auto"/>
        <w:rPr>
          <w:rFonts w:ascii="Times New Roman" w:hAnsi="Times New Roman"/>
          <w:sz w:val="24"/>
          <w:szCs w:val="24"/>
        </w:rPr>
      </w:pPr>
      <w:r w:rsidRPr="00483986">
        <w:rPr>
          <w:rFonts w:ascii="Times New Roman" w:hAnsi="Times New Roman"/>
          <w:sz w:val="24"/>
          <w:szCs w:val="24"/>
        </w:rPr>
        <w:br w:type="page"/>
      </w:r>
    </w:p>
    <w:p w:rsidR="00ED0509" w:rsidRPr="00483986" w:rsidRDefault="009854C2" w:rsidP="00C51AAD">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lastRenderedPageBreak/>
        <w:t>X</w:t>
      </w:r>
      <w:r w:rsidR="00EC5C80">
        <w:rPr>
          <w:rFonts w:ascii="Times New Roman" w:hAnsi="Times New Roman"/>
          <w:b/>
          <w:i/>
          <w:sz w:val="24"/>
          <w:szCs w:val="24"/>
          <w:shd w:val="clear" w:color="auto" w:fill="BDD6EE" w:themeFill="accent5" w:themeFillTint="66"/>
        </w:rPr>
        <w:t>I</w:t>
      </w:r>
      <w:r w:rsidR="00C83511">
        <w:rPr>
          <w:rFonts w:ascii="Times New Roman" w:hAnsi="Times New Roman"/>
          <w:b/>
          <w:i/>
          <w:sz w:val="24"/>
          <w:szCs w:val="24"/>
          <w:shd w:val="clear" w:color="auto" w:fill="BDD6EE" w:themeFill="accent5" w:themeFillTint="66"/>
        </w:rPr>
        <w:t>II</w:t>
      </w:r>
      <w:r w:rsidR="00ED0509" w:rsidRPr="00947070">
        <w:rPr>
          <w:rFonts w:ascii="Times New Roman" w:hAnsi="Times New Roman"/>
          <w:b/>
          <w:i/>
          <w:sz w:val="24"/>
          <w:szCs w:val="24"/>
          <w:shd w:val="clear" w:color="auto" w:fill="BDD6EE" w:themeFill="accent5" w:themeFillTint="66"/>
        </w:rPr>
        <w:t>.</w:t>
      </w:r>
      <w:r w:rsidR="005B15E6">
        <w:rPr>
          <w:rFonts w:ascii="Times New Roman" w:hAnsi="Times New Roman"/>
          <w:b/>
          <w:i/>
          <w:sz w:val="24"/>
          <w:szCs w:val="24"/>
          <w:shd w:val="clear" w:color="auto" w:fill="BDD6EE" w:themeFill="accent5" w:themeFillTint="66"/>
        </w:rPr>
        <w:t xml:space="preserve"> П</w:t>
      </w:r>
      <w:r w:rsidR="00ED0509" w:rsidRPr="00947070">
        <w:rPr>
          <w:rFonts w:ascii="Times New Roman" w:hAnsi="Times New Roman"/>
          <w:b/>
          <w:i/>
          <w:sz w:val="24"/>
          <w:szCs w:val="24"/>
          <w:shd w:val="clear" w:color="auto" w:fill="BDD6EE" w:themeFill="accent5" w:themeFillTint="66"/>
        </w:rPr>
        <w:t>ОТ</w:t>
      </w:r>
      <w:r w:rsidR="005B15E6">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РДА О РЕАЛ</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ЗА</w:t>
      </w:r>
      <w:r w:rsidR="005B15E6">
        <w:rPr>
          <w:rFonts w:ascii="Times New Roman" w:hAnsi="Times New Roman"/>
          <w:b/>
          <w:i/>
          <w:sz w:val="24"/>
          <w:szCs w:val="24"/>
          <w:shd w:val="clear" w:color="auto" w:fill="BDD6EE" w:themeFill="accent5" w:themeFillTint="66"/>
        </w:rPr>
        <w:t>Ц</w:t>
      </w:r>
      <w:r w:rsidR="00624083">
        <w:rPr>
          <w:rFonts w:ascii="Times New Roman" w:hAnsi="Times New Roman"/>
          <w:b/>
          <w:i/>
          <w:sz w:val="24"/>
          <w:szCs w:val="24"/>
          <w:shd w:val="clear" w:color="auto" w:fill="BDD6EE" w:themeFill="accent5" w:themeFillTint="66"/>
        </w:rPr>
        <w:t xml:space="preserve">ИЈИ </w:t>
      </w:r>
      <w:r w:rsidR="00ED0509" w:rsidRPr="00947070">
        <w:rPr>
          <w:rFonts w:ascii="Times New Roman" w:hAnsi="Times New Roman"/>
          <w:b/>
          <w:i/>
          <w:sz w:val="24"/>
          <w:szCs w:val="24"/>
          <w:shd w:val="clear" w:color="auto" w:fill="BDD6EE" w:themeFill="accent5" w:themeFillTint="66"/>
        </w:rPr>
        <w:t>РА</w:t>
      </w:r>
      <w:r w:rsidR="001F621C">
        <w:rPr>
          <w:rFonts w:ascii="Times New Roman" w:hAnsi="Times New Roman"/>
          <w:b/>
          <w:i/>
          <w:sz w:val="24"/>
          <w:szCs w:val="24"/>
          <w:shd w:val="clear" w:color="auto" w:fill="BDD6EE" w:themeFill="accent5" w:themeFillTint="66"/>
        </w:rPr>
        <w:t>Н</w:t>
      </w:r>
      <w:r w:rsidR="00624083">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ЈЕ ЗАКЉ</w:t>
      </w:r>
      <w:r w:rsidR="004E34C8">
        <w:rPr>
          <w:rFonts w:ascii="Times New Roman" w:hAnsi="Times New Roman"/>
          <w:b/>
          <w:i/>
          <w:sz w:val="24"/>
          <w:szCs w:val="24"/>
          <w:shd w:val="clear" w:color="auto" w:fill="BDD6EE" w:themeFill="accent5" w:themeFillTint="66"/>
        </w:rPr>
        <w:t>У</w:t>
      </w:r>
      <w:r w:rsidR="00366654" w:rsidRPr="00947070">
        <w:rPr>
          <w:rFonts w:ascii="Times New Roman" w:hAnsi="Times New Roman"/>
          <w:b/>
          <w:i/>
          <w:sz w:val="24"/>
          <w:szCs w:val="24"/>
          <w:shd w:val="clear" w:color="auto" w:fill="BDD6EE" w:themeFill="accent5" w:themeFillTint="66"/>
        </w:rPr>
        <w:t>Ч</w:t>
      </w:r>
      <w:r w:rsidR="00ED0509" w:rsidRPr="00947070">
        <w:rPr>
          <w:rFonts w:ascii="Times New Roman" w:hAnsi="Times New Roman"/>
          <w:b/>
          <w:i/>
          <w:sz w:val="24"/>
          <w:szCs w:val="24"/>
          <w:shd w:val="clear" w:color="auto" w:fill="BDD6EE" w:themeFill="accent5" w:themeFillTint="66"/>
        </w:rPr>
        <w:t>Е</w:t>
      </w:r>
      <w:r w:rsidR="001F621C">
        <w:rPr>
          <w:rFonts w:ascii="Times New Roman" w:hAnsi="Times New Roman"/>
          <w:b/>
          <w:i/>
          <w:sz w:val="24"/>
          <w:szCs w:val="24"/>
          <w:shd w:val="clear" w:color="auto" w:fill="BDD6EE" w:themeFill="accent5" w:themeFillTint="66"/>
        </w:rPr>
        <w:t>Н</w:t>
      </w:r>
      <w:r w:rsidR="00624083">
        <w:rPr>
          <w:rFonts w:ascii="Times New Roman" w:hAnsi="Times New Roman"/>
          <w:b/>
          <w:i/>
          <w:sz w:val="24"/>
          <w:szCs w:val="24"/>
          <w:shd w:val="clear" w:color="auto" w:fill="BDD6EE" w:themeFill="accent5" w:themeFillTint="66"/>
        </w:rPr>
        <w:t>И</w:t>
      </w:r>
      <w:r w:rsidR="00A04089">
        <w:rPr>
          <w:rFonts w:ascii="Times New Roman" w:hAnsi="Times New Roman"/>
          <w:b/>
          <w:i/>
          <w:sz w:val="24"/>
          <w:szCs w:val="24"/>
          <w:shd w:val="clear" w:color="auto" w:fill="BDD6EE" w:themeFill="accent5" w:themeFillTint="66"/>
        </w:rPr>
        <w:t>Х</w:t>
      </w:r>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ГО</w:t>
      </w:r>
      <w:r w:rsidR="005B15E6">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ОРА</w:t>
      </w:r>
      <w:r w:rsidR="005B15E6">
        <w:rPr>
          <w:rFonts w:ascii="Times New Roman" w:hAnsi="Times New Roman"/>
          <w:b/>
          <w:i/>
          <w:sz w:val="24"/>
          <w:szCs w:val="24"/>
          <w:shd w:val="clear" w:color="auto" w:fill="BDD6EE" w:themeFill="accent5" w:themeFillTint="66"/>
        </w:rPr>
        <w:t xml:space="preserve"> </w:t>
      </w:r>
      <w:r w:rsidR="00C7197E" w:rsidRPr="00947070">
        <w:rPr>
          <w:rFonts w:ascii="Times New Roman" w:hAnsi="Times New Roman"/>
          <w:b/>
          <w:i/>
          <w:sz w:val="24"/>
          <w:szCs w:val="24"/>
          <w:shd w:val="clear" w:color="auto" w:fill="BDD6EE" w:themeFill="accent5" w:themeFillTint="66"/>
        </w:rPr>
        <w:t>(ОБРАЗА</w:t>
      </w:r>
      <w:r w:rsidR="005B15E6">
        <w:rPr>
          <w:rFonts w:ascii="Times New Roman" w:hAnsi="Times New Roman"/>
          <w:b/>
          <w:i/>
          <w:sz w:val="24"/>
          <w:szCs w:val="24"/>
          <w:shd w:val="clear" w:color="auto" w:fill="BDD6EE" w:themeFill="accent5" w:themeFillTint="66"/>
        </w:rPr>
        <w:t>Ц</w:t>
      </w:r>
      <w:r w:rsidR="005B3922">
        <w:rPr>
          <w:rFonts w:ascii="Times New Roman" w:hAnsi="Times New Roman"/>
          <w:b/>
          <w:i/>
          <w:sz w:val="24"/>
          <w:szCs w:val="24"/>
          <w:shd w:val="clear" w:color="auto" w:fill="BDD6EE" w:themeFill="accent5" w:themeFillTint="66"/>
          <w:lang w:val="sr-Cyrl-RS"/>
        </w:rPr>
        <w:t xml:space="preserve"> </w:t>
      </w:r>
      <w:r w:rsidR="0002032A">
        <w:rPr>
          <w:rFonts w:ascii="Times New Roman" w:hAnsi="Times New Roman"/>
          <w:b/>
          <w:i/>
          <w:sz w:val="24"/>
          <w:szCs w:val="24"/>
          <w:shd w:val="clear" w:color="auto" w:fill="BDD6EE" w:themeFill="accent5" w:themeFillTint="66"/>
          <w:lang w:val="sr-Cyrl-RS"/>
        </w:rPr>
        <w:t>7</w:t>
      </w:r>
      <w:r w:rsidR="00C7197E" w:rsidRPr="00947070">
        <w:rPr>
          <w:rFonts w:ascii="Times New Roman" w:hAnsi="Times New Roman"/>
          <w:b/>
          <w:i/>
          <w:sz w:val="24"/>
          <w:szCs w:val="24"/>
          <w:shd w:val="clear" w:color="auto" w:fill="BDD6EE" w:themeFill="accent5" w:themeFillTint="66"/>
        </w:rPr>
        <w:t>)</w:t>
      </w: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b/>
          <w:sz w:val="24"/>
          <w:szCs w:val="24"/>
        </w:rPr>
      </w:pPr>
      <w:r>
        <w:rPr>
          <w:rFonts w:ascii="Times New Roman" w:hAnsi="Times New Roman"/>
          <w:b/>
          <w:sz w:val="24"/>
          <w:szCs w:val="24"/>
        </w:rPr>
        <w:t>Н</w:t>
      </w:r>
      <w:r w:rsidR="00ED0509" w:rsidRPr="00483986">
        <w:rPr>
          <w:rFonts w:ascii="Times New Roman" w:hAnsi="Times New Roman"/>
          <w:b/>
          <w:sz w:val="24"/>
          <w:szCs w:val="24"/>
        </w:rPr>
        <w:t>азив наручиоца изведени</w:t>
      </w:r>
      <w:r w:rsidR="00A04089">
        <w:rPr>
          <w:rFonts w:ascii="Times New Roman" w:hAnsi="Times New Roman"/>
          <w:b/>
          <w:sz w:val="24"/>
          <w:szCs w:val="24"/>
        </w:rPr>
        <w:t>х</w:t>
      </w:r>
      <w:r w:rsidR="00ED0509" w:rsidRPr="00483986">
        <w:rPr>
          <w:rFonts w:ascii="Times New Roman" w:hAnsi="Times New Roman"/>
          <w:b/>
          <w:sz w:val="24"/>
          <w:szCs w:val="24"/>
        </w:rPr>
        <w:t xml:space="preserve"> радова:</w:t>
      </w:r>
    </w:p>
    <w:p w:rsidR="00ED0509" w:rsidRPr="00483986" w:rsidRDefault="00ED0509" w:rsidP="000F487F">
      <w:pPr>
        <w:spacing w:after="0"/>
        <w:jc w:val="both"/>
        <w:rPr>
          <w:rFonts w:ascii="Times New Roman" w:hAnsi="Times New Roman"/>
          <w:b/>
          <w:sz w:val="24"/>
          <w:szCs w:val="24"/>
        </w:rPr>
      </w:pPr>
      <w:r w:rsidRPr="00483986">
        <w:rPr>
          <w:rFonts w:ascii="Times New Roman" w:hAnsi="Times New Roman"/>
          <w:b/>
          <w:sz w:val="24"/>
          <w:szCs w:val="24"/>
        </w:rPr>
        <w:t>Седиште наручиоца:</w:t>
      </w:r>
    </w:p>
    <w:p w:rsidR="00ED0509" w:rsidRPr="00483986" w:rsidRDefault="00ED0509" w:rsidP="000F487F">
      <w:pPr>
        <w:spacing w:after="0"/>
        <w:jc w:val="both"/>
        <w:rPr>
          <w:rFonts w:ascii="Times New Roman" w:hAnsi="Times New Roman"/>
          <w:b/>
          <w:sz w:val="24"/>
          <w:szCs w:val="24"/>
        </w:rPr>
      </w:pPr>
      <w:r w:rsidRPr="00483986">
        <w:rPr>
          <w:rFonts w:ascii="Times New Roman" w:hAnsi="Times New Roman"/>
          <w:b/>
          <w:sz w:val="24"/>
          <w:szCs w:val="24"/>
        </w:rPr>
        <w:t>Матични број:</w:t>
      </w:r>
    </w:p>
    <w:p w:rsidR="00ED0509" w:rsidRPr="00483986" w:rsidRDefault="009910A4" w:rsidP="000F487F">
      <w:pPr>
        <w:spacing w:after="0"/>
        <w:jc w:val="both"/>
        <w:rPr>
          <w:rFonts w:ascii="Times New Roman" w:hAnsi="Times New Roman"/>
          <w:b/>
          <w:sz w:val="24"/>
          <w:szCs w:val="24"/>
        </w:rPr>
      </w:pPr>
      <w:r>
        <w:rPr>
          <w:rFonts w:ascii="Times New Roman" w:hAnsi="Times New Roman"/>
          <w:b/>
          <w:sz w:val="24"/>
          <w:szCs w:val="24"/>
        </w:rPr>
        <w:t>П</w:t>
      </w:r>
      <w:r w:rsidR="002D73CA">
        <w:rPr>
          <w:rFonts w:ascii="Times New Roman" w:hAnsi="Times New Roman"/>
          <w:b/>
          <w:sz w:val="24"/>
          <w:szCs w:val="24"/>
        </w:rPr>
        <w:t>I</w:t>
      </w:r>
      <w:r w:rsidR="00ED0509" w:rsidRPr="00483986">
        <w:rPr>
          <w:rFonts w:ascii="Times New Roman" w:hAnsi="Times New Roman"/>
          <w:b/>
          <w:sz w:val="24"/>
          <w:szCs w:val="24"/>
        </w:rPr>
        <w:t>Б:</w:t>
      </w:r>
    </w:p>
    <w:p w:rsidR="00ED0509" w:rsidRPr="00483986" w:rsidRDefault="00ED0509" w:rsidP="000F487F">
      <w:pPr>
        <w:spacing w:after="0"/>
        <w:jc w:val="both"/>
        <w:rPr>
          <w:rFonts w:ascii="Times New Roman" w:hAnsi="Times New Roman"/>
          <w:sz w:val="24"/>
          <w:szCs w:val="24"/>
        </w:rPr>
      </w:pPr>
    </w:p>
    <w:p w:rsidR="00ED0509" w:rsidRPr="00483986" w:rsidRDefault="001F621C" w:rsidP="009854C2">
      <w:pPr>
        <w:spacing w:after="0"/>
        <w:jc w:val="center"/>
        <w:rPr>
          <w:rFonts w:ascii="Times New Roman" w:hAnsi="Times New Roman"/>
          <w:sz w:val="24"/>
          <w:szCs w:val="24"/>
        </w:rPr>
      </w:pPr>
      <w:r>
        <w:rPr>
          <w:rFonts w:ascii="Times New Roman" w:hAnsi="Times New Roman"/>
          <w:sz w:val="24"/>
          <w:szCs w:val="24"/>
        </w:rPr>
        <w:t>Н</w:t>
      </w:r>
      <w:r w:rsidR="00ED0509" w:rsidRPr="00483986">
        <w:rPr>
          <w:rFonts w:ascii="Times New Roman" w:hAnsi="Times New Roman"/>
          <w:sz w:val="24"/>
          <w:szCs w:val="24"/>
        </w:rPr>
        <w:t>а основу члана 76.став 2. Закона о јавним набавкама наручилац издаје:</w:t>
      </w:r>
    </w:p>
    <w:p w:rsidR="00ED0509" w:rsidRPr="00483986" w:rsidRDefault="00ED0509" w:rsidP="009854C2">
      <w:pPr>
        <w:spacing w:after="0"/>
        <w:jc w:val="center"/>
        <w:rPr>
          <w:rFonts w:ascii="Times New Roman" w:hAnsi="Times New Roman"/>
          <w:sz w:val="24"/>
          <w:szCs w:val="24"/>
        </w:rPr>
      </w:pPr>
    </w:p>
    <w:p w:rsidR="00ED0509" w:rsidRPr="00483986" w:rsidRDefault="005B15E6" w:rsidP="009854C2">
      <w:pPr>
        <w:spacing w:after="0"/>
        <w:jc w:val="center"/>
        <w:rPr>
          <w:rFonts w:ascii="Times New Roman" w:hAnsi="Times New Roman"/>
          <w:b/>
          <w:sz w:val="24"/>
          <w:szCs w:val="24"/>
        </w:rPr>
      </w:pPr>
      <w:r>
        <w:rPr>
          <w:rFonts w:ascii="Times New Roman" w:hAnsi="Times New Roman"/>
          <w:b/>
          <w:sz w:val="24"/>
          <w:szCs w:val="24"/>
        </w:rPr>
        <w:t>П</w:t>
      </w:r>
      <w:r w:rsidR="00ED0509" w:rsidRPr="00483986">
        <w:rPr>
          <w:rFonts w:ascii="Times New Roman" w:hAnsi="Times New Roman"/>
          <w:b/>
          <w:sz w:val="24"/>
          <w:szCs w:val="24"/>
        </w:rPr>
        <w:t>ОТ</w:t>
      </w:r>
      <w:r>
        <w:rPr>
          <w:rFonts w:ascii="Times New Roman" w:hAnsi="Times New Roman"/>
          <w:b/>
          <w:sz w:val="24"/>
          <w:szCs w:val="24"/>
        </w:rPr>
        <w:t>В</w:t>
      </w:r>
      <w:r w:rsidR="00ED0509" w:rsidRPr="00483986">
        <w:rPr>
          <w:rFonts w:ascii="Times New Roman" w:hAnsi="Times New Roman"/>
          <w:b/>
          <w:sz w:val="24"/>
          <w:szCs w:val="24"/>
        </w:rPr>
        <w:t>РД</w:t>
      </w:r>
      <w:r w:rsidR="004E34C8">
        <w:rPr>
          <w:rFonts w:ascii="Times New Roman" w:hAnsi="Times New Roman"/>
          <w:b/>
          <w:sz w:val="24"/>
          <w:szCs w:val="24"/>
        </w:rPr>
        <w:t>У</w:t>
      </w:r>
    </w:p>
    <w:p w:rsidR="00ED0509" w:rsidRPr="00483986" w:rsidRDefault="00ED0509" w:rsidP="009854C2">
      <w:pPr>
        <w:spacing w:after="0"/>
        <w:jc w:val="center"/>
        <w:rPr>
          <w:rFonts w:ascii="Times New Roman" w:hAnsi="Times New Roman"/>
          <w:sz w:val="24"/>
          <w:szCs w:val="24"/>
        </w:rPr>
      </w:pPr>
      <w:r w:rsidRPr="00483986">
        <w:rPr>
          <w:rFonts w:ascii="Times New Roman" w:hAnsi="Times New Roman"/>
          <w:sz w:val="24"/>
          <w:szCs w:val="24"/>
        </w:rPr>
        <w:t>Да је понуђач____________________________________________________</w:t>
      </w:r>
    </w:p>
    <w:p w:rsidR="00ED0509" w:rsidRPr="00483986" w:rsidRDefault="00ED0509" w:rsidP="009854C2">
      <w:pPr>
        <w:spacing w:after="0"/>
        <w:jc w:val="center"/>
        <w:rPr>
          <w:rFonts w:ascii="Times New Roman" w:hAnsi="Times New Roman"/>
          <w:sz w:val="24"/>
          <w:szCs w:val="24"/>
        </w:rPr>
      </w:pPr>
      <w:r w:rsidRPr="00483986">
        <w:rPr>
          <w:rFonts w:ascii="Times New Roman" w:hAnsi="Times New Roman"/>
          <w:sz w:val="24"/>
          <w:szCs w:val="24"/>
        </w:rPr>
        <w:t>(</w:t>
      </w:r>
      <w:proofErr w:type="gramStart"/>
      <w:r w:rsidRPr="00483986">
        <w:rPr>
          <w:rFonts w:ascii="Times New Roman" w:hAnsi="Times New Roman"/>
          <w:sz w:val="24"/>
          <w:szCs w:val="24"/>
        </w:rPr>
        <w:t>назив</w:t>
      </w:r>
      <w:proofErr w:type="gramEnd"/>
      <w:r w:rsidRPr="00483986">
        <w:rPr>
          <w:rFonts w:ascii="Times New Roman" w:hAnsi="Times New Roman"/>
          <w:sz w:val="24"/>
          <w:szCs w:val="24"/>
        </w:rPr>
        <w:t>,</w:t>
      </w:r>
      <w:r w:rsidR="00FD7F5F">
        <w:rPr>
          <w:rFonts w:ascii="Times New Roman" w:hAnsi="Times New Roman"/>
          <w:sz w:val="24"/>
          <w:szCs w:val="24"/>
          <w:lang w:val="sr-Cyrl-CS"/>
        </w:rPr>
        <w:t xml:space="preserve"> </w:t>
      </w:r>
      <w:r w:rsidRPr="00483986">
        <w:rPr>
          <w:rFonts w:ascii="Times New Roman" w:hAnsi="Times New Roman"/>
          <w:sz w:val="24"/>
          <w:szCs w:val="24"/>
        </w:rPr>
        <w:t xml:space="preserve">седиште </w:t>
      </w:r>
      <w:r w:rsidR="00FD7F5F" w:rsidRPr="00FD7F5F">
        <w:rPr>
          <w:rFonts w:ascii="Times New Roman" w:hAnsi="Times New Roman"/>
          <w:sz w:val="24"/>
          <w:szCs w:val="24"/>
          <w:lang w:val="sr-Cyrl-RS"/>
        </w:rPr>
        <w:t>добављача</w:t>
      </w:r>
      <w:r w:rsidR="00FD7F5F" w:rsidRPr="00FD7F5F">
        <w:rPr>
          <w:rFonts w:ascii="Times New Roman" w:hAnsi="Times New Roman"/>
          <w:sz w:val="24"/>
          <w:szCs w:val="24"/>
        </w:rPr>
        <w:t xml:space="preserve"> </w:t>
      </w:r>
      <w:r w:rsidRPr="00483986">
        <w:rPr>
          <w:rFonts w:ascii="Times New Roman" w:hAnsi="Times New Roman"/>
          <w:sz w:val="24"/>
          <w:szCs w:val="24"/>
        </w:rPr>
        <w:t>/</w:t>
      </w:r>
      <w:r w:rsidR="00FD7F5F">
        <w:rPr>
          <w:rFonts w:ascii="Times New Roman" w:hAnsi="Times New Roman"/>
          <w:sz w:val="24"/>
          <w:szCs w:val="24"/>
          <w:lang w:val="sr-Cyrl-CS"/>
        </w:rPr>
        <w:t xml:space="preserve"> </w:t>
      </w:r>
      <w:r w:rsidRPr="00483986">
        <w:rPr>
          <w:rFonts w:ascii="Times New Roman" w:hAnsi="Times New Roman"/>
          <w:sz w:val="24"/>
          <w:szCs w:val="24"/>
        </w:rPr>
        <w:t>понуђача)</w:t>
      </w:r>
    </w:p>
    <w:p w:rsidR="00ED0509" w:rsidRPr="00483986" w:rsidRDefault="00ED0509" w:rsidP="009854C2">
      <w:pPr>
        <w:spacing w:after="0"/>
        <w:jc w:val="center"/>
        <w:rPr>
          <w:rFonts w:ascii="Times New Roman" w:hAnsi="Times New Roman"/>
          <w:sz w:val="24"/>
          <w:szCs w:val="24"/>
        </w:rPr>
      </w:pPr>
    </w:p>
    <w:p w:rsidR="00ED0509" w:rsidRPr="00483986" w:rsidRDefault="004D3ECA" w:rsidP="009854C2">
      <w:pPr>
        <w:spacing w:after="0"/>
        <w:jc w:val="center"/>
        <w:rPr>
          <w:rFonts w:ascii="Times New Roman" w:hAnsi="Times New Roman"/>
          <w:sz w:val="24"/>
          <w:szCs w:val="24"/>
        </w:rPr>
      </w:pPr>
      <w:proofErr w:type="gramStart"/>
      <w:r w:rsidRPr="00483986">
        <w:rPr>
          <w:rFonts w:ascii="Times New Roman" w:hAnsi="Times New Roman"/>
          <w:sz w:val="24"/>
          <w:szCs w:val="24"/>
        </w:rPr>
        <w:t>за</w:t>
      </w:r>
      <w:proofErr w:type="gramEnd"/>
      <w:r w:rsidRPr="00483986">
        <w:rPr>
          <w:rFonts w:ascii="Times New Roman" w:hAnsi="Times New Roman"/>
          <w:sz w:val="24"/>
          <w:szCs w:val="24"/>
        </w:rPr>
        <w:t xml:space="preserve"> потребе наручиоца </w:t>
      </w:r>
      <w:r w:rsidR="00ED0509" w:rsidRPr="00483986">
        <w:rPr>
          <w:rFonts w:ascii="Times New Roman" w:hAnsi="Times New Roman"/>
          <w:sz w:val="24"/>
          <w:szCs w:val="24"/>
        </w:rPr>
        <w:t>_________________________________________________,</w:t>
      </w:r>
    </w:p>
    <w:p w:rsidR="00ED0509" w:rsidRPr="00483986" w:rsidRDefault="00ED0509" w:rsidP="009854C2">
      <w:pPr>
        <w:spacing w:after="0"/>
        <w:jc w:val="center"/>
        <w:rPr>
          <w:rFonts w:ascii="Times New Roman" w:hAnsi="Times New Roman"/>
          <w:sz w:val="24"/>
          <w:szCs w:val="24"/>
        </w:rPr>
      </w:pPr>
      <w:proofErr w:type="gramStart"/>
      <w:r w:rsidRPr="00483986">
        <w:rPr>
          <w:rFonts w:ascii="Times New Roman" w:hAnsi="Times New Roman"/>
          <w:b/>
          <w:sz w:val="24"/>
          <w:szCs w:val="24"/>
        </w:rPr>
        <w:t>квалитетно</w:t>
      </w:r>
      <w:proofErr w:type="gramEnd"/>
      <w:r w:rsidRPr="00483986">
        <w:rPr>
          <w:rFonts w:ascii="Times New Roman" w:hAnsi="Times New Roman"/>
          <w:b/>
          <w:sz w:val="24"/>
          <w:szCs w:val="24"/>
        </w:rPr>
        <w:t xml:space="preserve"> и у уговореном року</w:t>
      </w:r>
      <w:r w:rsidR="004D3ECA" w:rsidRPr="00483986">
        <w:rPr>
          <w:rFonts w:ascii="Times New Roman" w:hAnsi="Times New Roman"/>
          <w:sz w:val="24"/>
          <w:szCs w:val="24"/>
        </w:rPr>
        <w:t xml:space="preserve"> извршио следеће</w:t>
      </w:r>
      <w:r w:rsidRPr="00483986">
        <w:rPr>
          <w:rFonts w:ascii="Times New Roman" w:hAnsi="Times New Roman"/>
          <w:sz w:val="24"/>
          <w:szCs w:val="24"/>
        </w:rPr>
        <w:t xml:space="preserve"> радове</w:t>
      </w:r>
      <w:r w:rsidR="00C93AFD">
        <w:rPr>
          <w:rFonts w:ascii="Times New Roman" w:hAnsi="Times New Roman"/>
          <w:sz w:val="24"/>
          <w:szCs w:val="24"/>
          <w:lang w:val="sr-Cyrl-CS"/>
        </w:rPr>
        <w:t>/услуге</w:t>
      </w:r>
      <w:r w:rsidRPr="00483986">
        <w:rPr>
          <w:rFonts w:ascii="Times New Roman" w:hAnsi="Times New Roman"/>
          <w:sz w:val="24"/>
          <w:szCs w:val="24"/>
        </w:rPr>
        <w:t>:</w:t>
      </w:r>
    </w:p>
    <w:p w:rsidR="00ED0509" w:rsidRPr="00483986" w:rsidRDefault="00ED0509" w:rsidP="009854C2">
      <w:pPr>
        <w:spacing w:after="0"/>
        <w:jc w:val="center"/>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1)_</w:t>
      </w:r>
      <w:proofErr w:type="gramEnd"/>
      <w:r w:rsidRPr="00483986">
        <w:rPr>
          <w:rFonts w:ascii="Times New Roman" w:hAnsi="Times New Roman"/>
          <w:sz w:val="24"/>
          <w:szCs w:val="24"/>
        </w:rPr>
        <w:t>___________________________________________________________________</w:t>
      </w:r>
    </w:p>
    <w:p w:rsidR="00ED0509" w:rsidRPr="00483986" w:rsidRDefault="00ED0509" w:rsidP="000F487F">
      <w:pPr>
        <w:spacing w:after="0"/>
        <w:jc w:val="both"/>
        <w:rPr>
          <w:rFonts w:ascii="Times New Roman" w:hAnsi="Times New Roman"/>
          <w:sz w:val="24"/>
          <w:szCs w:val="24"/>
        </w:rPr>
      </w:pPr>
      <w:proofErr w:type="gramStart"/>
      <w:r w:rsidRPr="00483986">
        <w:rPr>
          <w:rFonts w:ascii="Times New Roman" w:hAnsi="Times New Roman"/>
          <w:sz w:val="24"/>
          <w:szCs w:val="24"/>
        </w:rPr>
        <w:t>2)_</w:t>
      </w:r>
      <w:proofErr w:type="gramEnd"/>
      <w:r w:rsidRPr="00483986">
        <w:rPr>
          <w:rFonts w:ascii="Times New Roman" w:hAnsi="Times New Roman"/>
          <w:sz w:val="24"/>
          <w:szCs w:val="24"/>
        </w:rPr>
        <w:t>___________________________________________________________________</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 xml:space="preserve">_________________________________________________________, (навести врсту </w:t>
      </w:r>
      <w:r w:rsidR="008F74F8">
        <w:rPr>
          <w:rFonts w:ascii="Times New Roman" w:hAnsi="Times New Roman"/>
          <w:sz w:val="24"/>
          <w:szCs w:val="24"/>
          <w:lang w:val="sr-Cyrl-RS"/>
        </w:rPr>
        <w:t>услуге</w:t>
      </w:r>
      <w:r w:rsidRPr="00483986">
        <w:rPr>
          <w:rFonts w:ascii="Times New Roman" w:hAnsi="Times New Roman"/>
          <w:sz w:val="24"/>
          <w:szCs w:val="24"/>
        </w:rPr>
        <w:t xml:space="preserve">), у вредности од _________________________________ динара без </w:t>
      </w:r>
      <w:r w:rsidR="009910A4">
        <w:rPr>
          <w:rFonts w:ascii="Times New Roman" w:hAnsi="Times New Roman"/>
          <w:sz w:val="24"/>
          <w:szCs w:val="24"/>
        </w:rPr>
        <w:t>П</w:t>
      </w:r>
      <w:r w:rsidRPr="00483986">
        <w:rPr>
          <w:rFonts w:ascii="Times New Roman" w:hAnsi="Times New Roman"/>
          <w:sz w:val="24"/>
          <w:szCs w:val="24"/>
        </w:rPr>
        <w:t>Д</w:t>
      </w:r>
      <w:r w:rsidR="009C3982">
        <w:rPr>
          <w:rFonts w:ascii="Times New Roman" w:hAnsi="Times New Roman"/>
          <w:sz w:val="24"/>
          <w:szCs w:val="24"/>
        </w:rPr>
        <w:t>В</w:t>
      </w:r>
      <w:r w:rsidRPr="00483986">
        <w:rPr>
          <w:rFonts w:ascii="Times New Roman" w:hAnsi="Times New Roman"/>
          <w:sz w:val="24"/>
          <w:szCs w:val="24"/>
        </w:rPr>
        <w:t xml:space="preserve">-а, </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w:t>
      </w:r>
      <w:proofErr w:type="gramStart"/>
      <w:r w:rsidRPr="00483986">
        <w:rPr>
          <w:rFonts w:ascii="Times New Roman" w:hAnsi="Times New Roman"/>
          <w:sz w:val="24"/>
          <w:szCs w:val="24"/>
        </w:rPr>
        <w:t>словима</w:t>
      </w:r>
      <w:proofErr w:type="gramEnd"/>
      <w:r w:rsidRPr="00483986">
        <w:rPr>
          <w:rFonts w:ascii="Times New Roman" w:hAnsi="Times New Roman"/>
          <w:sz w:val="24"/>
          <w:szCs w:val="24"/>
        </w:rPr>
        <w:t xml:space="preserve">: ___________________________________________________ динара без </w:t>
      </w:r>
      <w:r w:rsidR="009910A4">
        <w:rPr>
          <w:rFonts w:ascii="Times New Roman" w:hAnsi="Times New Roman"/>
          <w:sz w:val="24"/>
          <w:szCs w:val="24"/>
        </w:rPr>
        <w:t>П</w:t>
      </w:r>
      <w:r w:rsidRPr="00483986">
        <w:rPr>
          <w:rFonts w:ascii="Times New Roman" w:hAnsi="Times New Roman"/>
          <w:sz w:val="24"/>
          <w:szCs w:val="24"/>
        </w:rPr>
        <w:t>Д</w:t>
      </w:r>
      <w:r w:rsidR="009C3982">
        <w:rPr>
          <w:rFonts w:ascii="Times New Roman" w:hAnsi="Times New Roman"/>
          <w:sz w:val="24"/>
          <w:szCs w:val="24"/>
        </w:rPr>
        <w:t>В</w:t>
      </w:r>
      <w:r w:rsidRPr="00483986">
        <w:rPr>
          <w:rFonts w:ascii="Times New Roman" w:hAnsi="Times New Roman"/>
          <w:sz w:val="24"/>
          <w:szCs w:val="24"/>
        </w:rPr>
        <w:t xml:space="preserve">-а), а на основу уговора број ____________________од ___ . ___. _____. </w:t>
      </w:r>
      <w:proofErr w:type="gramStart"/>
      <w:r w:rsidRPr="00483986">
        <w:rPr>
          <w:rFonts w:ascii="Times New Roman" w:hAnsi="Times New Roman"/>
          <w:sz w:val="24"/>
          <w:szCs w:val="24"/>
        </w:rPr>
        <w:t>године</w:t>
      </w:r>
      <w:proofErr w:type="gramEnd"/>
      <w:r w:rsidRPr="00483986">
        <w:rPr>
          <w:rFonts w:ascii="Times New Roman" w:hAnsi="Times New Roman"/>
          <w:sz w:val="24"/>
          <w:szCs w:val="24"/>
        </w:rPr>
        <w:t>.</w:t>
      </w:r>
    </w:p>
    <w:p w:rsidR="00ED0509" w:rsidRPr="00483986" w:rsidRDefault="00ED0509" w:rsidP="000F487F">
      <w:pPr>
        <w:spacing w:after="0"/>
        <w:jc w:val="both"/>
        <w:rPr>
          <w:rFonts w:ascii="Times New Roman" w:hAnsi="Times New Roman"/>
          <w:sz w:val="24"/>
          <w:szCs w:val="24"/>
        </w:rPr>
      </w:pPr>
    </w:p>
    <w:p w:rsidR="00ED0509" w:rsidRPr="00483986" w:rsidRDefault="004D3ECA" w:rsidP="000F487F">
      <w:pPr>
        <w:spacing w:after="0"/>
        <w:jc w:val="both"/>
        <w:rPr>
          <w:rFonts w:ascii="Times New Roman" w:hAnsi="Times New Roman"/>
          <w:sz w:val="24"/>
          <w:szCs w:val="24"/>
        </w:rPr>
      </w:pPr>
      <w:r w:rsidRPr="00483986">
        <w:rPr>
          <w:rFonts w:ascii="Times New Roman" w:hAnsi="Times New Roman"/>
          <w:sz w:val="24"/>
          <w:szCs w:val="24"/>
        </w:rPr>
        <w:t>Датум почетка радова</w:t>
      </w:r>
      <w:proofErr w:type="gramStart"/>
      <w:r w:rsidRPr="00483986">
        <w:rPr>
          <w:rFonts w:ascii="Times New Roman" w:hAnsi="Times New Roman"/>
          <w:sz w:val="24"/>
          <w:szCs w:val="24"/>
        </w:rPr>
        <w:t>:</w:t>
      </w:r>
      <w:r w:rsidR="00ED0509" w:rsidRPr="00483986">
        <w:rPr>
          <w:rFonts w:ascii="Times New Roman" w:hAnsi="Times New Roman"/>
          <w:sz w:val="24"/>
          <w:szCs w:val="24"/>
        </w:rPr>
        <w:t>_</w:t>
      </w:r>
      <w:proofErr w:type="gramEnd"/>
      <w:r w:rsidR="00ED0509" w:rsidRPr="00483986">
        <w:rPr>
          <w:rFonts w:ascii="Times New Roman" w:hAnsi="Times New Roman"/>
          <w:sz w:val="24"/>
          <w:szCs w:val="24"/>
        </w:rPr>
        <w:t>______________________</w:t>
      </w:r>
    </w:p>
    <w:p w:rsidR="00ED0509" w:rsidRPr="00483986" w:rsidRDefault="00ED0509" w:rsidP="000F487F">
      <w:pPr>
        <w:spacing w:after="0"/>
        <w:jc w:val="both"/>
        <w:rPr>
          <w:rFonts w:ascii="Times New Roman" w:hAnsi="Times New Roman"/>
          <w:sz w:val="24"/>
          <w:szCs w:val="24"/>
        </w:rPr>
      </w:pPr>
    </w:p>
    <w:p w:rsidR="00ED0509" w:rsidRPr="00483986" w:rsidRDefault="004D3ECA" w:rsidP="000F487F">
      <w:pPr>
        <w:spacing w:after="0"/>
        <w:jc w:val="both"/>
        <w:rPr>
          <w:rFonts w:ascii="Times New Roman" w:hAnsi="Times New Roman"/>
          <w:sz w:val="24"/>
          <w:szCs w:val="24"/>
        </w:rPr>
      </w:pPr>
      <w:r w:rsidRPr="00483986">
        <w:rPr>
          <w:rFonts w:ascii="Times New Roman" w:hAnsi="Times New Roman"/>
          <w:sz w:val="24"/>
          <w:szCs w:val="24"/>
        </w:rPr>
        <w:t>Датум завршетка радова</w:t>
      </w:r>
      <w:proofErr w:type="gramStart"/>
      <w:r w:rsidRPr="00483986">
        <w:rPr>
          <w:rFonts w:ascii="Times New Roman" w:hAnsi="Times New Roman"/>
          <w:sz w:val="24"/>
          <w:szCs w:val="24"/>
        </w:rPr>
        <w:t>:</w:t>
      </w:r>
      <w:r w:rsidR="00ED0509" w:rsidRPr="00483986">
        <w:rPr>
          <w:rFonts w:ascii="Times New Roman" w:hAnsi="Times New Roman"/>
          <w:sz w:val="24"/>
          <w:szCs w:val="24"/>
        </w:rPr>
        <w:t>_</w:t>
      </w:r>
      <w:proofErr w:type="gramEnd"/>
      <w:r w:rsidR="00ED0509" w:rsidRPr="00483986">
        <w:rPr>
          <w:rFonts w:ascii="Times New Roman" w:hAnsi="Times New Roman"/>
          <w:sz w:val="24"/>
          <w:szCs w:val="24"/>
        </w:rPr>
        <w:t>____________________</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Контакт лице наручиоца: ____________________________, телефон: ________________.</w:t>
      </w:r>
    </w:p>
    <w:p w:rsidR="00ED0509" w:rsidRDefault="00ED0509" w:rsidP="000F487F">
      <w:pPr>
        <w:spacing w:after="0"/>
        <w:jc w:val="both"/>
        <w:rPr>
          <w:rFonts w:ascii="Times New Roman" w:hAnsi="Times New Roman"/>
          <w:sz w:val="24"/>
          <w:szCs w:val="24"/>
        </w:rPr>
      </w:pPr>
    </w:p>
    <w:p w:rsidR="0034747D" w:rsidRPr="0010652A" w:rsidRDefault="0034747D" w:rsidP="0034747D">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34747D" w:rsidRPr="0010652A" w:rsidTr="00B43CFB">
        <w:tc>
          <w:tcPr>
            <w:tcW w:w="3080"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34747D" w:rsidRPr="0010652A" w:rsidRDefault="0034747D"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34747D" w:rsidRPr="0010652A" w:rsidRDefault="009910A4" w:rsidP="0034747D">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34747D" w:rsidRPr="0010652A">
              <w:rPr>
                <w:rFonts w:ascii="Times New Roman" w:eastAsia="Arial Unicode MS" w:hAnsi="Times New Roman"/>
                <w:color w:val="000000"/>
                <w:kern w:val="1"/>
                <w:sz w:val="24"/>
                <w:szCs w:val="24"/>
                <w:lang w:eastAsia="ar-SA"/>
              </w:rPr>
              <w:t xml:space="preserve">отпис </w:t>
            </w:r>
            <w:r w:rsidR="0034747D" w:rsidRPr="0034747D">
              <w:rPr>
                <w:rFonts w:ascii="Times New Roman" w:eastAsia="Arial Unicode MS" w:hAnsi="Times New Roman"/>
                <w:color w:val="000000"/>
                <w:kern w:val="1"/>
                <w:sz w:val="24"/>
                <w:szCs w:val="24"/>
                <w:lang w:eastAsia="ar-SA"/>
              </w:rPr>
              <w:t>овлашћеног лица наручиоца изведени</w:t>
            </w:r>
            <w:r w:rsidR="00A04089">
              <w:rPr>
                <w:rFonts w:ascii="Times New Roman" w:eastAsia="Arial Unicode MS" w:hAnsi="Times New Roman"/>
                <w:color w:val="000000"/>
                <w:kern w:val="1"/>
                <w:sz w:val="24"/>
                <w:szCs w:val="24"/>
                <w:lang w:eastAsia="ar-SA"/>
              </w:rPr>
              <w:t>х</w:t>
            </w:r>
            <w:r w:rsidR="0034747D" w:rsidRPr="0034747D">
              <w:rPr>
                <w:rFonts w:ascii="Times New Roman" w:eastAsia="Arial Unicode MS" w:hAnsi="Times New Roman"/>
                <w:color w:val="000000"/>
                <w:kern w:val="1"/>
                <w:sz w:val="24"/>
                <w:szCs w:val="24"/>
                <w:lang w:eastAsia="ar-SA"/>
              </w:rPr>
              <w:t xml:space="preserve"> радова</w:t>
            </w:r>
          </w:p>
        </w:tc>
      </w:tr>
      <w:tr w:rsidR="0034747D" w:rsidRPr="0010652A" w:rsidTr="00B43CFB">
        <w:tc>
          <w:tcPr>
            <w:tcW w:w="3080"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34747D" w:rsidRPr="0010652A" w:rsidRDefault="0034747D"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34747D" w:rsidRPr="0010652A" w:rsidRDefault="0034747D" w:rsidP="0034747D">
      <w:pPr>
        <w:spacing w:after="0" w:line="240" w:lineRule="auto"/>
        <w:jc w:val="both"/>
        <w:rPr>
          <w:rFonts w:ascii="Times New Roman" w:eastAsia="Times New Roman" w:hAnsi="Times New Roman"/>
          <w:sz w:val="24"/>
          <w:szCs w:val="24"/>
        </w:rPr>
      </w:pPr>
    </w:p>
    <w:p w:rsidR="0034747D" w:rsidRPr="00483986" w:rsidRDefault="0034747D" w:rsidP="000F487F">
      <w:pPr>
        <w:spacing w:after="0"/>
        <w:jc w:val="both"/>
        <w:rPr>
          <w:rFonts w:ascii="Times New Roman" w:hAnsi="Times New Roman"/>
          <w:sz w:val="24"/>
          <w:szCs w:val="24"/>
        </w:rPr>
      </w:pPr>
    </w:p>
    <w:p w:rsidR="009854C2" w:rsidRPr="008F74F8" w:rsidRDefault="001F621C" w:rsidP="00D60F1D">
      <w:pPr>
        <w:spacing w:after="0"/>
        <w:jc w:val="both"/>
        <w:rPr>
          <w:rFonts w:ascii="Times New Roman" w:hAnsi="Times New Roman"/>
          <w:i/>
          <w:sz w:val="24"/>
          <w:szCs w:val="24"/>
          <w:lang w:val="sr-Cyrl-RS"/>
        </w:rPr>
      </w:pPr>
      <w:r>
        <w:rPr>
          <w:rFonts w:ascii="Times New Roman" w:hAnsi="Times New Roman"/>
          <w:b/>
          <w:i/>
          <w:sz w:val="24"/>
          <w:szCs w:val="24"/>
        </w:rPr>
        <w:t>Н</w:t>
      </w:r>
      <w:r w:rsidR="00ED0509" w:rsidRPr="00483986">
        <w:rPr>
          <w:rFonts w:ascii="Times New Roman" w:hAnsi="Times New Roman"/>
          <w:b/>
          <w:i/>
          <w:sz w:val="24"/>
          <w:szCs w:val="24"/>
        </w:rPr>
        <w:t>апомена:</w:t>
      </w:r>
      <w:r w:rsidR="00ED0509" w:rsidRPr="00483986">
        <w:rPr>
          <w:rFonts w:ascii="Times New Roman" w:hAnsi="Times New Roman"/>
          <w:i/>
          <w:sz w:val="24"/>
          <w:szCs w:val="24"/>
        </w:rPr>
        <w:t xml:space="preserve"> Свака злоупотреба и нетачни п</w:t>
      </w:r>
      <w:r w:rsidR="001A2AFB" w:rsidRPr="00483986">
        <w:rPr>
          <w:rFonts w:ascii="Times New Roman" w:hAnsi="Times New Roman"/>
          <w:i/>
          <w:sz w:val="24"/>
          <w:szCs w:val="24"/>
        </w:rPr>
        <w:t>одаци у овој потврди</w:t>
      </w:r>
      <w:r w:rsidR="00ED0509" w:rsidRPr="00483986">
        <w:rPr>
          <w:rFonts w:ascii="Times New Roman" w:hAnsi="Times New Roman"/>
          <w:i/>
          <w:sz w:val="24"/>
          <w:szCs w:val="24"/>
        </w:rPr>
        <w:t xml:space="preserve"> могу произвести материјалну и кривичну одговорност. Ова потврда се са Обрасцем референтне листе подноси уз понуду.</w:t>
      </w:r>
      <w:r w:rsidR="008F74F8">
        <w:rPr>
          <w:rFonts w:ascii="Times New Roman" w:hAnsi="Times New Roman"/>
          <w:i/>
          <w:sz w:val="24"/>
          <w:szCs w:val="24"/>
          <w:lang w:val="sr-Cyrl-RS"/>
        </w:rPr>
        <w:t xml:space="preserve"> Потврда може да се преда и на другом образцу који садржи тражене податке.</w:t>
      </w:r>
    </w:p>
    <w:p w:rsidR="007E0F4D" w:rsidRPr="008F74F8" w:rsidRDefault="007E0F4D" w:rsidP="00D60F1D">
      <w:pPr>
        <w:spacing w:after="0"/>
        <w:jc w:val="both"/>
        <w:rPr>
          <w:rFonts w:ascii="Times New Roman" w:hAnsi="Times New Roman"/>
          <w:i/>
          <w:sz w:val="24"/>
          <w:szCs w:val="24"/>
          <w:lang w:val="sr-Cyrl-RS"/>
        </w:rPr>
      </w:pPr>
    </w:p>
    <w:p w:rsidR="007E0F4D" w:rsidRPr="008F74F8" w:rsidRDefault="007E0F4D">
      <w:pPr>
        <w:spacing w:after="0" w:line="240" w:lineRule="auto"/>
        <w:rPr>
          <w:rFonts w:ascii="Times New Roman" w:hAnsi="Times New Roman"/>
          <w:i/>
          <w:sz w:val="24"/>
          <w:szCs w:val="24"/>
          <w:lang w:val="sr-Cyrl-RS"/>
        </w:rPr>
      </w:pPr>
      <w:r w:rsidRPr="008F74F8">
        <w:rPr>
          <w:rFonts w:ascii="Times New Roman" w:hAnsi="Times New Roman"/>
          <w:i/>
          <w:sz w:val="24"/>
          <w:szCs w:val="24"/>
          <w:lang w:val="sr-Cyrl-RS"/>
        </w:rPr>
        <w:br w:type="page"/>
      </w:r>
    </w:p>
    <w:p w:rsidR="007C2A54" w:rsidRPr="00361497" w:rsidRDefault="007C2A54" w:rsidP="007C2A54">
      <w:pPr>
        <w:spacing w:after="0" w:line="0" w:lineRule="atLeast"/>
        <w:ind w:left="5781"/>
        <w:rPr>
          <w:rFonts w:ascii="Times New Roman" w:hAnsi="Times New Roman"/>
          <w:sz w:val="24"/>
          <w:szCs w:val="24"/>
          <w:lang w:val="sr-Cyrl-CS" w:eastAsia="de-DE"/>
        </w:rPr>
        <w:sectPr w:rsidR="007C2A54" w:rsidRPr="00361497" w:rsidSect="00AC0B91">
          <w:footerReference w:type="default" r:id="rId11"/>
          <w:pgSz w:w="11907" w:h="16840" w:code="9"/>
          <w:pgMar w:top="794" w:right="680" w:bottom="680" w:left="1418" w:header="709" w:footer="709" w:gutter="0"/>
          <w:cols w:space="0" w:equalWidth="0">
            <w:col w:w="9807"/>
          </w:cols>
          <w:docGrid w:linePitch="360"/>
        </w:sectPr>
      </w:pPr>
      <w:bookmarkStart w:id="18" w:name="page56"/>
      <w:bookmarkEnd w:id="18"/>
    </w:p>
    <w:p w:rsidR="007C2A54" w:rsidRPr="00361497" w:rsidRDefault="007C2A54" w:rsidP="007C2A54">
      <w:pPr>
        <w:spacing w:after="0" w:line="2" w:lineRule="exact"/>
        <w:rPr>
          <w:rFonts w:ascii="Times New Roman" w:eastAsia="Times New Roman" w:hAnsi="Times New Roman"/>
          <w:sz w:val="24"/>
          <w:szCs w:val="24"/>
          <w:lang w:val="sr-Cyrl-CS" w:eastAsia="de-DE"/>
        </w:rPr>
      </w:pPr>
      <w:bookmarkStart w:id="19" w:name="page57"/>
      <w:bookmarkEnd w:id="19"/>
    </w:p>
    <w:p w:rsidR="005F3D85" w:rsidRPr="00361497" w:rsidRDefault="005F3D85" w:rsidP="005F3D85">
      <w:pPr>
        <w:spacing w:after="0" w:line="240" w:lineRule="auto"/>
        <w:rPr>
          <w:rFonts w:ascii="Times New Roman" w:eastAsia="Times New Roman" w:hAnsi="Times New Roman"/>
          <w:sz w:val="24"/>
          <w:szCs w:val="24"/>
          <w:lang w:eastAsia="de-DE"/>
        </w:rPr>
      </w:pPr>
      <w:bookmarkStart w:id="20" w:name="page61"/>
      <w:bookmarkEnd w:id="20"/>
    </w:p>
    <w:p w:rsidR="007E0F4D" w:rsidRPr="00483986" w:rsidRDefault="007E0F4D" w:rsidP="00D035E4">
      <w:pPr>
        <w:jc w:val="center"/>
        <w:rPr>
          <w:rFonts w:ascii="Times New Roman" w:hAnsi="Times New Roman"/>
          <w:b/>
          <w:i/>
          <w:sz w:val="24"/>
          <w:szCs w:val="24"/>
        </w:rPr>
      </w:pPr>
    </w:p>
    <w:p w:rsidR="00ED0509" w:rsidRPr="00483986" w:rsidRDefault="009854C2" w:rsidP="00D035E4">
      <w:pPr>
        <w:jc w:val="center"/>
        <w:rPr>
          <w:rFonts w:ascii="Times New Roman" w:hAnsi="Times New Roman"/>
          <w:b/>
          <w:i/>
          <w:sz w:val="24"/>
          <w:szCs w:val="24"/>
        </w:rPr>
      </w:pPr>
      <w:r w:rsidRPr="00947070">
        <w:rPr>
          <w:rFonts w:ascii="Times New Roman" w:hAnsi="Times New Roman"/>
          <w:b/>
          <w:i/>
          <w:sz w:val="24"/>
          <w:szCs w:val="24"/>
          <w:shd w:val="clear" w:color="auto" w:fill="BDD6EE" w:themeFill="accent5" w:themeFillTint="66"/>
        </w:rPr>
        <w:t>X</w:t>
      </w:r>
      <w:r w:rsidR="00266E38">
        <w:rPr>
          <w:rFonts w:ascii="Times New Roman" w:hAnsi="Times New Roman"/>
          <w:b/>
          <w:i/>
          <w:sz w:val="24"/>
          <w:szCs w:val="24"/>
          <w:shd w:val="clear" w:color="auto" w:fill="BDD6EE" w:themeFill="accent5" w:themeFillTint="66"/>
          <w:lang w:val="sr-Latn-RS"/>
        </w:rPr>
        <w:t>I</w:t>
      </w:r>
      <w:r w:rsidR="00BA1753">
        <w:rPr>
          <w:rFonts w:ascii="Times New Roman" w:hAnsi="Times New Roman"/>
          <w:b/>
          <w:i/>
          <w:sz w:val="24"/>
          <w:szCs w:val="24"/>
          <w:shd w:val="clear" w:color="auto" w:fill="BDD6EE" w:themeFill="accent5" w:themeFillTint="66"/>
        </w:rPr>
        <w:t>V</w:t>
      </w:r>
      <w:r w:rsidRPr="00947070">
        <w:rPr>
          <w:rFonts w:ascii="Times New Roman" w:hAnsi="Times New Roman"/>
          <w:b/>
          <w:i/>
          <w:sz w:val="24"/>
          <w:szCs w:val="24"/>
          <w:shd w:val="clear" w:color="auto" w:fill="BDD6EE" w:themeFill="accent5" w:themeFillTint="66"/>
        </w:rPr>
        <w:t>.</w:t>
      </w:r>
      <w:r w:rsidR="008D3605" w:rsidRPr="00947070">
        <w:rPr>
          <w:rFonts w:ascii="Times New Roman" w:hAnsi="Times New Roman"/>
          <w:b/>
          <w:i/>
          <w:sz w:val="24"/>
          <w:szCs w:val="24"/>
          <w:shd w:val="clear" w:color="auto" w:fill="BDD6EE" w:themeFill="accent5" w:themeFillTint="66"/>
        </w:rPr>
        <w:tab/>
      </w:r>
      <w:r w:rsidRPr="00947070">
        <w:rPr>
          <w:rFonts w:ascii="Times New Roman" w:hAnsi="Times New Roman"/>
          <w:b/>
          <w:i/>
          <w:sz w:val="24"/>
          <w:szCs w:val="24"/>
          <w:shd w:val="clear" w:color="auto" w:fill="BDD6EE" w:themeFill="accent5" w:themeFillTint="66"/>
        </w:rPr>
        <w:t>ОБРАЗА</w:t>
      </w:r>
      <w:r w:rsidR="00485ABF">
        <w:rPr>
          <w:rFonts w:ascii="Times New Roman" w:hAnsi="Times New Roman"/>
          <w:b/>
          <w:i/>
          <w:sz w:val="24"/>
          <w:szCs w:val="24"/>
          <w:shd w:val="clear" w:color="auto" w:fill="BDD6EE" w:themeFill="accent5" w:themeFillTint="66"/>
        </w:rPr>
        <w:t>Ц</w:t>
      </w:r>
      <w:r w:rsidRPr="00947070">
        <w:rPr>
          <w:rFonts w:ascii="Times New Roman" w:hAnsi="Times New Roman"/>
          <w:b/>
          <w:i/>
          <w:sz w:val="24"/>
          <w:szCs w:val="24"/>
          <w:shd w:val="clear" w:color="auto" w:fill="BDD6EE" w:themeFill="accent5" w:themeFillTint="66"/>
        </w:rPr>
        <w:t xml:space="preserve"> </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ЗЈА</w:t>
      </w:r>
      <w:r w:rsidR="009C3982">
        <w:rPr>
          <w:rFonts w:ascii="Times New Roman" w:hAnsi="Times New Roman"/>
          <w:b/>
          <w:i/>
          <w:sz w:val="24"/>
          <w:szCs w:val="24"/>
          <w:shd w:val="clear" w:color="auto" w:fill="BDD6EE" w:themeFill="accent5" w:themeFillTint="66"/>
        </w:rPr>
        <w:t>В</w:t>
      </w:r>
      <w:r w:rsidRPr="00947070">
        <w:rPr>
          <w:rFonts w:ascii="Times New Roman" w:hAnsi="Times New Roman"/>
          <w:b/>
          <w:i/>
          <w:sz w:val="24"/>
          <w:szCs w:val="24"/>
          <w:shd w:val="clear" w:color="auto" w:fill="BDD6EE" w:themeFill="accent5" w:themeFillTint="66"/>
        </w:rPr>
        <w:t>Е О ОБ</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ЛАСК</w:t>
      </w:r>
      <w:r w:rsidR="004E34C8">
        <w:rPr>
          <w:rFonts w:ascii="Times New Roman" w:hAnsi="Times New Roman"/>
          <w:b/>
          <w:i/>
          <w:sz w:val="24"/>
          <w:szCs w:val="24"/>
          <w:shd w:val="clear" w:color="auto" w:fill="BDD6EE" w:themeFill="accent5" w:themeFillTint="66"/>
        </w:rPr>
        <w:t>У</w:t>
      </w:r>
      <w:r w:rsidRPr="00947070">
        <w:rPr>
          <w:rFonts w:ascii="Times New Roman" w:hAnsi="Times New Roman"/>
          <w:b/>
          <w:i/>
          <w:sz w:val="24"/>
          <w:szCs w:val="24"/>
          <w:shd w:val="clear" w:color="auto" w:fill="BDD6EE" w:themeFill="accent5" w:themeFillTint="66"/>
        </w:rPr>
        <w:t xml:space="preserve"> ЛОКА</w:t>
      </w:r>
      <w:r w:rsidR="00485ABF">
        <w:rPr>
          <w:rFonts w:ascii="Times New Roman" w:hAnsi="Times New Roman"/>
          <w:b/>
          <w:i/>
          <w:sz w:val="24"/>
          <w:szCs w:val="24"/>
          <w:shd w:val="clear" w:color="auto" w:fill="BDD6EE" w:themeFill="accent5" w:themeFillTint="66"/>
        </w:rPr>
        <w:t>Ц</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 xml:space="preserve">ЈЕ ЗА </w:t>
      </w:r>
      <w:r w:rsidR="000F6DA1">
        <w:rPr>
          <w:rFonts w:ascii="Times New Roman" w:hAnsi="Times New Roman"/>
          <w:b/>
          <w:i/>
          <w:sz w:val="24"/>
          <w:szCs w:val="24"/>
          <w:shd w:val="clear" w:color="auto" w:fill="BDD6EE" w:themeFill="accent5" w:themeFillTint="66"/>
        </w:rPr>
        <w:t>И</w:t>
      </w:r>
      <w:r w:rsidRPr="00947070">
        <w:rPr>
          <w:rFonts w:ascii="Times New Roman" w:hAnsi="Times New Roman"/>
          <w:b/>
          <w:i/>
          <w:sz w:val="24"/>
          <w:szCs w:val="24"/>
          <w:shd w:val="clear" w:color="auto" w:fill="BDD6EE" w:themeFill="accent5" w:themeFillTint="66"/>
        </w:rPr>
        <w:t>З</w:t>
      </w:r>
      <w:r w:rsidR="009C3982">
        <w:rPr>
          <w:rFonts w:ascii="Times New Roman" w:hAnsi="Times New Roman"/>
          <w:b/>
          <w:i/>
          <w:sz w:val="24"/>
          <w:szCs w:val="24"/>
          <w:shd w:val="clear" w:color="auto" w:fill="BDD6EE" w:themeFill="accent5" w:themeFillTint="66"/>
        </w:rPr>
        <w:t>В</w:t>
      </w:r>
      <w:r w:rsidRPr="00947070">
        <w:rPr>
          <w:rFonts w:ascii="Times New Roman" w:hAnsi="Times New Roman"/>
          <w:b/>
          <w:i/>
          <w:sz w:val="24"/>
          <w:szCs w:val="24"/>
          <w:shd w:val="clear" w:color="auto" w:fill="BDD6EE" w:themeFill="accent5" w:themeFillTint="66"/>
        </w:rPr>
        <w:t>ОЂЕЊ</w:t>
      </w:r>
      <w:r w:rsidR="00ED0509" w:rsidRPr="00947070">
        <w:rPr>
          <w:rFonts w:ascii="Times New Roman" w:hAnsi="Times New Roman"/>
          <w:b/>
          <w:i/>
          <w:sz w:val="24"/>
          <w:szCs w:val="24"/>
          <w:shd w:val="clear" w:color="auto" w:fill="BDD6EE" w:themeFill="accent5" w:themeFillTint="66"/>
        </w:rPr>
        <w:t>Е РАДО</w:t>
      </w:r>
      <w:r w:rsidR="009C3982">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 xml:space="preserve">А </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 xml:space="preserve"> </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З</w:t>
      </w:r>
      <w:r w:rsidR="009C3982">
        <w:rPr>
          <w:rFonts w:ascii="Times New Roman" w:hAnsi="Times New Roman"/>
          <w:b/>
          <w:i/>
          <w:sz w:val="24"/>
          <w:szCs w:val="24"/>
          <w:shd w:val="clear" w:color="auto" w:fill="BDD6EE" w:themeFill="accent5" w:themeFillTint="66"/>
        </w:rPr>
        <w:t>В</w:t>
      </w:r>
      <w:r w:rsidR="00ED0509" w:rsidRPr="00947070">
        <w:rPr>
          <w:rFonts w:ascii="Times New Roman" w:hAnsi="Times New Roman"/>
          <w:b/>
          <w:i/>
          <w:sz w:val="24"/>
          <w:szCs w:val="24"/>
          <w:shd w:val="clear" w:color="auto" w:fill="BDD6EE" w:themeFill="accent5" w:themeFillTint="66"/>
        </w:rPr>
        <w:t>РШЕ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 xml:space="preserve">ОМ </w:t>
      </w:r>
      <w:r w:rsidR="004E34C8">
        <w:rPr>
          <w:rFonts w:ascii="Times New Roman" w:hAnsi="Times New Roman"/>
          <w:b/>
          <w:i/>
          <w:sz w:val="24"/>
          <w:szCs w:val="24"/>
          <w:shd w:val="clear" w:color="auto" w:fill="BDD6EE" w:themeFill="accent5" w:themeFillTint="66"/>
        </w:rPr>
        <w:t>У</w:t>
      </w:r>
      <w:r w:rsidR="009C3982">
        <w:rPr>
          <w:rFonts w:ascii="Times New Roman" w:hAnsi="Times New Roman"/>
          <w:b/>
          <w:i/>
          <w:sz w:val="24"/>
          <w:szCs w:val="24"/>
          <w:shd w:val="clear" w:color="auto" w:fill="BDD6EE" w:themeFill="accent5" w:themeFillTint="66"/>
        </w:rPr>
        <w:t>В</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Д</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w:t>
      </w:r>
      <w:r w:rsidR="009910A4">
        <w:rPr>
          <w:rFonts w:ascii="Times New Roman" w:hAnsi="Times New Roman"/>
          <w:b/>
          <w:i/>
          <w:sz w:val="24"/>
          <w:szCs w:val="24"/>
          <w:shd w:val="clear" w:color="auto" w:fill="BDD6EE" w:themeFill="accent5" w:themeFillTint="66"/>
        </w:rPr>
        <w:t>П</w:t>
      </w:r>
      <w:r w:rsidR="00ED0509" w:rsidRPr="00947070">
        <w:rPr>
          <w:rFonts w:ascii="Times New Roman" w:hAnsi="Times New Roman"/>
          <w:b/>
          <w:i/>
          <w:sz w:val="24"/>
          <w:szCs w:val="24"/>
          <w:shd w:val="clear" w:color="auto" w:fill="BDD6EE" w:themeFill="accent5" w:themeFillTint="66"/>
        </w:rPr>
        <w:t>О</w:t>
      </w:r>
      <w:r w:rsidR="00460743" w:rsidRPr="00947070">
        <w:rPr>
          <w:rFonts w:ascii="Times New Roman" w:hAnsi="Times New Roman"/>
          <w:b/>
          <w:i/>
          <w:sz w:val="24"/>
          <w:szCs w:val="24"/>
          <w:shd w:val="clear" w:color="auto" w:fill="BDD6EE" w:themeFill="accent5" w:themeFillTint="66"/>
        </w:rPr>
        <w:t>СТОЈЕЋ</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 xml:space="preserve"> ДОК</w:t>
      </w:r>
      <w:r w:rsidR="004E34C8">
        <w:rPr>
          <w:rFonts w:ascii="Times New Roman" w:hAnsi="Times New Roman"/>
          <w:b/>
          <w:i/>
          <w:sz w:val="24"/>
          <w:szCs w:val="24"/>
          <w:shd w:val="clear" w:color="auto" w:fill="BDD6EE" w:themeFill="accent5" w:themeFillTint="66"/>
        </w:rPr>
        <w:t>У</w:t>
      </w:r>
      <w:r w:rsidR="00ED0509" w:rsidRPr="00947070">
        <w:rPr>
          <w:rFonts w:ascii="Times New Roman" w:hAnsi="Times New Roman"/>
          <w:b/>
          <w:i/>
          <w:sz w:val="24"/>
          <w:szCs w:val="24"/>
          <w:shd w:val="clear" w:color="auto" w:fill="BDD6EE" w:themeFill="accent5" w:themeFillTint="66"/>
        </w:rPr>
        <w:t>МЕ</w:t>
      </w:r>
      <w:r w:rsidR="001F621C">
        <w:rPr>
          <w:rFonts w:ascii="Times New Roman" w:hAnsi="Times New Roman"/>
          <w:b/>
          <w:i/>
          <w:sz w:val="24"/>
          <w:szCs w:val="24"/>
          <w:shd w:val="clear" w:color="auto" w:fill="BDD6EE" w:themeFill="accent5" w:themeFillTint="66"/>
        </w:rPr>
        <w:t>Н</w:t>
      </w:r>
      <w:r w:rsidR="00ED0509" w:rsidRPr="00947070">
        <w:rPr>
          <w:rFonts w:ascii="Times New Roman" w:hAnsi="Times New Roman"/>
          <w:b/>
          <w:i/>
          <w:sz w:val="24"/>
          <w:szCs w:val="24"/>
          <w:shd w:val="clear" w:color="auto" w:fill="BDD6EE" w:themeFill="accent5" w:themeFillTint="66"/>
        </w:rPr>
        <w:t>ТА</w:t>
      </w:r>
      <w:r w:rsidR="00485ABF">
        <w:rPr>
          <w:rFonts w:ascii="Times New Roman" w:hAnsi="Times New Roman"/>
          <w:b/>
          <w:i/>
          <w:sz w:val="24"/>
          <w:szCs w:val="24"/>
          <w:shd w:val="clear" w:color="auto" w:fill="BDD6EE" w:themeFill="accent5" w:themeFillTint="66"/>
        </w:rPr>
        <w:t>Ц</w:t>
      </w:r>
      <w:r w:rsidR="000F6DA1">
        <w:rPr>
          <w:rFonts w:ascii="Times New Roman" w:hAnsi="Times New Roman"/>
          <w:b/>
          <w:i/>
          <w:sz w:val="24"/>
          <w:szCs w:val="24"/>
          <w:shd w:val="clear" w:color="auto" w:fill="BDD6EE" w:themeFill="accent5" w:themeFillTint="66"/>
        </w:rPr>
        <w:t>И</w:t>
      </w:r>
      <w:r w:rsidR="00ED0509" w:rsidRPr="00947070">
        <w:rPr>
          <w:rFonts w:ascii="Times New Roman" w:hAnsi="Times New Roman"/>
          <w:b/>
          <w:i/>
          <w:sz w:val="24"/>
          <w:szCs w:val="24"/>
          <w:shd w:val="clear" w:color="auto" w:fill="BDD6EE" w:themeFill="accent5" w:themeFillTint="66"/>
        </w:rPr>
        <w:t>Ј</w:t>
      </w:r>
      <w:r w:rsidR="004E34C8">
        <w:rPr>
          <w:rFonts w:ascii="Times New Roman" w:hAnsi="Times New Roman"/>
          <w:b/>
          <w:i/>
          <w:sz w:val="24"/>
          <w:szCs w:val="24"/>
          <w:shd w:val="clear" w:color="auto" w:fill="BDD6EE" w:themeFill="accent5" w:themeFillTint="66"/>
        </w:rPr>
        <w:t>У</w:t>
      </w:r>
      <w:r w:rsidR="0066597F">
        <w:rPr>
          <w:rFonts w:ascii="Times New Roman" w:hAnsi="Times New Roman"/>
          <w:b/>
          <w:i/>
          <w:sz w:val="24"/>
          <w:szCs w:val="24"/>
          <w:shd w:val="clear" w:color="auto" w:fill="BDD6EE" w:themeFill="accent5" w:themeFillTint="66"/>
        </w:rPr>
        <w:t xml:space="preserve"> </w:t>
      </w:r>
      <w:r w:rsidR="00FB37D0" w:rsidRPr="00947070">
        <w:rPr>
          <w:rFonts w:ascii="Times New Roman" w:hAnsi="Times New Roman"/>
          <w:b/>
          <w:i/>
          <w:sz w:val="24"/>
          <w:szCs w:val="24"/>
          <w:shd w:val="clear" w:color="auto" w:fill="BDD6EE" w:themeFill="accent5" w:themeFillTint="66"/>
        </w:rPr>
        <w:t>(ОБРАЗА</w:t>
      </w:r>
      <w:r w:rsidR="00485ABF">
        <w:rPr>
          <w:rFonts w:ascii="Times New Roman" w:hAnsi="Times New Roman"/>
          <w:b/>
          <w:i/>
          <w:sz w:val="24"/>
          <w:szCs w:val="24"/>
          <w:shd w:val="clear" w:color="auto" w:fill="BDD6EE" w:themeFill="accent5" w:themeFillTint="66"/>
        </w:rPr>
        <w:t>Ц</w:t>
      </w:r>
      <w:r w:rsidR="00FB37D0" w:rsidRPr="00947070">
        <w:rPr>
          <w:rFonts w:ascii="Times New Roman" w:hAnsi="Times New Roman"/>
          <w:b/>
          <w:i/>
          <w:sz w:val="24"/>
          <w:szCs w:val="24"/>
          <w:shd w:val="clear" w:color="auto" w:fill="BDD6EE" w:themeFill="accent5" w:themeFillTint="66"/>
        </w:rPr>
        <w:t xml:space="preserve"> </w:t>
      </w:r>
      <w:r w:rsidR="005A49D5">
        <w:rPr>
          <w:rFonts w:ascii="Times New Roman" w:hAnsi="Times New Roman"/>
          <w:b/>
          <w:i/>
          <w:sz w:val="24"/>
          <w:szCs w:val="24"/>
          <w:shd w:val="clear" w:color="auto" w:fill="BDD6EE" w:themeFill="accent5" w:themeFillTint="66"/>
        </w:rPr>
        <w:t>8</w:t>
      </w:r>
      <w:bookmarkStart w:id="21" w:name="_GoBack"/>
      <w:bookmarkEnd w:id="21"/>
      <w:r w:rsidR="00FB37D0" w:rsidRPr="00947070">
        <w:rPr>
          <w:rFonts w:ascii="Times New Roman" w:hAnsi="Times New Roman"/>
          <w:b/>
          <w:i/>
          <w:sz w:val="24"/>
          <w:szCs w:val="24"/>
          <w:shd w:val="clear" w:color="auto" w:fill="BDD6EE" w:themeFill="accent5" w:themeFillTint="66"/>
        </w:rPr>
        <w:t>)</w:t>
      </w:r>
    </w:p>
    <w:p w:rsidR="00ED0509" w:rsidRPr="00483986" w:rsidRDefault="00ED0509" w:rsidP="009854C2">
      <w:pPr>
        <w:spacing w:after="0"/>
        <w:jc w:val="center"/>
        <w:rPr>
          <w:rFonts w:ascii="Times New Roman" w:hAnsi="Times New Roman"/>
          <w:b/>
          <w:i/>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Pr="00483986">
        <w:rPr>
          <w:rFonts w:ascii="Times New Roman" w:hAnsi="Times New Roman"/>
          <w:sz w:val="24"/>
          <w:szCs w:val="24"/>
        </w:rPr>
        <w:tab/>
      </w:r>
      <w:r w:rsidR="009910A4">
        <w:rPr>
          <w:rFonts w:ascii="Times New Roman" w:hAnsi="Times New Roman"/>
          <w:sz w:val="24"/>
          <w:szCs w:val="24"/>
        </w:rPr>
        <w:t>П</w:t>
      </w:r>
      <w:r w:rsidRPr="00483986">
        <w:rPr>
          <w:rFonts w:ascii="Times New Roman" w:hAnsi="Times New Roman"/>
          <w:sz w:val="24"/>
          <w:szCs w:val="24"/>
        </w:rPr>
        <w:t xml:space="preserve">онуђач ________________________________________, даје следећу </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FB1576" w:rsidRDefault="000F6DA1" w:rsidP="009854C2">
      <w:pPr>
        <w:spacing w:after="0"/>
        <w:jc w:val="center"/>
        <w:rPr>
          <w:rFonts w:ascii="Times New Roman" w:hAnsi="Times New Roman"/>
          <w:b/>
          <w:sz w:val="24"/>
          <w:szCs w:val="24"/>
        </w:rPr>
      </w:pPr>
      <w:r w:rsidRPr="00FB1576">
        <w:rPr>
          <w:rFonts w:ascii="Times New Roman" w:hAnsi="Times New Roman"/>
          <w:b/>
          <w:sz w:val="24"/>
          <w:szCs w:val="24"/>
        </w:rPr>
        <w:t>И</w:t>
      </w:r>
      <w:r w:rsidR="00ED0509" w:rsidRPr="00FB1576">
        <w:rPr>
          <w:rFonts w:ascii="Times New Roman" w:hAnsi="Times New Roman"/>
          <w:b/>
          <w:sz w:val="24"/>
          <w:szCs w:val="24"/>
        </w:rPr>
        <w:t xml:space="preserve"> З Ј А </w:t>
      </w:r>
      <w:r w:rsidR="009C3982" w:rsidRPr="00FB1576">
        <w:rPr>
          <w:rFonts w:ascii="Times New Roman" w:hAnsi="Times New Roman"/>
          <w:b/>
          <w:sz w:val="24"/>
          <w:szCs w:val="24"/>
        </w:rPr>
        <w:t>В</w:t>
      </w:r>
      <w:r w:rsidR="00ED0509" w:rsidRPr="00FB1576">
        <w:rPr>
          <w:rFonts w:ascii="Times New Roman" w:hAnsi="Times New Roman"/>
          <w:b/>
          <w:sz w:val="24"/>
          <w:szCs w:val="24"/>
        </w:rPr>
        <w:t xml:space="preserve"> </w:t>
      </w:r>
      <w:r w:rsidR="004E34C8" w:rsidRPr="00FB1576">
        <w:rPr>
          <w:rFonts w:ascii="Times New Roman" w:hAnsi="Times New Roman"/>
          <w:b/>
          <w:sz w:val="24"/>
          <w:szCs w:val="24"/>
        </w:rPr>
        <w:t>У</w:t>
      </w:r>
    </w:p>
    <w:p w:rsidR="00ED0509" w:rsidRPr="00483986" w:rsidRDefault="009854C2" w:rsidP="009854C2">
      <w:pPr>
        <w:spacing w:after="0"/>
        <w:jc w:val="center"/>
        <w:rPr>
          <w:rFonts w:ascii="Times New Roman" w:hAnsi="Times New Roman"/>
          <w:b/>
          <w:sz w:val="24"/>
          <w:szCs w:val="24"/>
        </w:rPr>
      </w:pPr>
      <w:r w:rsidRPr="00FB1576">
        <w:rPr>
          <w:rFonts w:ascii="Times New Roman" w:hAnsi="Times New Roman"/>
          <w:b/>
          <w:sz w:val="24"/>
          <w:szCs w:val="24"/>
        </w:rPr>
        <w:t>О ОБ</w:t>
      </w:r>
      <w:r w:rsidR="000F6DA1" w:rsidRPr="00FB1576">
        <w:rPr>
          <w:rFonts w:ascii="Times New Roman" w:hAnsi="Times New Roman"/>
          <w:b/>
          <w:sz w:val="24"/>
          <w:szCs w:val="24"/>
        </w:rPr>
        <w:t>И</w:t>
      </w:r>
      <w:r w:rsidRPr="00FB1576">
        <w:rPr>
          <w:rFonts w:ascii="Times New Roman" w:hAnsi="Times New Roman"/>
          <w:b/>
          <w:sz w:val="24"/>
          <w:szCs w:val="24"/>
        </w:rPr>
        <w:t>ЛАСК</w:t>
      </w:r>
      <w:r w:rsidR="004E34C8" w:rsidRPr="00FB1576">
        <w:rPr>
          <w:rFonts w:ascii="Times New Roman" w:hAnsi="Times New Roman"/>
          <w:b/>
          <w:sz w:val="24"/>
          <w:szCs w:val="24"/>
        </w:rPr>
        <w:t>У</w:t>
      </w:r>
      <w:r w:rsidRPr="00FB1576">
        <w:rPr>
          <w:rFonts w:ascii="Times New Roman" w:hAnsi="Times New Roman"/>
          <w:b/>
          <w:sz w:val="24"/>
          <w:szCs w:val="24"/>
        </w:rPr>
        <w:t xml:space="preserve"> ЛОКА</w:t>
      </w:r>
      <w:r w:rsidR="00485ABF" w:rsidRPr="00FB1576">
        <w:rPr>
          <w:rFonts w:ascii="Times New Roman" w:hAnsi="Times New Roman"/>
          <w:b/>
          <w:sz w:val="24"/>
          <w:szCs w:val="24"/>
        </w:rPr>
        <w:t>Ц</w:t>
      </w:r>
      <w:r w:rsidR="000F6DA1" w:rsidRPr="00FB1576">
        <w:rPr>
          <w:rFonts w:ascii="Times New Roman" w:hAnsi="Times New Roman"/>
          <w:b/>
          <w:sz w:val="24"/>
          <w:szCs w:val="24"/>
        </w:rPr>
        <w:t>И</w:t>
      </w:r>
      <w:r w:rsidRPr="00FB1576">
        <w:rPr>
          <w:rFonts w:ascii="Times New Roman" w:hAnsi="Times New Roman"/>
          <w:b/>
          <w:sz w:val="24"/>
          <w:szCs w:val="24"/>
        </w:rPr>
        <w:t xml:space="preserve">ЈЕ ЗА </w:t>
      </w:r>
      <w:r w:rsidR="000F6DA1" w:rsidRPr="00FB1576">
        <w:rPr>
          <w:rFonts w:ascii="Times New Roman" w:hAnsi="Times New Roman"/>
          <w:b/>
          <w:sz w:val="24"/>
          <w:szCs w:val="24"/>
        </w:rPr>
        <w:t>И</w:t>
      </w:r>
      <w:r w:rsidRPr="00FB1576">
        <w:rPr>
          <w:rFonts w:ascii="Times New Roman" w:hAnsi="Times New Roman"/>
          <w:b/>
          <w:sz w:val="24"/>
          <w:szCs w:val="24"/>
        </w:rPr>
        <w:t>З</w:t>
      </w:r>
      <w:r w:rsidR="009C3982" w:rsidRPr="00FB1576">
        <w:rPr>
          <w:rFonts w:ascii="Times New Roman" w:hAnsi="Times New Roman"/>
          <w:b/>
          <w:sz w:val="24"/>
          <w:szCs w:val="24"/>
        </w:rPr>
        <w:t>В</w:t>
      </w:r>
      <w:r w:rsidRPr="00FB1576">
        <w:rPr>
          <w:rFonts w:ascii="Times New Roman" w:hAnsi="Times New Roman"/>
          <w:b/>
          <w:sz w:val="24"/>
          <w:szCs w:val="24"/>
        </w:rPr>
        <w:t>ОЂЕЊ</w:t>
      </w:r>
      <w:r w:rsidR="00ED0509" w:rsidRPr="00FB1576">
        <w:rPr>
          <w:rFonts w:ascii="Times New Roman" w:hAnsi="Times New Roman"/>
          <w:b/>
          <w:sz w:val="24"/>
          <w:szCs w:val="24"/>
        </w:rPr>
        <w:t>Е РАДО</w:t>
      </w:r>
      <w:r w:rsidR="009C3982" w:rsidRPr="00FB1576">
        <w:rPr>
          <w:rFonts w:ascii="Times New Roman" w:hAnsi="Times New Roman"/>
          <w:b/>
          <w:sz w:val="24"/>
          <w:szCs w:val="24"/>
        </w:rPr>
        <w:t>В</w:t>
      </w:r>
      <w:r w:rsidR="00ED0509" w:rsidRPr="00FB1576">
        <w:rPr>
          <w:rFonts w:ascii="Times New Roman" w:hAnsi="Times New Roman"/>
          <w:b/>
          <w:sz w:val="24"/>
          <w:szCs w:val="24"/>
        </w:rPr>
        <w:t xml:space="preserve">А </w:t>
      </w:r>
      <w:r w:rsidR="000F6DA1" w:rsidRPr="00FB1576">
        <w:rPr>
          <w:rFonts w:ascii="Times New Roman" w:hAnsi="Times New Roman"/>
          <w:b/>
          <w:sz w:val="24"/>
          <w:szCs w:val="24"/>
        </w:rPr>
        <w:t>И</w:t>
      </w:r>
      <w:r w:rsidR="00ED0509" w:rsidRPr="00FB1576">
        <w:rPr>
          <w:rFonts w:ascii="Times New Roman" w:hAnsi="Times New Roman"/>
          <w:b/>
          <w:sz w:val="24"/>
          <w:szCs w:val="24"/>
        </w:rPr>
        <w:t xml:space="preserve"> </w:t>
      </w:r>
      <w:r w:rsidR="000F6DA1" w:rsidRPr="00FB1576">
        <w:rPr>
          <w:rFonts w:ascii="Times New Roman" w:hAnsi="Times New Roman"/>
          <w:b/>
          <w:sz w:val="24"/>
          <w:szCs w:val="24"/>
        </w:rPr>
        <w:t>И</w:t>
      </w:r>
      <w:r w:rsidR="00ED0509" w:rsidRPr="00FB1576">
        <w:rPr>
          <w:rFonts w:ascii="Times New Roman" w:hAnsi="Times New Roman"/>
          <w:b/>
          <w:sz w:val="24"/>
          <w:szCs w:val="24"/>
        </w:rPr>
        <w:t>З</w:t>
      </w:r>
      <w:r w:rsidR="009C3982" w:rsidRPr="00FB1576">
        <w:rPr>
          <w:rFonts w:ascii="Times New Roman" w:hAnsi="Times New Roman"/>
          <w:b/>
          <w:sz w:val="24"/>
          <w:szCs w:val="24"/>
        </w:rPr>
        <w:t>В</w:t>
      </w:r>
      <w:r w:rsidR="00ED0509" w:rsidRPr="00FB1576">
        <w:rPr>
          <w:rFonts w:ascii="Times New Roman" w:hAnsi="Times New Roman"/>
          <w:b/>
          <w:sz w:val="24"/>
          <w:szCs w:val="24"/>
        </w:rPr>
        <w:t>РШЕ</w:t>
      </w:r>
      <w:r w:rsidR="001F621C" w:rsidRPr="00FB1576">
        <w:rPr>
          <w:rFonts w:ascii="Times New Roman" w:hAnsi="Times New Roman"/>
          <w:b/>
          <w:sz w:val="24"/>
          <w:szCs w:val="24"/>
        </w:rPr>
        <w:t>Н</w:t>
      </w:r>
      <w:r w:rsidR="00ED0509" w:rsidRPr="00FB1576">
        <w:rPr>
          <w:rFonts w:ascii="Times New Roman" w:hAnsi="Times New Roman"/>
          <w:b/>
          <w:sz w:val="24"/>
          <w:szCs w:val="24"/>
        </w:rPr>
        <w:t xml:space="preserve">ОМ </w:t>
      </w:r>
      <w:r w:rsidR="004E34C8" w:rsidRPr="00FB1576">
        <w:rPr>
          <w:rFonts w:ascii="Times New Roman" w:hAnsi="Times New Roman"/>
          <w:b/>
          <w:sz w:val="24"/>
          <w:szCs w:val="24"/>
        </w:rPr>
        <w:t>У</w:t>
      </w:r>
      <w:r w:rsidR="009C3982" w:rsidRPr="00FB1576">
        <w:rPr>
          <w:rFonts w:ascii="Times New Roman" w:hAnsi="Times New Roman"/>
          <w:b/>
          <w:sz w:val="24"/>
          <w:szCs w:val="24"/>
        </w:rPr>
        <w:t>В</w:t>
      </w:r>
      <w:r w:rsidR="000F6DA1" w:rsidRPr="00FB1576">
        <w:rPr>
          <w:rFonts w:ascii="Times New Roman" w:hAnsi="Times New Roman"/>
          <w:b/>
          <w:sz w:val="24"/>
          <w:szCs w:val="24"/>
        </w:rPr>
        <w:t>И</w:t>
      </w:r>
      <w:r w:rsidR="00ED0509" w:rsidRPr="00FB1576">
        <w:rPr>
          <w:rFonts w:ascii="Times New Roman" w:hAnsi="Times New Roman"/>
          <w:b/>
          <w:sz w:val="24"/>
          <w:szCs w:val="24"/>
        </w:rPr>
        <w:t>Д</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w:t>
      </w:r>
      <w:r w:rsidR="009910A4" w:rsidRPr="00FB1576">
        <w:rPr>
          <w:rFonts w:ascii="Times New Roman" w:hAnsi="Times New Roman"/>
          <w:b/>
          <w:sz w:val="24"/>
          <w:szCs w:val="24"/>
        </w:rPr>
        <w:t>П</w:t>
      </w:r>
      <w:r w:rsidR="005D4537" w:rsidRPr="00FB1576">
        <w:rPr>
          <w:rFonts w:ascii="Times New Roman" w:hAnsi="Times New Roman"/>
          <w:b/>
          <w:sz w:val="24"/>
          <w:szCs w:val="24"/>
        </w:rPr>
        <w:t>ОСТОЈЕЋ</w:t>
      </w:r>
      <w:r w:rsidR="004E34C8" w:rsidRPr="00FB1576">
        <w:rPr>
          <w:rFonts w:ascii="Times New Roman" w:hAnsi="Times New Roman"/>
          <w:b/>
          <w:sz w:val="24"/>
          <w:szCs w:val="24"/>
        </w:rPr>
        <w:t>У</w:t>
      </w:r>
      <w:r w:rsidR="00ED0509" w:rsidRPr="00FB1576">
        <w:rPr>
          <w:rFonts w:ascii="Times New Roman" w:hAnsi="Times New Roman"/>
          <w:b/>
          <w:sz w:val="24"/>
          <w:szCs w:val="24"/>
        </w:rPr>
        <w:t xml:space="preserve"> ДОК</w:t>
      </w:r>
      <w:r w:rsidR="004E34C8" w:rsidRPr="00FB1576">
        <w:rPr>
          <w:rFonts w:ascii="Times New Roman" w:hAnsi="Times New Roman"/>
          <w:b/>
          <w:sz w:val="24"/>
          <w:szCs w:val="24"/>
        </w:rPr>
        <w:t>У</w:t>
      </w:r>
      <w:r w:rsidR="00ED0509" w:rsidRPr="00FB1576">
        <w:rPr>
          <w:rFonts w:ascii="Times New Roman" w:hAnsi="Times New Roman"/>
          <w:b/>
          <w:sz w:val="24"/>
          <w:szCs w:val="24"/>
        </w:rPr>
        <w:t>МЕ</w:t>
      </w:r>
      <w:r w:rsidR="001F621C" w:rsidRPr="00FB1576">
        <w:rPr>
          <w:rFonts w:ascii="Times New Roman" w:hAnsi="Times New Roman"/>
          <w:b/>
          <w:sz w:val="24"/>
          <w:szCs w:val="24"/>
        </w:rPr>
        <w:t>Н</w:t>
      </w:r>
      <w:r w:rsidR="00ED0509" w:rsidRPr="00FB1576">
        <w:rPr>
          <w:rFonts w:ascii="Times New Roman" w:hAnsi="Times New Roman"/>
          <w:b/>
          <w:sz w:val="24"/>
          <w:szCs w:val="24"/>
        </w:rPr>
        <w:t>ТА</w:t>
      </w:r>
      <w:r w:rsidR="00485ABF" w:rsidRPr="00FB1576">
        <w:rPr>
          <w:rFonts w:ascii="Times New Roman" w:hAnsi="Times New Roman"/>
          <w:b/>
          <w:sz w:val="24"/>
          <w:szCs w:val="24"/>
        </w:rPr>
        <w:t>Ц</w:t>
      </w:r>
      <w:r w:rsidR="000F6DA1" w:rsidRPr="00FB1576">
        <w:rPr>
          <w:rFonts w:ascii="Times New Roman" w:hAnsi="Times New Roman"/>
          <w:b/>
          <w:sz w:val="24"/>
          <w:szCs w:val="24"/>
        </w:rPr>
        <w:t>И</w:t>
      </w:r>
      <w:r w:rsidR="00ED0509" w:rsidRPr="00FB1576">
        <w:rPr>
          <w:rFonts w:ascii="Times New Roman" w:hAnsi="Times New Roman"/>
          <w:b/>
          <w:sz w:val="24"/>
          <w:szCs w:val="24"/>
        </w:rPr>
        <w:t>Ј</w:t>
      </w:r>
      <w:r w:rsidR="004E34C8" w:rsidRPr="00FB1576">
        <w:rPr>
          <w:rFonts w:ascii="Times New Roman" w:hAnsi="Times New Roman"/>
          <w:b/>
          <w:sz w:val="24"/>
          <w:szCs w:val="24"/>
        </w:rPr>
        <w:t>У</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9910A4">
        <w:rPr>
          <w:rFonts w:ascii="Times New Roman" w:hAnsi="Times New Roman"/>
          <w:sz w:val="24"/>
          <w:szCs w:val="24"/>
        </w:rPr>
        <w:t>П</w:t>
      </w:r>
      <w:r w:rsidRPr="00483986">
        <w:rPr>
          <w:rFonts w:ascii="Times New Roman" w:hAnsi="Times New Roman"/>
          <w:sz w:val="24"/>
          <w:szCs w:val="24"/>
        </w:rPr>
        <w:t xml:space="preserve">онуђач __________________________________________________, са седиштем у ____________________________, по пријави коју је поднео </w:t>
      </w:r>
      <w:r w:rsidR="001F621C">
        <w:rPr>
          <w:rFonts w:ascii="Times New Roman" w:hAnsi="Times New Roman"/>
          <w:sz w:val="24"/>
          <w:szCs w:val="24"/>
        </w:rPr>
        <w:t>Н</w:t>
      </w:r>
      <w:r w:rsidRPr="00483986">
        <w:rPr>
          <w:rFonts w:ascii="Times New Roman" w:hAnsi="Times New Roman"/>
          <w:sz w:val="24"/>
          <w:szCs w:val="24"/>
        </w:rPr>
        <w:t xml:space="preserve">аручиоцу и обавештењу </w:t>
      </w:r>
      <w:r w:rsidR="001F621C">
        <w:rPr>
          <w:rFonts w:ascii="Times New Roman" w:hAnsi="Times New Roman"/>
          <w:sz w:val="24"/>
          <w:szCs w:val="24"/>
        </w:rPr>
        <w:t>Н</w:t>
      </w:r>
      <w:r w:rsidRPr="00483986">
        <w:rPr>
          <w:rFonts w:ascii="Times New Roman" w:hAnsi="Times New Roman"/>
          <w:sz w:val="24"/>
          <w:szCs w:val="24"/>
        </w:rPr>
        <w:t xml:space="preserve">аручиоца, дана _________________. </w:t>
      </w:r>
      <w:proofErr w:type="gramStart"/>
      <w:r w:rsidRPr="00483986">
        <w:rPr>
          <w:rFonts w:ascii="Times New Roman" w:hAnsi="Times New Roman"/>
          <w:sz w:val="24"/>
          <w:szCs w:val="24"/>
        </w:rPr>
        <w:t>године</w:t>
      </w:r>
      <w:proofErr w:type="gramEnd"/>
      <w:r w:rsidRPr="00483986">
        <w:rPr>
          <w:rFonts w:ascii="Times New Roman" w:hAnsi="Times New Roman"/>
          <w:sz w:val="24"/>
          <w:szCs w:val="24"/>
        </w:rPr>
        <w:t xml:space="preserve">, обишао </w:t>
      </w:r>
      <w:r w:rsidR="004D3ECA" w:rsidRPr="00483986">
        <w:rPr>
          <w:rFonts w:ascii="Times New Roman" w:hAnsi="Times New Roman"/>
          <w:sz w:val="24"/>
          <w:szCs w:val="24"/>
        </w:rPr>
        <w:t>је локацију где ће се изводити р</w:t>
      </w:r>
      <w:r w:rsidRPr="00483986">
        <w:rPr>
          <w:rFonts w:ascii="Times New Roman" w:hAnsi="Times New Roman"/>
          <w:sz w:val="24"/>
          <w:szCs w:val="24"/>
        </w:rPr>
        <w:t>адови који су предмет јавне набавке, дета</w:t>
      </w:r>
      <w:r w:rsidR="002F6FC0" w:rsidRPr="00483986">
        <w:rPr>
          <w:rFonts w:ascii="Times New Roman" w:hAnsi="Times New Roman"/>
          <w:sz w:val="24"/>
          <w:szCs w:val="24"/>
        </w:rPr>
        <w:t>љ</w:t>
      </w:r>
      <w:r w:rsidRPr="00483986">
        <w:rPr>
          <w:rFonts w:ascii="Times New Roman" w:hAnsi="Times New Roman"/>
          <w:sz w:val="24"/>
          <w:szCs w:val="24"/>
        </w:rPr>
        <w:t>но је прегледао локацију и извршио увид у пројектно те</w:t>
      </w:r>
      <w:r w:rsidR="00A04089">
        <w:rPr>
          <w:rFonts w:ascii="Times New Roman" w:hAnsi="Times New Roman"/>
          <w:sz w:val="24"/>
          <w:szCs w:val="24"/>
        </w:rPr>
        <w:t>х</w:t>
      </w:r>
      <w:r w:rsidRPr="00483986">
        <w:rPr>
          <w:rFonts w:ascii="Times New Roman" w:hAnsi="Times New Roman"/>
          <w:sz w:val="24"/>
          <w:szCs w:val="24"/>
        </w:rPr>
        <w:t>ничку докуме</w:t>
      </w:r>
      <w:r w:rsidR="001A2AFB" w:rsidRPr="00483986">
        <w:rPr>
          <w:rFonts w:ascii="Times New Roman" w:hAnsi="Times New Roman"/>
          <w:sz w:val="24"/>
          <w:szCs w:val="24"/>
        </w:rPr>
        <w:t>н</w:t>
      </w:r>
      <w:r w:rsidRPr="00483986">
        <w:rPr>
          <w:rFonts w:ascii="Times New Roman" w:hAnsi="Times New Roman"/>
          <w:sz w:val="24"/>
          <w:szCs w:val="24"/>
        </w:rPr>
        <w:t>т</w:t>
      </w:r>
      <w:r w:rsidR="00A6609B" w:rsidRPr="00483986">
        <w:rPr>
          <w:rFonts w:ascii="Times New Roman" w:hAnsi="Times New Roman"/>
          <w:sz w:val="24"/>
          <w:szCs w:val="24"/>
        </w:rPr>
        <w:t>а</w:t>
      </w:r>
      <w:r w:rsidRPr="00483986">
        <w:rPr>
          <w:rFonts w:ascii="Times New Roman" w:hAnsi="Times New Roman"/>
          <w:sz w:val="24"/>
          <w:szCs w:val="24"/>
        </w:rPr>
        <w:t>цију и добио све неоп</w:t>
      </w:r>
      <w:r w:rsidR="00A04089">
        <w:rPr>
          <w:rFonts w:ascii="Times New Roman" w:hAnsi="Times New Roman"/>
          <w:sz w:val="24"/>
          <w:szCs w:val="24"/>
        </w:rPr>
        <w:t>х</w:t>
      </w:r>
      <w:r w:rsidRPr="00483986">
        <w:rPr>
          <w:rFonts w:ascii="Times New Roman" w:hAnsi="Times New Roman"/>
          <w:sz w:val="24"/>
          <w:szCs w:val="24"/>
        </w:rPr>
        <w:t>одне информације потребне за припрему понуд</w:t>
      </w:r>
      <w:r w:rsidR="009854C2" w:rsidRPr="00483986">
        <w:rPr>
          <w:rFonts w:ascii="Times New Roman" w:hAnsi="Times New Roman"/>
          <w:sz w:val="24"/>
          <w:szCs w:val="24"/>
        </w:rPr>
        <w:t>е. Такође изјављ</w:t>
      </w:r>
      <w:r w:rsidRPr="00483986">
        <w:rPr>
          <w:rFonts w:ascii="Times New Roman" w:hAnsi="Times New Roman"/>
          <w:sz w:val="24"/>
          <w:szCs w:val="24"/>
        </w:rPr>
        <w:t>ујемо да смо упознати са свим усло</w:t>
      </w:r>
      <w:r w:rsidR="009854C2" w:rsidRPr="00483986">
        <w:rPr>
          <w:rFonts w:ascii="Times New Roman" w:hAnsi="Times New Roman"/>
          <w:sz w:val="24"/>
          <w:szCs w:val="24"/>
        </w:rPr>
        <w:t>вима градње и да они, сада видљ</w:t>
      </w:r>
      <w:r w:rsidRPr="00483986">
        <w:rPr>
          <w:rFonts w:ascii="Times New Roman" w:hAnsi="Times New Roman"/>
          <w:sz w:val="24"/>
          <w:szCs w:val="24"/>
        </w:rPr>
        <w:t xml:space="preserve">иви, не могу бити основ за било какве накнадне промене у цени ни обиму радова.  </w:t>
      </w:r>
    </w:p>
    <w:p w:rsidR="00ED0509" w:rsidRPr="00483986" w:rsidRDefault="00ED0509" w:rsidP="000F487F">
      <w:pPr>
        <w:spacing w:after="0"/>
        <w:jc w:val="both"/>
        <w:rPr>
          <w:rFonts w:ascii="Times New Roman" w:hAnsi="Times New Roman"/>
          <w:sz w:val="24"/>
          <w:szCs w:val="24"/>
        </w:rPr>
      </w:pPr>
    </w:p>
    <w:p w:rsidR="00897673" w:rsidRPr="0010652A" w:rsidRDefault="00897673" w:rsidP="00897673">
      <w:pPr>
        <w:spacing w:after="0" w:line="240" w:lineRule="auto"/>
        <w:jc w:val="both"/>
        <w:rPr>
          <w:rFonts w:ascii="Times New Roman" w:eastAsia="Times New Roman" w:hAnsi="Times New Roman"/>
          <w:sz w:val="24"/>
          <w:szCs w:val="24"/>
        </w:rPr>
      </w:pPr>
    </w:p>
    <w:tbl>
      <w:tblPr>
        <w:tblW w:w="0" w:type="auto"/>
        <w:tblLayout w:type="fixed"/>
        <w:tblLook w:val="0000" w:firstRow="0" w:lastRow="0" w:firstColumn="0" w:lastColumn="0" w:noHBand="0" w:noVBand="0"/>
      </w:tblPr>
      <w:tblGrid>
        <w:gridCol w:w="3080"/>
        <w:gridCol w:w="3068"/>
        <w:gridCol w:w="3094"/>
      </w:tblGrid>
      <w:tr w:rsidR="00897673" w:rsidRPr="0010652A" w:rsidTr="00B43CFB">
        <w:tc>
          <w:tcPr>
            <w:tcW w:w="3080" w:type="dxa"/>
            <w:shd w:val="clear" w:color="auto" w:fill="auto"/>
            <w:vAlign w:val="center"/>
          </w:tcPr>
          <w:p w:rsidR="00897673" w:rsidRPr="0010652A" w:rsidRDefault="00897673"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Датум:</w:t>
            </w:r>
          </w:p>
        </w:tc>
        <w:tc>
          <w:tcPr>
            <w:tcW w:w="3068" w:type="dxa"/>
            <w:shd w:val="clear" w:color="auto" w:fill="auto"/>
            <w:vAlign w:val="center"/>
          </w:tcPr>
          <w:p w:rsidR="00897673" w:rsidRPr="0010652A" w:rsidRDefault="00897673" w:rsidP="00B43CFB">
            <w:pPr>
              <w:suppressAutoHyphens/>
              <w:spacing w:after="120" w:line="100" w:lineRule="atLeast"/>
              <w:jc w:val="center"/>
              <w:rPr>
                <w:rFonts w:ascii="Times New Roman" w:eastAsia="Arial Unicode MS" w:hAnsi="Times New Roman"/>
                <w:color w:val="000000"/>
                <w:kern w:val="1"/>
                <w:sz w:val="24"/>
                <w:szCs w:val="24"/>
                <w:lang w:eastAsia="ar-SA"/>
              </w:rPr>
            </w:pPr>
            <w:r w:rsidRPr="0010652A">
              <w:rPr>
                <w:rFonts w:ascii="Times New Roman" w:eastAsia="Arial Unicode MS" w:hAnsi="Times New Roman"/>
                <w:color w:val="000000"/>
                <w:kern w:val="1"/>
                <w:sz w:val="24"/>
                <w:szCs w:val="24"/>
                <w:lang w:eastAsia="ar-SA"/>
              </w:rPr>
              <w:t>М.</w:t>
            </w:r>
            <w:r w:rsidR="009910A4">
              <w:rPr>
                <w:rFonts w:ascii="Times New Roman" w:eastAsia="Arial Unicode MS" w:hAnsi="Times New Roman"/>
                <w:color w:val="000000"/>
                <w:kern w:val="1"/>
                <w:sz w:val="24"/>
                <w:szCs w:val="24"/>
                <w:lang w:eastAsia="ar-SA"/>
              </w:rPr>
              <w:t>П</w:t>
            </w:r>
            <w:r w:rsidRPr="0010652A">
              <w:rPr>
                <w:rFonts w:ascii="Times New Roman" w:eastAsia="Arial Unicode MS" w:hAnsi="Times New Roman"/>
                <w:color w:val="000000"/>
                <w:kern w:val="1"/>
                <w:sz w:val="24"/>
                <w:szCs w:val="24"/>
                <w:lang w:eastAsia="ar-SA"/>
              </w:rPr>
              <w:t>.</w:t>
            </w:r>
          </w:p>
        </w:tc>
        <w:tc>
          <w:tcPr>
            <w:tcW w:w="3094" w:type="dxa"/>
            <w:shd w:val="clear" w:color="auto" w:fill="auto"/>
            <w:vAlign w:val="center"/>
          </w:tcPr>
          <w:p w:rsidR="00897673" w:rsidRPr="0010652A" w:rsidRDefault="009910A4" w:rsidP="00B43CFB">
            <w:pPr>
              <w:suppressAutoHyphens/>
              <w:spacing w:after="120" w:line="100" w:lineRule="atLeast"/>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eastAsia="ar-SA"/>
              </w:rPr>
              <w:t>П</w:t>
            </w:r>
            <w:r w:rsidR="00897673" w:rsidRPr="0010652A">
              <w:rPr>
                <w:rFonts w:ascii="Times New Roman" w:eastAsia="Arial Unicode MS" w:hAnsi="Times New Roman"/>
                <w:color w:val="000000"/>
                <w:kern w:val="1"/>
                <w:sz w:val="24"/>
                <w:szCs w:val="24"/>
                <w:lang w:eastAsia="ar-SA"/>
              </w:rPr>
              <w:t>отпис</w:t>
            </w:r>
          </w:p>
        </w:tc>
      </w:tr>
      <w:tr w:rsidR="00897673" w:rsidRPr="0010652A" w:rsidTr="00B43CFB">
        <w:tc>
          <w:tcPr>
            <w:tcW w:w="3080" w:type="dxa"/>
            <w:tcBorders>
              <w:bottom w:val="single" w:sz="4" w:space="0" w:color="000000"/>
            </w:tcBorders>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68" w:type="dxa"/>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c>
          <w:tcPr>
            <w:tcW w:w="3094" w:type="dxa"/>
            <w:tcBorders>
              <w:bottom w:val="single" w:sz="4" w:space="0" w:color="000000"/>
            </w:tcBorders>
            <w:shd w:val="clear" w:color="auto" w:fill="auto"/>
          </w:tcPr>
          <w:p w:rsidR="00897673" w:rsidRPr="0010652A" w:rsidRDefault="00897673" w:rsidP="00B43CFB">
            <w:pPr>
              <w:suppressAutoHyphens/>
              <w:snapToGrid w:val="0"/>
              <w:spacing w:after="120" w:line="100" w:lineRule="atLeast"/>
              <w:jc w:val="both"/>
              <w:rPr>
                <w:rFonts w:ascii="Times New Roman" w:eastAsia="Arial Unicode MS" w:hAnsi="Times New Roman"/>
                <w:color w:val="000000"/>
                <w:kern w:val="1"/>
                <w:sz w:val="24"/>
                <w:szCs w:val="24"/>
                <w:lang w:eastAsia="ar-SA"/>
              </w:rPr>
            </w:pPr>
          </w:p>
        </w:tc>
      </w:tr>
    </w:tbl>
    <w:p w:rsidR="00897673" w:rsidRPr="0010652A" w:rsidRDefault="00897673" w:rsidP="00897673">
      <w:pPr>
        <w:spacing w:after="0" w:line="240" w:lineRule="auto"/>
        <w:jc w:val="both"/>
        <w:rPr>
          <w:rFonts w:ascii="Times New Roman" w:eastAsia="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 xml:space="preserve">За </w:t>
      </w:r>
      <w:r w:rsidR="001F621C">
        <w:rPr>
          <w:rFonts w:ascii="Times New Roman" w:hAnsi="Times New Roman"/>
          <w:sz w:val="24"/>
          <w:szCs w:val="24"/>
        </w:rPr>
        <w:t>Н</w:t>
      </w:r>
      <w:r w:rsidRPr="00483986">
        <w:rPr>
          <w:rFonts w:ascii="Times New Roman" w:hAnsi="Times New Roman"/>
          <w:sz w:val="24"/>
          <w:szCs w:val="24"/>
        </w:rPr>
        <w:t>аручиоца: _______________________М.</w:t>
      </w:r>
      <w:r w:rsidR="009910A4">
        <w:rPr>
          <w:rFonts w:ascii="Times New Roman" w:hAnsi="Times New Roman"/>
          <w:sz w:val="24"/>
          <w:szCs w:val="24"/>
        </w:rPr>
        <w:t>П</w:t>
      </w:r>
      <w:r w:rsidRPr="00483986">
        <w:rPr>
          <w:rFonts w:ascii="Times New Roman" w:hAnsi="Times New Roman"/>
          <w:sz w:val="24"/>
          <w:szCs w:val="24"/>
        </w:rPr>
        <w:t>.</w:t>
      </w:r>
    </w:p>
    <w:p w:rsidR="00ED0509" w:rsidRPr="00483986" w:rsidRDefault="00ED0509" w:rsidP="000F487F">
      <w:pPr>
        <w:spacing w:after="0"/>
        <w:jc w:val="both"/>
        <w:rPr>
          <w:rFonts w:ascii="Times New Roman" w:hAnsi="Times New Roman"/>
          <w:sz w:val="24"/>
          <w:szCs w:val="24"/>
        </w:rPr>
      </w:pPr>
      <w:r w:rsidRPr="00483986">
        <w:rPr>
          <w:rFonts w:ascii="Times New Roman" w:hAnsi="Times New Roman"/>
          <w:sz w:val="24"/>
          <w:szCs w:val="24"/>
        </w:rPr>
        <w:tab/>
      </w:r>
      <w:r w:rsidR="00044339">
        <w:rPr>
          <w:rFonts w:ascii="Times New Roman" w:hAnsi="Times New Roman"/>
          <w:sz w:val="24"/>
          <w:szCs w:val="24"/>
        </w:rPr>
        <w:tab/>
      </w:r>
      <w:r w:rsidR="00044339">
        <w:rPr>
          <w:rFonts w:ascii="Times New Roman" w:hAnsi="Times New Roman"/>
          <w:sz w:val="24"/>
          <w:szCs w:val="24"/>
        </w:rPr>
        <w:tab/>
      </w:r>
      <w:r w:rsidRPr="00483986">
        <w:rPr>
          <w:rFonts w:ascii="Times New Roman" w:hAnsi="Times New Roman"/>
          <w:sz w:val="24"/>
          <w:szCs w:val="24"/>
        </w:rPr>
        <w:t>(</w:t>
      </w:r>
      <w:proofErr w:type="gramStart"/>
      <w:r w:rsidRPr="00483986">
        <w:rPr>
          <w:rFonts w:ascii="Times New Roman" w:hAnsi="Times New Roman"/>
          <w:sz w:val="24"/>
          <w:szCs w:val="24"/>
        </w:rPr>
        <w:t>п</w:t>
      </w:r>
      <w:proofErr w:type="gramEnd"/>
      <w:r w:rsidRPr="00483986">
        <w:rPr>
          <w:rFonts w:ascii="Times New Roman" w:hAnsi="Times New Roman"/>
          <w:sz w:val="24"/>
          <w:szCs w:val="24"/>
        </w:rPr>
        <w:t xml:space="preserve"> о т п и с)</w:t>
      </w:r>
    </w:p>
    <w:p w:rsidR="00ED0509" w:rsidRPr="00483986" w:rsidRDefault="00ED0509" w:rsidP="000F487F">
      <w:pPr>
        <w:spacing w:after="0"/>
        <w:jc w:val="both"/>
        <w:rPr>
          <w:rFonts w:ascii="Times New Roman" w:hAnsi="Times New Roman"/>
          <w:sz w:val="24"/>
          <w:szCs w:val="24"/>
        </w:rPr>
      </w:pPr>
    </w:p>
    <w:p w:rsidR="00ED0509" w:rsidRPr="00483986" w:rsidRDefault="00ED0509" w:rsidP="000F487F">
      <w:pPr>
        <w:spacing w:after="0"/>
        <w:jc w:val="both"/>
        <w:rPr>
          <w:rFonts w:ascii="Times New Roman" w:hAnsi="Times New Roman"/>
          <w:sz w:val="24"/>
          <w:szCs w:val="24"/>
        </w:rPr>
      </w:pPr>
    </w:p>
    <w:p w:rsidR="00ED0509" w:rsidRPr="00483986" w:rsidRDefault="001F621C" w:rsidP="000F487F">
      <w:pPr>
        <w:spacing w:after="0"/>
        <w:jc w:val="both"/>
        <w:rPr>
          <w:rFonts w:ascii="Times New Roman" w:hAnsi="Times New Roman"/>
          <w:i/>
          <w:sz w:val="24"/>
          <w:szCs w:val="24"/>
        </w:rPr>
      </w:pPr>
      <w:r>
        <w:rPr>
          <w:rFonts w:ascii="Times New Roman" w:hAnsi="Times New Roman"/>
          <w:b/>
          <w:i/>
          <w:sz w:val="24"/>
          <w:szCs w:val="24"/>
          <w:u w:val="single"/>
        </w:rPr>
        <w:t>Н</w:t>
      </w:r>
      <w:r w:rsidR="00ED0509" w:rsidRPr="00483986">
        <w:rPr>
          <w:rFonts w:ascii="Times New Roman" w:hAnsi="Times New Roman"/>
          <w:b/>
          <w:i/>
          <w:sz w:val="24"/>
          <w:szCs w:val="24"/>
          <w:u w:val="single"/>
        </w:rPr>
        <w:t>апомена:</w:t>
      </w:r>
      <w:r w:rsidR="00ED0509" w:rsidRPr="00483986">
        <w:rPr>
          <w:rFonts w:ascii="Times New Roman" w:hAnsi="Times New Roman"/>
          <w:i/>
          <w:sz w:val="24"/>
          <w:szCs w:val="24"/>
        </w:rPr>
        <w:t xml:space="preserve"> Обилазак локације је додатни услов који морају да испуне понуђачи како би понуда била при</w:t>
      </w:r>
      <w:r w:rsidR="00A04089">
        <w:rPr>
          <w:rFonts w:ascii="Times New Roman" w:hAnsi="Times New Roman"/>
          <w:i/>
          <w:sz w:val="24"/>
          <w:szCs w:val="24"/>
        </w:rPr>
        <w:t>х</w:t>
      </w:r>
      <w:r w:rsidR="00ED0509" w:rsidRPr="00483986">
        <w:rPr>
          <w:rFonts w:ascii="Times New Roman" w:hAnsi="Times New Roman"/>
          <w:i/>
          <w:sz w:val="24"/>
          <w:szCs w:val="24"/>
        </w:rPr>
        <w:t>ват</w:t>
      </w:r>
      <w:r w:rsidR="002F6FC0" w:rsidRPr="00483986">
        <w:rPr>
          <w:rFonts w:ascii="Times New Roman" w:hAnsi="Times New Roman"/>
          <w:i/>
          <w:sz w:val="24"/>
          <w:szCs w:val="24"/>
        </w:rPr>
        <w:t>љ</w:t>
      </w:r>
      <w:r w:rsidR="00ED0509" w:rsidRPr="00483986">
        <w:rPr>
          <w:rFonts w:ascii="Times New Roman" w:hAnsi="Times New Roman"/>
          <w:i/>
          <w:sz w:val="24"/>
          <w:szCs w:val="24"/>
        </w:rPr>
        <w:t xml:space="preserve">ива. Образац потписује овлашћени представник понуђача односно овлашћени члан групе понуђача и представник </w:t>
      </w:r>
      <w:r>
        <w:rPr>
          <w:rFonts w:ascii="Times New Roman" w:hAnsi="Times New Roman"/>
          <w:i/>
          <w:sz w:val="24"/>
          <w:szCs w:val="24"/>
        </w:rPr>
        <w:t>Н</w:t>
      </w:r>
      <w:r w:rsidR="00ED0509" w:rsidRPr="00483986">
        <w:rPr>
          <w:rFonts w:ascii="Times New Roman" w:hAnsi="Times New Roman"/>
          <w:i/>
          <w:sz w:val="24"/>
          <w:szCs w:val="24"/>
        </w:rPr>
        <w:t>аручиоца.</w:t>
      </w:r>
    </w:p>
    <w:p w:rsidR="004F5B6D" w:rsidRPr="00483986" w:rsidRDefault="004F5B6D" w:rsidP="000F487F">
      <w:pPr>
        <w:spacing w:after="0"/>
        <w:jc w:val="both"/>
        <w:rPr>
          <w:rFonts w:ascii="Times New Roman" w:hAnsi="Times New Roman"/>
          <w:sz w:val="24"/>
          <w:szCs w:val="24"/>
        </w:rPr>
      </w:pPr>
    </w:p>
    <w:p w:rsidR="005A19C1" w:rsidRPr="00483986" w:rsidRDefault="005A19C1">
      <w:pPr>
        <w:spacing w:after="0" w:line="240" w:lineRule="auto"/>
        <w:rPr>
          <w:rFonts w:ascii="Times New Roman" w:hAnsi="Times New Roman"/>
          <w:sz w:val="24"/>
          <w:szCs w:val="24"/>
        </w:rPr>
      </w:pPr>
      <w:r w:rsidRPr="00483986">
        <w:rPr>
          <w:rFonts w:ascii="Times New Roman" w:hAnsi="Times New Roman"/>
          <w:sz w:val="24"/>
          <w:szCs w:val="24"/>
        </w:rPr>
        <w:br w:type="page"/>
      </w:r>
    </w:p>
    <w:p w:rsidR="002361F1" w:rsidRPr="004F7D23" w:rsidRDefault="002361F1" w:rsidP="00C17D53">
      <w:pPr>
        <w:jc w:val="center"/>
        <w:rPr>
          <w:rFonts w:ascii="Times New Roman" w:hAnsi="Times New Roman"/>
          <w:sz w:val="24"/>
          <w:szCs w:val="24"/>
          <w:lang w:val="sr-Cyrl-RS"/>
        </w:rPr>
      </w:pPr>
      <w:r w:rsidRPr="004F7D23">
        <w:rPr>
          <w:rFonts w:ascii="Times New Roman" w:hAnsi="Times New Roman"/>
          <w:b/>
          <w:sz w:val="24"/>
          <w:szCs w:val="24"/>
          <w:lang w:val="sr-Cyrl-RS"/>
        </w:rPr>
        <w:lastRenderedPageBreak/>
        <w:t xml:space="preserve">МЕНИЧНО ОВЛАШЋЕЊЕ ЗА </w:t>
      </w:r>
      <w:r>
        <w:rPr>
          <w:rFonts w:ascii="Times New Roman" w:hAnsi="Times New Roman"/>
          <w:b/>
          <w:sz w:val="24"/>
          <w:szCs w:val="24"/>
          <w:lang w:val="sr-Cyrl-RS"/>
        </w:rPr>
        <w:t>О</w:t>
      </w:r>
      <w:r w:rsidR="00C17D53">
        <w:rPr>
          <w:rFonts w:ascii="Times New Roman" w:hAnsi="Times New Roman"/>
          <w:b/>
          <w:sz w:val="24"/>
          <w:szCs w:val="24"/>
          <w:lang w:val="sr-Cyrl-RS"/>
        </w:rPr>
        <w:t>З</w:t>
      </w:r>
      <w:r>
        <w:rPr>
          <w:rFonts w:ascii="Times New Roman" w:hAnsi="Times New Roman"/>
          <w:b/>
          <w:sz w:val="24"/>
          <w:szCs w:val="24"/>
          <w:lang w:val="sr-Cyrl-RS"/>
        </w:rPr>
        <w:t>БИ</w:t>
      </w:r>
      <w:r w:rsidR="00C17D53">
        <w:rPr>
          <w:rFonts w:ascii="Times New Roman" w:hAnsi="Times New Roman"/>
          <w:b/>
          <w:sz w:val="24"/>
          <w:szCs w:val="24"/>
          <w:lang w:val="sr-Cyrl-RS"/>
        </w:rPr>
        <w:t>Љ</w:t>
      </w:r>
      <w:r>
        <w:rPr>
          <w:rFonts w:ascii="Times New Roman" w:hAnsi="Times New Roman"/>
          <w:b/>
          <w:sz w:val="24"/>
          <w:szCs w:val="24"/>
          <w:lang w:val="sr-Cyrl-RS"/>
        </w:rPr>
        <w:t>НОСТ ПОНУДЕ</w:t>
      </w:r>
    </w:p>
    <w:p w:rsidR="002361F1" w:rsidRDefault="002361F1" w:rsidP="002361F1">
      <w:pPr>
        <w:autoSpaceDE w:val="0"/>
        <w:autoSpaceDN w:val="0"/>
        <w:adjustRightInd w:val="0"/>
        <w:spacing w:after="0" w:line="240" w:lineRule="auto"/>
        <w:jc w:val="both"/>
        <w:rPr>
          <w:rFonts w:ascii="Times New Roman" w:hAnsi="Times New Roman"/>
          <w:b/>
          <w:bCs/>
          <w:sz w:val="24"/>
          <w:szCs w:val="24"/>
          <w:lang w:val="sr-Cyrl-CS"/>
        </w:rPr>
      </w:pP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ДУЖНИК: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Седиште: </w:t>
      </w:r>
      <w:r w:rsidRPr="004F7D23">
        <w:rPr>
          <w:rFonts w:ascii="Times New Roman" w:hAnsi="Times New Roman"/>
          <w:b/>
          <w:bCs/>
          <w:sz w:val="24"/>
          <w:szCs w:val="24"/>
          <w:u w:val="single"/>
          <w:lang w:val="sr-Cyrl-CS"/>
        </w:rPr>
        <w:t>_____________________________</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Матични број: </w:t>
      </w:r>
      <w:r w:rsidRPr="004F7D23">
        <w:rPr>
          <w:rFonts w:ascii="Times New Roman" w:hAnsi="Times New Roman"/>
          <w:b/>
          <w:bCs/>
          <w:sz w:val="24"/>
          <w:szCs w:val="24"/>
          <w:u w:val="single"/>
          <w:lang w:val="sr-Cyrl-CS"/>
        </w:rPr>
        <w:t>___________________________</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ПИБ: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Текући рачун: </w:t>
      </w:r>
      <w:r w:rsidRPr="002361F1">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b/>
          <w:bCs/>
          <w:sz w:val="24"/>
          <w:szCs w:val="24"/>
          <w:lang w:val="sr-Cyrl-CS"/>
        </w:rPr>
        <w:t xml:space="preserve">Код банке: </w:t>
      </w:r>
      <w:r w:rsidRPr="002361F1">
        <w:rPr>
          <w:rFonts w:ascii="Times New Roman" w:hAnsi="Times New Roman"/>
          <w:b/>
          <w:bCs/>
          <w:sz w:val="24"/>
          <w:szCs w:val="24"/>
          <w:u w:val="single"/>
          <w:lang w:val="sr-Cyrl-CS"/>
        </w:rPr>
        <w:t>_______________________________</w:t>
      </w:r>
    </w:p>
    <w:p w:rsidR="002361F1" w:rsidRDefault="002361F1" w:rsidP="002361F1">
      <w:pPr>
        <w:spacing w:after="0" w:line="240" w:lineRule="auto"/>
        <w:jc w:val="center"/>
        <w:rPr>
          <w:rFonts w:ascii="Times New Roman" w:hAnsi="Times New Roman"/>
          <w:b/>
          <w:sz w:val="24"/>
          <w:szCs w:val="24"/>
          <w:lang w:val="sr-Cyrl-CS"/>
        </w:rPr>
      </w:pPr>
    </w:p>
    <w:p w:rsidR="002361F1" w:rsidRPr="004F7D23" w:rsidRDefault="002361F1" w:rsidP="002361F1">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ИЗДАЈЕ</w:t>
      </w:r>
    </w:p>
    <w:p w:rsidR="002361F1" w:rsidRPr="004F7D23" w:rsidRDefault="002361F1" w:rsidP="002361F1">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МЕНИЧНО ОВЛАШЋЕЊЕ - ПИСМО</w:t>
      </w:r>
    </w:p>
    <w:p w:rsidR="002361F1" w:rsidRPr="004F7D23" w:rsidRDefault="002361F1" w:rsidP="002361F1">
      <w:pPr>
        <w:spacing w:after="0" w:line="240" w:lineRule="auto"/>
        <w:jc w:val="center"/>
        <w:rPr>
          <w:rFonts w:ascii="Times New Roman" w:hAnsi="Times New Roman"/>
          <w:sz w:val="24"/>
          <w:szCs w:val="24"/>
          <w:lang w:val="sr-Cyrl-CS"/>
        </w:rPr>
      </w:pPr>
      <w:r w:rsidRPr="004F7D23">
        <w:rPr>
          <w:rFonts w:ascii="Times New Roman" w:hAnsi="Times New Roman"/>
          <w:sz w:val="24"/>
          <w:szCs w:val="24"/>
          <w:lang w:val="sr-Cyrl-CS"/>
        </w:rPr>
        <w:t>- за корисника бланко сопствене менице –</w:t>
      </w:r>
    </w:p>
    <w:p w:rsidR="002361F1" w:rsidRPr="004F7D23" w:rsidRDefault="002361F1" w:rsidP="002361F1">
      <w:pPr>
        <w:spacing w:after="0" w:line="240" w:lineRule="auto"/>
        <w:rPr>
          <w:rFonts w:ascii="Times New Roman" w:hAnsi="Times New Roman"/>
          <w:sz w:val="24"/>
          <w:szCs w:val="24"/>
          <w:lang w:val="sr-Cyrl-CS"/>
        </w:rPr>
      </w:pPr>
    </w:p>
    <w:p w:rsidR="002361F1" w:rsidRPr="00660905" w:rsidRDefault="002361F1" w:rsidP="002361F1">
      <w:pPr>
        <w:spacing w:after="0"/>
        <w:ind w:firstLine="720"/>
        <w:jc w:val="both"/>
        <w:rPr>
          <w:rFonts w:ascii="Times New Roman" w:hAnsi="Times New Roman"/>
          <w:sz w:val="24"/>
          <w:szCs w:val="24"/>
          <w:lang w:val="sr-Latn-CS"/>
        </w:rPr>
      </w:pPr>
      <w:r w:rsidRPr="004F7D23">
        <w:rPr>
          <w:rFonts w:ascii="Times New Roman" w:hAnsi="Times New Roman"/>
          <w:sz w:val="24"/>
          <w:szCs w:val="24"/>
          <w:lang w:val="sr-Cyrl-CS"/>
        </w:rPr>
        <w:t xml:space="preserve">КОРИСНИК: </w:t>
      </w:r>
      <w:r w:rsidRPr="008E534C">
        <w:rPr>
          <w:rFonts w:ascii="Times New Roman" w:hAnsi="Times New Roman"/>
          <w:bCs/>
          <w:sz w:val="24"/>
          <w:szCs w:val="24"/>
          <w:lang w:val="sr-Cyrl-RS"/>
        </w:rPr>
        <w:t xml:space="preserve">Општинска управа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p>
    <w:p w:rsidR="002361F1" w:rsidRPr="00AF5A1E" w:rsidRDefault="002361F1" w:rsidP="002361F1">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Pr>
          <w:rFonts w:ascii="Times New Roman" w:hAnsi="Times New Roman"/>
          <w:sz w:val="24"/>
          <w:szCs w:val="24"/>
          <w:lang w:val="sr-Cyrl-RS"/>
        </w:rPr>
        <w:t>07256230</w:t>
      </w:r>
      <w:r w:rsidRPr="004F7D23">
        <w:rPr>
          <w:rFonts w:ascii="Times New Roman" w:hAnsi="Times New Roman"/>
          <w:sz w:val="24"/>
          <w:szCs w:val="24"/>
          <w:lang w:val="sr-Latn-CS"/>
        </w:rPr>
        <w:t xml:space="preserve">, </w:t>
      </w:r>
      <w:r w:rsidRPr="002C440D">
        <w:rPr>
          <w:rFonts w:ascii="Times New Roman" w:hAnsi="Times New Roman"/>
          <w:sz w:val="24"/>
          <w:szCs w:val="24"/>
          <w:lang w:val="sr-Latn-CS"/>
        </w:rPr>
        <w:t>ПИБ</w:t>
      </w:r>
      <w:r w:rsidRPr="00660905">
        <w:rPr>
          <w:rFonts w:ascii="Times New Roman" w:hAnsi="Times New Roman"/>
          <w:sz w:val="24"/>
          <w:szCs w:val="24"/>
          <w:lang w:val="sr-Latn-CS"/>
        </w:rPr>
        <w:t xml:space="preserve">: </w:t>
      </w:r>
      <w:r>
        <w:rPr>
          <w:rFonts w:ascii="Times New Roman" w:hAnsi="Times New Roman"/>
          <w:bCs/>
          <w:iCs/>
          <w:sz w:val="24"/>
          <w:szCs w:val="24"/>
          <w:lang w:val="sr-Cyrl-RS"/>
        </w:rPr>
        <w:t>101598037</w:t>
      </w:r>
    </w:p>
    <w:p w:rsidR="002361F1" w:rsidRPr="004F7D23" w:rsidRDefault="002361F1" w:rsidP="002361F1">
      <w:pPr>
        <w:spacing w:after="0" w:line="240" w:lineRule="auto"/>
        <w:jc w:val="both"/>
        <w:rPr>
          <w:rFonts w:ascii="Times New Roman" w:hAnsi="Times New Roman"/>
          <w:sz w:val="24"/>
          <w:szCs w:val="24"/>
          <w:lang w:val="sr-Cyrl-CS"/>
        </w:rPr>
      </w:pPr>
    </w:p>
    <w:p w:rsidR="002361F1" w:rsidRPr="004F7D23" w:rsidRDefault="002361F1" w:rsidP="002361F1">
      <w:pPr>
        <w:spacing w:after="0" w:line="240" w:lineRule="auto"/>
        <w:jc w:val="both"/>
        <w:rPr>
          <w:rFonts w:ascii="Times New Roman" w:eastAsia="Times New Roman" w:hAnsi="Times New Roman"/>
          <w:b/>
          <w:sz w:val="24"/>
          <w:szCs w:val="24"/>
          <w:lang w:val="ru-RU"/>
        </w:rPr>
      </w:pPr>
      <w:r w:rsidRPr="004F7D23">
        <w:rPr>
          <w:rFonts w:ascii="Times New Roman" w:hAnsi="Times New Roman"/>
          <w:sz w:val="24"/>
          <w:szCs w:val="24"/>
          <w:lang w:val="sr-Cyrl-CS"/>
        </w:rPr>
        <w:t xml:space="preserve">Предајемо Вам 1 (једну) бланко сопствену меницу, серије __________________ и 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предату меницу може попунити на износ од 10% (десет посто) од укупне вредности уговора без ПДВ-а за </w:t>
      </w:r>
      <w:r w:rsidRPr="00E75BF7">
        <w:rPr>
          <w:rFonts w:ascii="Times New Roman" w:hAnsi="Times New Roman"/>
          <w:color w:val="000000" w:themeColor="text1"/>
          <w:sz w:val="24"/>
          <w:szCs w:val="24"/>
          <w:lang w:val="sr-Cyrl-CS"/>
        </w:rPr>
        <w:t xml:space="preserve">ЈН </w:t>
      </w:r>
      <w:r w:rsidR="00E75BF7" w:rsidRPr="00E75BF7">
        <w:rPr>
          <w:rFonts w:ascii="Times New Roman" w:hAnsi="Times New Roman"/>
          <w:color w:val="000000" w:themeColor="text1"/>
          <w:sz w:val="24"/>
          <w:szCs w:val="24"/>
          <w:lang w:val="sr-Cyrl-CS"/>
        </w:rPr>
        <w:t>404-</w:t>
      </w:r>
      <w:r w:rsidR="008558F8">
        <w:rPr>
          <w:rFonts w:ascii="Times New Roman" w:hAnsi="Times New Roman"/>
          <w:color w:val="000000" w:themeColor="text1"/>
          <w:sz w:val="24"/>
          <w:szCs w:val="24"/>
          <w:lang w:val="sr-Cyrl-CS"/>
        </w:rPr>
        <w:t>40</w:t>
      </w:r>
      <w:r w:rsidR="00E75BF7" w:rsidRPr="00E75BF7">
        <w:rPr>
          <w:rFonts w:ascii="Times New Roman" w:hAnsi="Times New Roman"/>
          <w:color w:val="000000" w:themeColor="text1"/>
          <w:sz w:val="24"/>
          <w:szCs w:val="24"/>
          <w:lang w:val="sr-Cyrl-CS"/>
        </w:rPr>
        <w:t>/2019</w:t>
      </w:r>
      <w:r w:rsidRPr="004F7D23">
        <w:rPr>
          <w:rFonts w:ascii="Times New Roman" w:hAnsi="Times New Roman"/>
          <w:color w:val="FF0000"/>
          <w:sz w:val="24"/>
          <w:szCs w:val="24"/>
          <w:lang w:val="sr-Cyrl-CS"/>
        </w:rPr>
        <w:t xml:space="preserve"> </w:t>
      </w:r>
      <w:r w:rsidRPr="004F7D23">
        <w:rPr>
          <w:rFonts w:ascii="Times New Roman" w:hAnsi="Times New Roman"/>
          <w:sz w:val="24"/>
          <w:szCs w:val="24"/>
          <w:lang w:val="sr-Cyrl-CS"/>
        </w:rPr>
        <w:t xml:space="preserve">– </w:t>
      </w:r>
      <w:r w:rsidR="008558F8" w:rsidRPr="008558F8">
        <w:rPr>
          <w:rFonts w:ascii="Times New Roman" w:hAnsi="Times New Roman"/>
          <w:b/>
          <w:sz w:val="24"/>
          <w:szCs w:val="24"/>
          <w:lang w:val="sr-Cyrl-CS"/>
        </w:rPr>
        <w:t xml:space="preserve">услуга </w:t>
      </w:r>
      <w:r>
        <w:rPr>
          <w:rFonts w:ascii="Times New Roman" w:eastAsia="Times New Roman" w:hAnsi="Times New Roman"/>
          <w:b/>
          <w:sz w:val="24"/>
          <w:szCs w:val="24"/>
          <w:lang w:val="ru-RU"/>
        </w:rPr>
        <w:t>надзора</w:t>
      </w:r>
      <w:r w:rsidRPr="00146CD4">
        <w:rPr>
          <w:rFonts w:ascii="Times New Roman" w:eastAsia="Times New Roman" w:hAnsi="Times New Roman"/>
          <w:b/>
          <w:sz w:val="24"/>
          <w:szCs w:val="24"/>
          <w:lang w:val="ru-RU"/>
        </w:rPr>
        <w:t xml:space="preserve"> изградњ</w:t>
      </w:r>
      <w:r>
        <w:rPr>
          <w:rFonts w:ascii="Times New Roman" w:eastAsia="Times New Roman" w:hAnsi="Times New Roman"/>
          <w:b/>
          <w:sz w:val="24"/>
          <w:szCs w:val="24"/>
          <w:lang w:val="ru-RU"/>
        </w:rPr>
        <w:t>е</w:t>
      </w:r>
      <w:r w:rsidRPr="00146CD4">
        <w:rPr>
          <w:rFonts w:ascii="Times New Roman" w:eastAsia="Times New Roman" w:hAnsi="Times New Roman"/>
          <w:b/>
          <w:sz w:val="24"/>
          <w:szCs w:val="24"/>
          <w:lang w:val="ru-RU"/>
        </w:rPr>
        <w:t xml:space="preserve"> котларнице на </w:t>
      </w:r>
      <w:r w:rsidR="00F925B7">
        <w:rPr>
          <w:rFonts w:ascii="Times New Roman" w:eastAsia="Times New Roman" w:hAnsi="Times New Roman"/>
          <w:b/>
          <w:sz w:val="24"/>
          <w:szCs w:val="24"/>
          <w:lang w:val="sr-Cyrl-RS"/>
        </w:rPr>
        <w:t>дрвну сечку у дворишту ОШ</w:t>
      </w:r>
      <w:r>
        <w:rPr>
          <w:rFonts w:ascii="Times New Roman" w:eastAsia="Times New Roman" w:hAnsi="Times New Roman"/>
          <w:b/>
          <w:sz w:val="24"/>
          <w:szCs w:val="24"/>
          <w:lang w:val="sr-Cyrl-RS"/>
        </w:rPr>
        <w:t xml:space="preserve"> „</w:t>
      </w:r>
      <w:r w:rsidR="00F925B7">
        <w:rPr>
          <w:rFonts w:ascii="Times New Roman" w:eastAsia="Times New Roman" w:hAnsi="Times New Roman"/>
          <w:b/>
          <w:sz w:val="24"/>
          <w:szCs w:val="24"/>
          <w:lang w:val="sr-Cyrl-RS"/>
        </w:rPr>
        <w:t>Б</w:t>
      </w:r>
      <w:r>
        <w:rPr>
          <w:rFonts w:ascii="Times New Roman" w:eastAsia="Times New Roman" w:hAnsi="Times New Roman"/>
          <w:b/>
          <w:sz w:val="24"/>
          <w:szCs w:val="24"/>
          <w:lang w:val="sr-Cyrl-RS"/>
        </w:rPr>
        <w:t xml:space="preserve">раћа </w:t>
      </w:r>
      <w:r w:rsidR="00F925B7">
        <w:rPr>
          <w:rFonts w:ascii="Times New Roman" w:eastAsia="Times New Roman" w:hAnsi="Times New Roman"/>
          <w:b/>
          <w:sz w:val="24"/>
          <w:szCs w:val="24"/>
          <w:lang w:val="sr-Cyrl-RS"/>
        </w:rPr>
        <w:t>Н</w:t>
      </w:r>
      <w:r>
        <w:rPr>
          <w:rFonts w:ascii="Times New Roman" w:eastAsia="Times New Roman" w:hAnsi="Times New Roman"/>
          <w:b/>
          <w:sz w:val="24"/>
          <w:szCs w:val="24"/>
          <w:lang w:val="sr-Cyrl-RS"/>
        </w:rPr>
        <w:t>едић“,</w:t>
      </w:r>
      <w:r w:rsidRPr="00146CD4">
        <w:rPr>
          <w:rFonts w:ascii="Times New Roman" w:eastAsia="Times New Roman" w:hAnsi="Times New Roman"/>
          <w:b/>
          <w:sz w:val="24"/>
          <w:szCs w:val="24"/>
          <w:lang w:val="ru-RU"/>
        </w:rPr>
        <w:t xml:space="preserve"> топловода </w:t>
      </w:r>
      <w:r>
        <w:rPr>
          <w:rFonts w:ascii="Times New Roman" w:eastAsia="Times New Roman" w:hAnsi="Times New Roman"/>
          <w:b/>
          <w:sz w:val="24"/>
          <w:szCs w:val="24"/>
          <w:lang w:val="ru-RU"/>
        </w:rPr>
        <w:t xml:space="preserve">и топлотних подстаница </w:t>
      </w:r>
      <w:r w:rsidR="00F925B7">
        <w:rPr>
          <w:rFonts w:ascii="Times New Roman" w:eastAsia="Times New Roman" w:hAnsi="Times New Roman"/>
          <w:b/>
          <w:sz w:val="24"/>
          <w:szCs w:val="24"/>
          <w:lang w:val="ru-RU"/>
        </w:rPr>
        <w:t>у О</w:t>
      </w:r>
      <w:r w:rsidRPr="00146CD4">
        <w:rPr>
          <w:rFonts w:ascii="Times New Roman" w:eastAsia="Times New Roman" w:hAnsi="Times New Roman"/>
          <w:b/>
          <w:sz w:val="24"/>
          <w:szCs w:val="24"/>
          <w:lang w:val="ru-RU"/>
        </w:rPr>
        <w:t xml:space="preserve">сечини </w:t>
      </w:r>
      <w:r w:rsidRPr="004F7D23">
        <w:rPr>
          <w:rFonts w:ascii="Times New Roman" w:hAnsi="Times New Roman"/>
          <w:sz w:val="24"/>
          <w:szCs w:val="24"/>
          <w:lang w:val="sr-Cyrl-CS"/>
        </w:rPr>
        <w:t xml:space="preserve">,  што номинално износи </w:t>
      </w:r>
      <w:r w:rsidRPr="004F7D23">
        <w:rPr>
          <w:rFonts w:ascii="Times New Roman" w:hAnsi="Times New Roman"/>
          <w:b/>
          <w:sz w:val="24"/>
          <w:szCs w:val="24"/>
          <w:u w:val="single"/>
          <w:lang w:val="sr-Latn-CS"/>
        </w:rPr>
        <w:t>__________</w:t>
      </w: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динара без ПДВ-а, а по основу гаранције за </w:t>
      </w:r>
      <w:r w:rsidR="00C17D53">
        <w:rPr>
          <w:rFonts w:ascii="Times New Roman" w:hAnsi="Times New Roman"/>
          <w:sz w:val="24"/>
          <w:szCs w:val="24"/>
          <w:lang w:val="sr-Cyrl-CS"/>
        </w:rPr>
        <w:t>озбиљност понуде</w:t>
      </w:r>
      <w:r w:rsidRPr="004F7D23">
        <w:rPr>
          <w:rFonts w:ascii="Times New Roman" w:hAnsi="Times New Roman"/>
          <w:sz w:val="24"/>
          <w:szCs w:val="24"/>
          <w:lang w:val="sr-Cyrl-CS"/>
        </w:rPr>
        <w:t xml:space="preserve">.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Рок важења ове менице мора бити 20 (двадесет) дана дужи од истека уговореног рока </w:t>
      </w:r>
      <w:r w:rsidRPr="004F7D23">
        <w:rPr>
          <w:rFonts w:ascii="Times New Roman" w:eastAsia="TimesNewRomanPSMT" w:hAnsi="Times New Roman"/>
          <w:sz w:val="24"/>
          <w:szCs w:val="24"/>
          <w:lang w:val="sr-Cyrl-CS"/>
        </w:rPr>
        <w:t xml:space="preserve">за </w:t>
      </w:r>
      <w:r w:rsidRPr="004F7D23">
        <w:rPr>
          <w:rFonts w:ascii="Times New Roman" w:hAnsi="Times New Roman"/>
          <w:sz w:val="24"/>
          <w:szCs w:val="24"/>
          <w:lang w:val="sr-Cyrl-CS"/>
        </w:rPr>
        <w:t>израду и предају предметне пројектне документације.</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потписана од стране овлашћеног лица за заступање </w:t>
      </w:r>
      <w:r w:rsidR="00E75BF7">
        <w:rPr>
          <w:rFonts w:ascii="Times New Roman" w:hAnsi="Times New Roman"/>
          <w:b/>
          <w:sz w:val="24"/>
          <w:szCs w:val="24"/>
          <w:u w:val="single"/>
          <w:lang w:val="sr-Cyrl-RS"/>
        </w:rPr>
        <w:t>_______________</w:t>
      </w:r>
      <w:r w:rsidRPr="004F7D23">
        <w:rPr>
          <w:rFonts w:ascii="Times New Roman" w:hAnsi="Times New Roman"/>
          <w:sz w:val="24"/>
          <w:szCs w:val="24"/>
          <w:lang w:val="sr-Cyrl-CS"/>
        </w:rPr>
        <w:t xml:space="preserve"> (име и презиме) чији се потпис налази у картону депонованих потписа код наведене банке.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На меници је стављен печат и потпис издаваоца менице-трасанта. </w:t>
      </w:r>
    </w:p>
    <w:p w:rsidR="002361F1" w:rsidRPr="004F7D23" w:rsidRDefault="002361F1" w:rsidP="002361F1">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Ово овлашћење сачињено је у 2 (два) истоветна примерка, од којих 1 (један) за Дужника, а 1 (један) за Повериоца. </w:t>
      </w:r>
    </w:p>
    <w:p w:rsidR="002361F1" w:rsidRPr="004F7D23" w:rsidRDefault="002361F1" w:rsidP="002361F1">
      <w:pPr>
        <w:spacing w:after="0" w:line="240" w:lineRule="auto"/>
        <w:jc w:val="both"/>
        <w:rPr>
          <w:rFonts w:ascii="Times New Roman" w:hAnsi="Times New Roman"/>
          <w:sz w:val="24"/>
          <w:szCs w:val="24"/>
          <w:lang w:val="sr-Cyrl-CS"/>
        </w:rPr>
      </w:pPr>
    </w:p>
    <w:p w:rsidR="002361F1" w:rsidRPr="004F7D23" w:rsidRDefault="002361F1" w:rsidP="002361F1">
      <w:pPr>
        <w:spacing w:after="0" w:line="240" w:lineRule="auto"/>
        <w:rPr>
          <w:rFonts w:ascii="Times New Roman" w:hAnsi="Times New Roman"/>
          <w:sz w:val="24"/>
          <w:szCs w:val="24"/>
          <w:lang w:val="sr-Cyrl-CS"/>
        </w:rPr>
      </w:pPr>
    </w:p>
    <w:p w:rsidR="002361F1" w:rsidRPr="004F7D23" w:rsidRDefault="002361F1" w:rsidP="002361F1">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Датум и место издавања </w:t>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М.П. </w:t>
      </w:r>
      <w:r w:rsidRPr="004F7D23">
        <w:rPr>
          <w:rFonts w:ascii="Times New Roman" w:hAnsi="Times New Roman"/>
          <w:sz w:val="24"/>
          <w:szCs w:val="24"/>
          <w:lang w:val="sr-Cyrl-CS"/>
        </w:rPr>
        <w:tab/>
        <w:t xml:space="preserve">                        Дужник - издавалац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овлашћења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менице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____________________________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____________________________ </w:t>
      </w:r>
    </w:p>
    <w:p w:rsidR="002361F1" w:rsidRPr="004F7D23" w:rsidRDefault="002361F1" w:rsidP="002361F1">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потпис овлашћеног лица</w:t>
      </w:r>
    </w:p>
    <w:p w:rsidR="002361F1" w:rsidRPr="002361F1" w:rsidRDefault="002361F1" w:rsidP="004F7D23">
      <w:pPr>
        <w:rPr>
          <w:rFonts w:ascii="Times New Roman" w:hAnsi="Times New Roman"/>
          <w:b/>
          <w:sz w:val="24"/>
          <w:szCs w:val="24"/>
          <w:lang w:val="sr-Cyrl-CS"/>
        </w:rPr>
      </w:pPr>
    </w:p>
    <w:p w:rsidR="002361F1" w:rsidRDefault="002361F1" w:rsidP="004F7D23">
      <w:pPr>
        <w:rPr>
          <w:rFonts w:ascii="Times New Roman" w:hAnsi="Times New Roman"/>
          <w:b/>
          <w:sz w:val="24"/>
          <w:szCs w:val="24"/>
          <w:lang w:val="sr-Cyrl-RS"/>
        </w:rPr>
      </w:pPr>
    </w:p>
    <w:p w:rsidR="00E75BF7" w:rsidRDefault="00E75BF7" w:rsidP="004F7D23">
      <w:pPr>
        <w:rPr>
          <w:rFonts w:ascii="Times New Roman" w:hAnsi="Times New Roman"/>
          <w:b/>
          <w:sz w:val="24"/>
          <w:szCs w:val="24"/>
          <w:lang w:val="sr-Cyrl-RS"/>
        </w:rPr>
      </w:pPr>
    </w:p>
    <w:p w:rsidR="004F7D23" w:rsidRPr="004F7D23" w:rsidRDefault="004F7D23" w:rsidP="00C17D53">
      <w:pPr>
        <w:jc w:val="center"/>
        <w:rPr>
          <w:rFonts w:ascii="Times New Roman" w:hAnsi="Times New Roman"/>
          <w:sz w:val="24"/>
          <w:szCs w:val="24"/>
          <w:lang w:val="sr-Cyrl-RS"/>
        </w:rPr>
      </w:pPr>
      <w:r w:rsidRPr="004F7D23">
        <w:rPr>
          <w:rFonts w:ascii="Times New Roman" w:hAnsi="Times New Roman"/>
          <w:b/>
          <w:sz w:val="24"/>
          <w:szCs w:val="24"/>
          <w:lang w:val="sr-Cyrl-RS"/>
        </w:rPr>
        <w:lastRenderedPageBreak/>
        <w:t>МЕНИЧНО ОВЛАШЋЕЊЕ ЗА ДОБРО ИЗВРШЕЊЕ ПОСЛ</w:t>
      </w:r>
      <w:r w:rsidRPr="004F7D23">
        <w:rPr>
          <w:rFonts w:ascii="Times New Roman" w:hAnsi="Times New Roman"/>
          <w:sz w:val="24"/>
          <w:szCs w:val="24"/>
          <w:lang w:val="sr-Cyrl-RS"/>
        </w:rPr>
        <w:t>А</w:t>
      </w:r>
    </w:p>
    <w:p w:rsidR="004F7D23" w:rsidRDefault="004F7D23" w:rsidP="004F7D23">
      <w:pPr>
        <w:autoSpaceDE w:val="0"/>
        <w:autoSpaceDN w:val="0"/>
        <w:adjustRightInd w:val="0"/>
        <w:spacing w:after="0" w:line="240" w:lineRule="auto"/>
        <w:jc w:val="both"/>
        <w:rPr>
          <w:rFonts w:ascii="Times New Roman" w:hAnsi="Times New Roman"/>
          <w:b/>
          <w:bCs/>
          <w:sz w:val="24"/>
          <w:szCs w:val="24"/>
          <w:lang w:val="sr-Cyrl-CS"/>
        </w:rPr>
      </w:pP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ДУЖНИК: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Седиште: </w:t>
      </w:r>
      <w:r w:rsidRPr="004F7D23">
        <w:rPr>
          <w:rFonts w:ascii="Times New Roman" w:hAnsi="Times New Roman"/>
          <w:b/>
          <w:bCs/>
          <w:sz w:val="24"/>
          <w:szCs w:val="24"/>
          <w:u w:val="single"/>
          <w:lang w:val="sr-Cyrl-CS"/>
        </w:rPr>
        <w:t>_____________________________</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Матични број: </w:t>
      </w:r>
      <w:r w:rsidRPr="004F7D23">
        <w:rPr>
          <w:rFonts w:ascii="Times New Roman" w:hAnsi="Times New Roman"/>
          <w:b/>
          <w:bCs/>
          <w:sz w:val="24"/>
          <w:szCs w:val="24"/>
          <w:u w:val="single"/>
          <w:lang w:val="sr-Cyrl-CS"/>
        </w:rPr>
        <w:t>___________________________</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ПИБ: </w:t>
      </w:r>
      <w:r w:rsidRPr="004F7D23">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autoSpaceDE w:val="0"/>
        <w:autoSpaceDN w:val="0"/>
        <w:adjustRightInd w:val="0"/>
        <w:spacing w:after="0" w:line="240" w:lineRule="auto"/>
        <w:jc w:val="both"/>
        <w:rPr>
          <w:rFonts w:ascii="Times New Roman" w:hAnsi="Times New Roman"/>
          <w:sz w:val="24"/>
          <w:szCs w:val="24"/>
          <w:lang w:val="sr-Cyrl-CS"/>
        </w:rPr>
      </w:pPr>
      <w:r w:rsidRPr="004F7D23">
        <w:rPr>
          <w:rFonts w:ascii="Times New Roman" w:hAnsi="Times New Roman"/>
          <w:b/>
          <w:bCs/>
          <w:sz w:val="24"/>
          <w:szCs w:val="24"/>
          <w:lang w:val="sr-Cyrl-CS"/>
        </w:rPr>
        <w:t xml:space="preserve">Текући рачун: </w:t>
      </w:r>
      <w:r w:rsidRPr="000E499E">
        <w:rPr>
          <w:rFonts w:ascii="Times New Roman" w:hAnsi="Times New Roman"/>
          <w:b/>
          <w:bCs/>
          <w:sz w:val="24"/>
          <w:szCs w:val="24"/>
          <w:u w:val="single"/>
          <w:lang w:val="sr-Cyrl-CS"/>
        </w:rPr>
        <w:t>_________________________</w:t>
      </w:r>
      <w:r w:rsidRPr="004F7D23">
        <w:rPr>
          <w:rFonts w:ascii="Times New Roman" w:hAnsi="Times New Roman"/>
          <w:b/>
          <w:bCs/>
          <w:sz w:val="24"/>
          <w:szCs w:val="24"/>
          <w:lang w:val="sr-Cyrl-CS"/>
        </w:rPr>
        <w:t xml:space="preserve">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b/>
          <w:bCs/>
          <w:sz w:val="24"/>
          <w:szCs w:val="24"/>
          <w:lang w:val="sr-Cyrl-CS"/>
        </w:rPr>
        <w:t xml:space="preserve">Код банке: </w:t>
      </w:r>
      <w:r w:rsidRPr="000E499E">
        <w:rPr>
          <w:rFonts w:ascii="Times New Roman" w:hAnsi="Times New Roman"/>
          <w:b/>
          <w:bCs/>
          <w:sz w:val="24"/>
          <w:szCs w:val="24"/>
          <w:u w:val="single"/>
          <w:lang w:val="sr-Cyrl-CS"/>
        </w:rPr>
        <w:t>_______________________________</w:t>
      </w:r>
    </w:p>
    <w:p w:rsidR="004F7D23" w:rsidRDefault="004F7D23" w:rsidP="004F7D23">
      <w:pPr>
        <w:spacing w:after="0" w:line="240" w:lineRule="auto"/>
        <w:jc w:val="center"/>
        <w:rPr>
          <w:rFonts w:ascii="Times New Roman" w:hAnsi="Times New Roman"/>
          <w:b/>
          <w:sz w:val="24"/>
          <w:szCs w:val="24"/>
          <w:lang w:val="sr-Cyrl-CS"/>
        </w:rPr>
      </w:pPr>
    </w:p>
    <w:p w:rsidR="004F7D23" w:rsidRPr="004F7D23" w:rsidRDefault="004F7D23" w:rsidP="004F7D23">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ИЗДАЈЕ</w:t>
      </w:r>
    </w:p>
    <w:p w:rsidR="004F7D23" w:rsidRPr="004F7D23" w:rsidRDefault="004F7D23" w:rsidP="004F7D23">
      <w:pPr>
        <w:spacing w:after="0" w:line="240" w:lineRule="auto"/>
        <w:jc w:val="center"/>
        <w:rPr>
          <w:rFonts w:ascii="Times New Roman" w:hAnsi="Times New Roman"/>
          <w:b/>
          <w:sz w:val="24"/>
          <w:szCs w:val="24"/>
          <w:lang w:val="sr-Cyrl-CS"/>
        </w:rPr>
      </w:pPr>
      <w:r w:rsidRPr="004F7D23">
        <w:rPr>
          <w:rFonts w:ascii="Times New Roman" w:hAnsi="Times New Roman"/>
          <w:b/>
          <w:sz w:val="24"/>
          <w:szCs w:val="24"/>
          <w:lang w:val="sr-Cyrl-CS"/>
        </w:rPr>
        <w:t>МЕНИЧНО ОВЛАШЋЕЊЕ - ПИСМО</w:t>
      </w:r>
    </w:p>
    <w:p w:rsidR="004F7D23" w:rsidRPr="004F7D23" w:rsidRDefault="004F7D23" w:rsidP="004F7D23">
      <w:pPr>
        <w:spacing w:after="0" w:line="240" w:lineRule="auto"/>
        <w:jc w:val="center"/>
        <w:rPr>
          <w:rFonts w:ascii="Times New Roman" w:hAnsi="Times New Roman"/>
          <w:sz w:val="24"/>
          <w:szCs w:val="24"/>
          <w:lang w:val="sr-Cyrl-CS"/>
        </w:rPr>
      </w:pPr>
      <w:r w:rsidRPr="004F7D23">
        <w:rPr>
          <w:rFonts w:ascii="Times New Roman" w:hAnsi="Times New Roman"/>
          <w:sz w:val="24"/>
          <w:szCs w:val="24"/>
          <w:lang w:val="sr-Cyrl-CS"/>
        </w:rPr>
        <w:t>- за корисника бланко сопствене менице –</w:t>
      </w:r>
    </w:p>
    <w:p w:rsidR="004F7D23" w:rsidRPr="004F7D23" w:rsidRDefault="004F7D23" w:rsidP="004F7D23">
      <w:pPr>
        <w:spacing w:after="0" w:line="240" w:lineRule="auto"/>
        <w:rPr>
          <w:rFonts w:ascii="Times New Roman" w:hAnsi="Times New Roman"/>
          <w:sz w:val="24"/>
          <w:szCs w:val="24"/>
          <w:lang w:val="sr-Cyrl-CS"/>
        </w:rPr>
      </w:pPr>
    </w:p>
    <w:p w:rsidR="004F7D23" w:rsidRPr="00660905" w:rsidRDefault="004F7D23" w:rsidP="004F7D23">
      <w:pPr>
        <w:spacing w:after="0"/>
        <w:ind w:firstLine="720"/>
        <w:jc w:val="both"/>
        <w:rPr>
          <w:rFonts w:ascii="Times New Roman" w:hAnsi="Times New Roman"/>
          <w:sz w:val="24"/>
          <w:szCs w:val="24"/>
          <w:lang w:val="sr-Latn-CS"/>
        </w:rPr>
      </w:pPr>
      <w:r w:rsidRPr="004F7D23">
        <w:rPr>
          <w:rFonts w:ascii="Times New Roman" w:hAnsi="Times New Roman"/>
          <w:sz w:val="24"/>
          <w:szCs w:val="24"/>
          <w:lang w:val="sr-Cyrl-CS"/>
        </w:rPr>
        <w:t xml:space="preserve">КОРИСНИК: </w:t>
      </w:r>
      <w:r w:rsidRPr="00D72ACD">
        <w:rPr>
          <w:rFonts w:ascii="Times New Roman" w:hAnsi="Times New Roman"/>
          <w:bCs/>
          <w:sz w:val="24"/>
          <w:szCs w:val="24"/>
          <w:lang w:val="sr-Cyrl-RS"/>
        </w:rPr>
        <w:t>Општинска управа општине</w:t>
      </w:r>
      <w:r w:rsidRPr="008E534C">
        <w:rPr>
          <w:rFonts w:ascii="Times New Roman" w:hAnsi="Times New Roman"/>
          <w:bCs/>
          <w:sz w:val="24"/>
          <w:szCs w:val="24"/>
          <w:lang w:val="sr-Cyrl-RS"/>
        </w:rPr>
        <w:t xml:space="preserve">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p>
    <w:p w:rsidR="004F7D23" w:rsidRPr="00AF5A1E" w:rsidRDefault="004F7D23" w:rsidP="004F7D23">
      <w:pPr>
        <w:spacing w:after="0"/>
        <w:ind w:firstLine="720"/>
        <w:jc w:val="both"/>
        <w:rPr>
          <w:rFonts w:ascii="Times New Roman" w:hAnsi="Times New Roman"/>
          <w:sz w:val="24"/>
          <w:szCs w:val="24"/>
          <w:lang w:val="sr-Cyrl-RS"/>
        </w:rPr>
      </w:pPr>
      <w:r w:rsidRPr="002C440D">
        <w:rPr>
          <w:rFonts w:ascii="Times New Roman" w:hAnsi="Times New Roman"/>
          <w:sz w:val="24"/>
          <w:szCs w:val="24"/>
          <w:lang w:val="sr-Latn-CS"/>
        </w:rPr>
        <w:t>М</w:t>
      </w:r>
      <w:r w:rsidRPr="00660905">
        <w:rPr>
          <w:rFonts w:ascii="Times New Roman" w:hAnsi="Times New Roman"/>
          <w:sz w:val="24"/>
          <w:szCs w:val="24"/>
          <w:lang w:val="sr-Cyrl-CS"/>
        </w:rPr>
        <w:t>атични број</w:t>
      </w:r>
      <w:r w:rsidRPr="00660905">
        <w:rPr>
          <w:rFonts w:ascii="Times New Roman" w:hAnsi="Times New Roman"/>
          <w:sz w:val="24"/>
          <w:szCs w:val="24"/>
          <w:lang w:val="sr-Latn-CS"/>
        </w:rPr>
        <w:t xml:space="preserve">: </w:t>
      </w:r>
      <w:r>
        <w:rPr>
          <w:rFonts w:ascii="Times New Roman" w:hAnsi="Times New Roman"/>
          <w:sz w:val="24"/>
          <w:szCs w:val="24"/>
          <w:lang w:val="sr-Cyrl-RS"/>
        </w:rPr>
        <w:t>07256230</w:t>
      </w:r>
      <w:r w:rsidRPr="004F7D23">
        <w:rPr>
          <w:rFonts w:ascii="Times New Roman" w:hAnsi="Times New Roman"/>
          <w:sz w:val="24"/>
          <w:szCs w:val="24"/>
          <w:lang w:val="sr-Latn-CS"/>
        </w:rPr>
        <w:t xml:space="preserve">, </w:t>
      </w:r>
      <w:r w:rsidRPr="002C440D">
        <w:rPr>
          <w:rFonts w:ascii="Times New Roman" w:hAnsi="Times New Roman"/>
          <w:sz w:val="24"/>
          <w:szCs w:val="24"/>
          <w:lang w:val="sr-Latn-CS"/>
        </w:rPr>
        <w:t>ПИБ</w:t>
      </w:r>
      <w:r w:rsidRPr="00660905">
        <w:rPr>
          <w:rFonts w:ascii="Times New Roman" w:hAnsi="Times New Roman"/>
          <w:sz w:val="24"/>
          <w:szCs w:val="24"/>
          <w:lang w:val="sr-Latn-CS"/>
        </w:rPr>
        <w:t xml:space="preserve">: </w:t>
      </w:r>
      <w:r>
        <w:rPr>
          <w:rFonts w:ascii="Times New Roman" w:hAnsi="Times New Roman"/>
          <w:bCs/>
          <w:iCs/>
          <w:sz w:val="24"/>
          <w:szCs w:val="24"/>
          <w:lang w:val="sr-Cyrl-RS"/>
        </w:rPr>
        <w:t>101598037</w:t>
      </w:r>
    </w:p>
    <w:p w:rsidR="004F7D23" w:rsidRPr="004F7D23" w:rsidRDefault="004F7D23" w:rsidP="004F7D23">
      <w:pPr>
        <w:spacing w:after="0" w:line="240" w:lineRule="auto"/>
        <w:jc w:val="both"/>
        <w:rPr>
          <w:rFonts w:ascii="Times New Roman" w:hAnsi="Times New Roman"/>
          <w:sz w:val="24"/>
          <w:szCs w:val="24"/>
          <w:lang w:val="sr-Cyrl-CS"/>
        </w:rPr>
      </w:pPr>
    </w:p>
    <w:p w:rsidR="004F7D23" w:rsidRPr="004F7D23" w:rsidRDefault="004F7D23" w:rsidP="004F7D23">
      <w:pPr>
        <w:spacing w:after="0" w:line="240" w:lineRule="auto"/>
        <w:jc w:val="both"/>
        <w:rPr>
          <w:rFonts w:ascii="Times New Roman" w:eastAsia="Times New Roman" w:hAnsi="Times New Roman"/>
          <w:b/>
          <w:sz w:val="24"/>
          <w:szCs w:val="24"/>
          <w:lang w:val="ru-RU"/>
        </w:rPr>
      </w:pPr>
      <w:r w:rsidRPr="004F7D23">
        <w:rPr>
          <w:rFonts w:ascii="Times New Roman" w:hAnsi="Times New Roman"/>
          <w:sz w:val="24"/>
          <w:szCs w:val="24"/>
          <w:lang w:val="sr-Cyrl-CS"/>
        </w:rPr>
        <w:t xml:space="preserve">Предајемо Вам 1 (једну) бланко сопствену меницу, серије __________________ и 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предату меницу може попунити на износ од 10% (десет посто) од укупне вредности уговора без ПДВ-а за </w:t>
      </w:r>
      <w:r w:rsidRPr="00E75BF7">
        <w:rPr>
          <w:rFonts w:ascii="Times New Roman" w:hAnsi="Times New Roman"/>
          <w:color w:val="000000" w:themeColor="text1"/>
          <w:sz w:val="24"/>
          <w:szCs w:val="24"/>
          <w:lang w:val="sr-Cyrl-CS"/>
        </w:rPr>
        <w:t xml:space="preserve">ЈН </w:t>
      </w:r>
      <w:r w:rsidR="00E75BF7" w:rsidRPr="00E75BF7">
        <w:rPr>
          <w:rFonts w:ascii="Times New Roman" w:hAnsi="Times New Roman"/>
          <w:color w:val="000000" w:themeColor="text1"/>
          <w:sz w:val="24"/>
          <w:szCs w:val="24"/>
          <w:lang w:val="sr-Cyrl-CS"/>
        </w:rPr>
        <w:t>404-</w:t>
      </w:r>
      <w:r w:rsidR="008558F8">
        <w:rPr>
          <w:rFonts w:ascii="Times New Roman" w:hAnsi="Times New Roman"/>
          <w:color w:val="000000" w:themeColor="text1"/>
          <w:sz w:val="24"/>
          <w:szCs w:val="24"/>
          <w:lang w:val="sr-Cyrl-CS"/>
        </w:rPr>
        <w:t>40</w:t>
      </w:r>
      <w:r w:rsidR="00E75BF7" w:rsidRPr="00E75BF7">
        <w:rPr>
          <w:rFonts w:ascii="Times New Roman" w:hAnsi="Times New Roman"/>
          <w:color w:val="000000" w:themeColor="text1"/>
          <w:sz w:val="24"/>
          <w:szCs w:val="24"/>
          <w:lang w:val="sr-Cyrl-CS"/>
        </w:rPr>
        <w:t>/2019</w:t>
      </w:r>
      <w:r w:rsidRPr="00E75BF7">
        <w:rPr>
          <w:rFonts w:ascii="Times New Roman" w:hAnsi="Times New Roman"/>
          <w:color w:val="000000" w:themeColor="text1"/>
          <w:sz w:val="24"/>
          <w:szCs w:val="24"/>
          <w:lang w:val="sr-Cyrl-CS"/>
        </w:rPr>
        <w:t xml:space="preserve"> – </w:t>
      </w:r>
      <w:r w:rsidR="008558F8" w:rsidRPr="008558F8">
        <w:rPr>
          <w:rFonts w:ascii="Times New Roman" w:hAnsi="Times New Roman"/>
          <w:b/>
          <w:color w:val="000000" w:themeColor="text1"/>
          <w:sz w:val="24"/>
          <w:szCs w:val="24"/>
          <w:lang w:val="sr-Cyrl-CS"/>
        </w:rPr>
        <w:t xml:space="preserve">услуга </w:t>
      </w:r>
      <w:r>
        <w:rPr>
          <w:rFonts w:ascii="Times New Roman" w:eastAsia="Times New Roman" w:hAnsi="Times New Roman"/>
          <w:b/>
          <w:sz w:val="24"/>
          <w:szCs w:val="24"/>
          <w:lang w:val="ru-RU"/>
        </w:rPr>
        <w:t>надзора</w:t>
      </w:r>
      <w:r w:rsidRPr="00146CD4">
        <w:rPr>
          <w:rFonts w:ascii="Times New Roman" w:eastAsia="Times New Roman" w:hAnsi="Times New Roman"/>
          <w:b/>
          <w:sz w:val="24"/>
          <w:szCs w:val="24"/>
          <w:lang w:val="ru-RU"/>
        </w:rPr>
        <w:t xml:space="preserve"> изградњ</w:t>
      </w:r>
      <w:r>
        <w:rPr>
          <w:rFonts w:ascii="Times New Roman" w:eastAsia="Times New Roman" w:hAnsi="Times New Roman"/>
          <w:b/>
          <w:sz w:val="24"/>
          <w:szCs w:val="24"/>
          <w:lang w:val="ru-RU"/>
        </w:rPr>
        <w:t>е</w:t>
      </w:r>
      <w:r w:rsidRPr="00146CD4">
        <w:rPr>
          <w:rFonts w:ascii="Times New Roman" w:eastAsia="Times New Roman" w:hAnsi="Times New Roman"/>
          <w:b/>
          <w:sz w:val="24"/>
          <w:szCs w:val="24"/>
          <w:lang w:val="ru-RU"/>
        </w:rPr>
        <w:t xml:space="preserve"> котларнице на </w:t>
      </w:r>
      <w:r>
        <w:rPr>
          <w:rFonts w:ascii="Times New Roman" w:eastAsia="Times New Roman" w:hAnsi="Times New Roman"/>
          <w:b/>
          <w:sz w:val="24"/>
          <w:szCs w:val="24"/>
          <w:lang w:val="sr-Cyrl-RS"/>
        </w:rPr>
        <w:t xml:space="preserve">дрвну сечку у дворишту </w:t>
      </w:r>
      <w:r w:rsidR="00F925B7">
        <w:rPr>
          <w:rFonts w:ascii="Times New Roman" w:eastAsia="Times New Roman" w:hAnsi="Times New Roman"/>
          <w:b/>
          <w:sz w:val="24"/>
          <w:szCs w:val="24"/>
          <w:lang w:val="sr-Cyrl-RS"/>
        </w:rPr>
        <w:t>ОШ</w:t>
      </w:r>
      <w:r>
        <w:rPr>
          <w:rFonts w:ascii="Times New Roman" w:eastAsia="Times New Roman" w:hAnsi="Times New Roman"/>
          <w:b/>
          <w:sz w:val="24"/>
          <w:szCs w:val="24"/>
          <w:lang w:val="sr-Cyrl-RS"/>
        </w:rPr>
        <w:t>„</w:t>
      </w:r>
      <w:r w:rsidR="00F925B7">
        <w:rPr>
          <w:rFonts w:ascii="Times New Roman" w:eastAsia="Times New Roman" w:hAnsi="Times New Roman"/>
          <w:b/>
          <w:sz w:val="24"/>
          <w:szCs w:val="24"/>
          <w:lang w:val="sr-Cyrl-RS"/>
        </w:rPr>
        <w:t>Б</w:t>
      </w:r>
      <w:r>
        <w:rPr>
          <w:rFonts w:ascii="Times New Roman" w:eastAsia="Times New Roman" w:hAnsi="Times New Roman"/>
          <w:b/>
          <w:sz w:val="24"/>
          <w:szCs w:val="24"/>
          <w:lang w:val="sr-Cyrl-RS"/>
        </w:rPr>
        <w:t xml:space="preserve">раћа </w:t>
      </w:r>
      <w:r w:rsidR="00F925B7">
        <w:rPr>
          <w:rFonts w:ascii="Times New Roman" w:eastAsia="Times New Roman" w:hAnsi="Times New Roman"/>
          <w:b/>
          <w:sz w:val="24"/>
          <w:szCs w:val="24"/>
          <w:lang w:val="sr-Cyrl-RS"/>
        </w:rPr>
        <w:t>Н</w:t>
      </w:r>
      <w:r>
        <w:rPr>
          <w:rFonts w:ascii="Times New Roman" w:eastAsia="Times New Roman" w:hAnsi="Times New Roman"/>
          <w:b/>
          <w:sz w:val="24"/>
          <w:szCs w:val="24"/>
          <w:lang w:val="sr-Cyrl-RS"/>
        </w:rPr>
        <w:t>едић“,</w:t>
      </w:r>
      <w:r w:rsidRPr="00146CD4">
        <w:rPr>
          <w:rFonts w:ascii="Times New Roman" w:eastAsia="Times New Roman" w:hAnsi="Times New Roman"/>
          <w:b/>
          <w:sz w:val="24"/>
          <w:szCs w:val="24"/>
          <w:lang w:val="ru-RU"/>
        </w:rPr>
        <w:t xml:space="preserve"> топловода </w:t>
      </w:r>
      <w:r>
        <w:rPr>
          <w:rFonts w:ascii="Times New Roman" w:eastAsia="Times New Roman" w:hAnsi="Times New Roman"/>
          <w:b/>
          <w:sz w:val="24"/>
          <w:szCs w:val="24"/>
          <w:lang w:val="ru-RU"/>
        </w:rPr>
        <w:t xml:space="preserve">и топлотних подстаница </w:t>
      </w:r>
      <w:r w:rsidRPr="00146CD4">
        <w:rPr>
          <w:rFonts w:ascii="Times New Roman" w:eastAsia="Times New Roman" w:hAnsi="Times New Roman"/>
          <w:b/>
          <w:sz w:val="24"/>
          <w:szCs w:val="24"/>
          <w:lang w:val="ru-RU"/>
        </w:rPr>
        <w:t xml:space="preserve">у </w:t>
      </w:r>
      <w:r w:rsidR="00F925B7">
        <w:rPr>
          <w:rFonts w:ascii="Times New Roman" w:eastAsia="Times New Roman" w:hAnsi="Times New Roman"/>
          <w:b/>
          <w:sz w:val="24"/>
          <w:szCs w:val="24"/>
          <w:lang w:val="ru-RU"/>
        </w:rPr>
        <w:t>О</w:t>
      </w:r>
      <w:r w:rsidRPr="00146CD4">
        <w:rPr>
          <w:rFonts w:ascii="Times New Roman" w:eastAsia="Times New Roman" w:hAnsi="Times New Roman"/>
          <w:b/>
          <w:sz w:val="24"/>
          <w:szCs w:val="24"/>
          <w:lang w:val="ru-RU"/>
        </w:rPr>
        <w:t xml:space="preserve">сечини </w:t>
      </w:r>
      <w:r w:rsidRPr="004F7D23">
        <w:rPr>
          <w:rFonts w:ascii="Times New Roman" w:hAnsi="Times New Roman"/>
          <w:sz w:val="24"/>
          <w:szCs w:val="24"/>
          <w:lang w:val="sr-Cyrl-CS"/>
        </w:rPr>
        <w:t xml:space="preserve">,  што номинално износи </w:t>
      </w:r>
      <w:r w:rsidRPr="004F7D23">
        <w:rPr>
          <w:rFonts w:ascii="Times New Roman" w:hAnsi="Times New Roman"/>
          <w:b/>
          <w:sz w:val="24"/>
          <w:szCs w:val="24"/>
          <w:u w:val="single"/>
          <w:lang w:val="sr-Latn-CS"/>
        </w:rPr>
        <w:t>__________</w:t>
      </w: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динара без ПДВ-а, а по основу гаранције за добро извршење посла.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Рок важења ове менице мора бити 20 (двадесет) дана дужи од истека уговореног рока </w:t>
      </w:r>
      <w:r w:rsidRPr="004F7D23">
        <w:rPr>
          <w:rFonts w:ascii="Times New Roman" w:eastAsia="TimesNewRomanPSMT" w:hAnsi="Times New Roman"/>
          <w:sz w:val="24"/>
          <w:szCs w:val="24"/>
          <w:lang w:val="sr-Cyrl-CS"/>
        </w:rPr>
        <w:t xml:space="preserve">за </w:t>
      </w:r>
      <w:r w:rsidRPr="004F7D23">
        <w:rPr>
          <w:rFonts w:ascii="Times New Roman" w:hAnsi="Times New Roman"/>
          <w:sz w:val="24"/>
          <w:szCs w:val="24"/>
          <w:lang w:val="sr-Cyrl-CS"/>
        </w:rPr>
        <w:t>израду и предају предметне пројектне документације.</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Овлашћујемо </w:t>
      </w:r>
      <w:r w:rsidRPr="008E534C">
        <w:rPr>
          <w:rFonts w:ascii="Times New Roman" w:hAnsi="Times New Roman"/>
          <w:bCs/>
          <w:sz w:val="24"/>
          <w:szCs w:val="24"/>
          <w:lang w:val="sr-Cyrl-RS"/>
        </w:rPr>
        <w:t>Општинск</w:t>
      </w:r>
      <w:r>
        <w:rPr>
          <w:rFonts w:ascii="Times New Roman" w:hAnsi="Times New Roman"/>
          <w:bCs/>
          <w:sz w:val="24"/>
          <w:szCs w:val="24"/>
          <w:lang w:val="sr-Cyrl-RS"/>
        </w:rPr>
        <w:t>у</w:t>
      </w:r>
      <w:r w:rsidRPr="008E534C">
        <w:rPr>
          <w:rFonts w:ascii="Times New Roman" w:hAnsi="Times New Roman"/>
          <w:bCs/>
          <w:sz w:val="24"/>
          <w:szCs w:val="24"/>
          <w:lang w:val="sr-Cyrl-RS"/>
        </w:rPr>
        <w:t xml:space="preserve"> управ</w:t>
      </w:r>
      <w:r>
        <w:rPr>
          <w:rFonts w:ascii="Times New Roman" w:hAnsi="Times New Roman"/>
          <w:bCs/>
          <w:sz w:val="24"/>
          <w:szCs w:val="24"/>
          <w:lang w:val="sr-Cyrl-RS"/>
        </w:rPr>
        <w:t>у</w:t>
      </w:r>
      <w:r w:rsidRPr="008E534C">
        <w:rPr>
          <w:rFonts w:ascii="Times New Roman" w:hAnsi="Times New Roman"/>
          <w:bCs/>
          <w:sz w:val="24"/>
          <w:szCs w:val="24"/>
          <w:lang w:val="sr-Cyrl-RS"/>
        </w:rPr>
        <w:t xml:space="preserve"> општине </w:t>
      </w:r>
      <w:r>
        <w:rPr>
          <w:rFonts w:ascii="Times New Roman" w:hAnsi="Times New Roman"/>
          <w:bCs/>
          <w:sz w:val="24"/>
          <w:szCs w:val="24"/>
          <w:lang w:val="sr-Cyrl-RS"/>
        </w:rPr>
        <w:t>Осечина</w:t>
      </w:r>
      <w:r w:rsidRPr="004F7D23">
        <w:rPr>
          <w:rFonts w:ascii="Times New Roman" w:hAnsi="Times New Roman"/>
          <w:bCs/>
          <w:sz w:val="24"/>
          <w:szCs w:val="24"/>
          <w:lang w:val="sr-Cyrl-CS"/>
        </w:rPr>
        <w:t xml:space="preserve">, </w:t>
      </w:r>
      <w:r w:rsidRPr="00660905">
        <w:rPr>
          <w:rFonts w:ascii="Times New Roman" w:hAnsi="Times New Roman"/>
          <w:bCs/>
          <w:sz w:val="24"/>
          <w:szCs w:val="24"/>
          <w:lang w:val="sr-Latn-CS"/>
        </w:rPr>
        <w:t xml:space="preserve">ул. </w:t>
      </w:r>
      <w:r w:rsidRPr="00660905">
        <w:rPr>
          <w:rFonts w:ascii="Times New Roman" w:hAnsi="Times New Roman"/>
          <w:bCs/>
          <w:sz w:val="24"/>
          <w:szCs w:val="24"/>
          <w:lang w:val="sr-Cyrl-CS"/>
        </w:rPr>
        <w:t>Карађорђева</w:t>
      </w:r>
      <w:r w:rsidRPr="00660905">
        <w:rPr>
          <w:rFonts w:ascii="Times New Roman" w:hAnsi="Times New Roman"/>
          <w:bCs/>
          <w:sz w:val="24"/>
          <w:szCs w:val="24"/>
          <w:lang w:val="sr-Latn-CS"/>
        </w:rPr>
        <w:t xml:space="preserve"> </w:t>
      </w:r>
      <w:r w:rsidRPr="004F7D23">
        <w:rPr>
          <w:rFonts w:ascii="Times New Roman" w:hAnsi="Times New Roman"/>
          <w:bCs/>
          <w:sz w:val="24"/>
          <w:szCs w:val="24"/>
          <w:lang w:val="sr-Latn-CS"/>
        </w:rPr>
        <w:t>бр.</w:t>
      </w:r>
      <w:r w:rsidRPr="00660905">
        <w:rPr>
          <w:rFonts w:ascii="Times New Roman" w:hAnsi="Times New Roman"/>
          <w:bCs/>
          <w:sz w:val="24"/>
          <w:szCs w:val="24"/>
          <w:lang w:val="sr-Cyrl-CS"/>
        </w:rPr>
        <w:t>78</w:t>
      </w:r>
      <w:r w:rsidRPr="00660905">
        <w:rPr>
          <w:rFonts w:ascii="Times New Roman" w:hAnsi="Times New Roman"/>
          <w:bCs/>
          <w:sz w:val="24"/>
          <w:szCs w:val="24"/>
          <w:lang w:val="sr-Latn-CS"/>
        </w:rPr>
        <w:t xml:space="preserve">, </w:t>
      </w:r>
      <w:r w:rsidRPr="00660905">
        <w:rPr>
          <w:rFonts w:ascii="Times New Roman" w:hAnsi="Times New Roman"/>
          <w:bCs/>
          <w:sz w:val="24"/>
          <w:szCs w:val="24"/>
          <w:lang w:val="sr-Cyrl-RS"/>
        </w:rPr>
        <w:t>14253 Осечина</w:t>
      </w:r>
      <w:r w:rsidRPr="004F7D23">
        <w:rPr>
          <w:rFonts w:ascii="Times New Roman" w:hAnsi="Times New Roman"/>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Меница је потписана од стране овлашћеног лица за заступање </w:t>
      </w:r>
      <w:r w:rsidR="00E75BF7">
        <w:rPr>
          <w:rFonts w:ascii="Times New Roman" w:hAnsi="Times New Roman"/>
          <w:b/>
          <w:sz w:val="24"/>
          <w:szCs w:val="24"/>
          <w:u w:val="single"/>
          <w:lang w:val="sr-Cyrl-RS"/>
        </w:rPr>
        <w:t>_______________</w:t>
      </w:r>
      <w:r w:rsidRPr="004F7D23">
        <w:rPr>
          <w:rFonts w:ascii="Times New Roman" w:hAnsi="Times New Roman"/>
          <w:sz w:val="24"/>
          <w:szCs w:val="24"/>
          <w:lang w:val="sr-Cyrl-CS"/>
        </w:rPr>
        <w:t xml:space="preserve"> (име и презиме) чији се потпис налази у картону депонованих потписа код наведене банке.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На меници је стављен печат и потпис издаваоца менице-трасанта. </w:t>
      </w:r>
    </w:p>
    <w:p w:rsidR="004F7D23" w:rsidRPr="004F7D23" w:rsidRDefault="004F7D23" w:rsidP="004F7D23">
      <w:pPr>
        <w:spacing w:after="0" w:line="240" w:lineRule="auto"/>
        <w:jc w:val="both"/>
        <w:rPr>
          <w:rFonts w:ascii="Times New Roman" w:hAnsi="Times New Roman"/>
          <w:sz w:val="24"/>
          <w:szCs w:val="24"/>
          <w:lang w:val="sr-Cyrl-CS"/>
        </w:rPr>
      </w:pPr>
      <w:r w:rsidRPr="004F7D23">
        <w:rPr>
          <w:rFonts w:ascii="Times New Roman" w:hAnsi="Times New Roman"/>
          <w:sz w:val="24"/>
          <w:szCs w:val="24"/>
          <w:lang w:val="sr-Cyrl-CS"/>
        </w:rPr>
        <w:t xml:space="preserve">Ово овлашћење сачињено је у 2 (два) истоветна примерка, од којих 1 (један) за Дужника, а 1 (један) за Повериоца. </w:t>
      </w:r>
    </w:p>
    <w:p w:rsidR="004F7D23" w:rsidRPr="004F7D23" w:rsidRDefault="004F7D23" w:rsidP="004F7D23">
      <w:pPr>
        <w:spacing w:after="0" w:line="240" w:lineRule="auto"/>
        <w:jc w:val="both"/>
        <w:rPr>
          <w:rFonts w:ascii="Times New Roman" w:hAnsi="Times New Roman"/>
          <w:sz w:val="24"/>
          <w:szCs w:val="24"/>
          <w:lang w:val="sr-Cyrl-CS"/>
        </w:rPr>
      </w:pPr>
    </w:p>
    <w:p w:rsidR="004F7D23" w:rsidRPr="004F7D23" w:rsidRDefault="004F7D23" w:rsidP="004F7D23">
      <w:pPr>
        <w:spacing w:after="0" w:line="240" w:lineRule="auto"/>
        <w:rPr>
          <w:rFonts w:ascii="Times New Roman" w:hAnsi="Times New Roman"/>
          <w:sz w:val="24"/>
          <w:szCs w:val="24"/>
          <w:lang w:val="sr-Cyrl-CS"/>
        </w:rPr>
      </w:pPr>
    </w:p>
    <w:p w:rsidR="004F7D23" w:rsidRPr="004F7D23" w:rsidRDefault="004F7D23" w:rsidP="004F7D23">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4F7D23">
        <w:rPr>
          <w:rFonts w:ascii="Times New Roman" w:hAnsi="Times New Roman"/>
          <w:sz w:val="24"/>
          <w:szCs w:val="24"/>
          <w:lang w:val="sr-Cyrl-CS"/>
        </w:rPr>
        <w:t xml:space="preserve">Датум и место издавања </w:t>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М.П. </w:t>
      </w:r>
      <w:r w:rsidRPr="004F7D23">
        <w:rPr>
          <w:rFonts w:ascii="Times New Roman" w:hAnsi="Times New Roman"/>
          <w:sz w:val="24"/>
          <w:szCs w:val="24"/>
          <w:lang w:val="sr-Cyrl-CS"/>
        </w:rPr>
        <w:tab/>
        <w:t xml:space="preserve">                        Дужник - издавалац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овлашћења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менице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____________________________ </w:t>
      </w:r>
      <w:r w:rsidRPr="004F7D23">
        <w:rPr>
          <w:rFonts w:ascii="Times New Roman" w:hAnsi="Times New Roman"/>
          <w:sz w:val="24"/>
          <w:szCs w:val="24"/>
          <w:lang w:val="sr-Cyrl-CS"/>
        </w:rPr>
        <w:tab/>
      </w:r>
      <w:r w:rsidRPr="004F7D23">
        <w:rPr>
          <w:rFonts w:ascii="Times New Roman" w:hAnsi="Times New Roman"/>
          <w:sz w:val="24"/>
          <w:szCs w:val="24"/>
          <w:lang w:val="sr-Cyrl-CS"/>
        </w:rPr>
        <w:tab/>
      </w:r>
      <w:r w:rsidRPr="004F7D23">
        <w:rPr>
          <w:rFonts w:ascii="Times New Roman" w:hAnsi="Times New Roman"/>
          <w:sz w:val="24"/>
          <w:szCs w:val="24"/>
          <w:lang w:val="sr-Cyrl-CS"/>
        </w:rPr>
        <w:tab/>
        <w:t xml:space="preserve">         ____________________________ </w:t>
      </w:r>
    </w:p>
    <w:p w:rsidR="004F7D23" w:rsidRPr="004F7D23" w:rsidRDefault="004F7D23" w:rsidP="004F7D23">
      <w:pPr>
        <w:spacing w:after="0" w:line="240" w:lineRule="auto"/>
        <w:rPr>
          <w:rFonts w:ascii="Times New Roman" w:hAnsi="Times New Roman"/>
          <w:sz w:val="24"/>
          <w:szCs w:val="24"/>
          <w:lang w:val="sr-Cyrl-CS"/>
        </w:rPr>
      </w:pPr>
      <w:r w:rsidRPr="004F7D23">
        <w:rPr>
          <w:rFonts w:ascii="Times New Roman" w:hAnsi="Times New Roman"/>
          <w:sz w:val="24"/>
          <w:szCs w:val="24"/>
          <w:lang w:val="sr-Cyrl-CS"/>
        </w:rPr>
        <w:t xml:space="preserve">                                                                                                       потпис овлашћеног лица</w:t>
      </w:r>
    </w:p>
    <w:p w:rsidR="0007009A" w:rsidRPr="004F7D23" w:rsidRDefault="0007009A" w:rsidP="0007009A">
      <w:pPr>
        <w:tabs>
          <w:tab w:val="left" w:pos="13680"/>
        </w:tabs>
        <w:rPr>
          <w:rFonts w:ascii="Times New Roman" w:hAnsi="Times New Roman"/>
          <w:sz w:val="24"/>
          <w:szCs w:val="24"/>
          <w:lang w:val="sr-Cyrl-CS" w:eastAsia="de-DE"/>
        </w:rPr>
      </w:pPr>
    </w:p>
    <w:sectPr w:rsidR="0007009A" w:rsidRPr="004F7D23" w:rsidSect="00194DFE">
      <w:pgSz w:w="11907" w:h="16840" w:code="9"/>
      <w:pgMar w:top="794" w:right="680" w:bottom="680" w:left="13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29" w:rsidRDefault="00600A29" w:rsidP="0017723F">
      <w:pPr>
        <w:spacing w:after="0" w:line="240" w:lineRule="auto"/>
      </w:pPr>
      <w:r>
        <w:separator/>
      </w:r>
    </w:p>
  </w:endnote>
  <w:endnote w:type="continuationSeparator" w:id="0">
    <w:p w:rsidR="00600A29" w:rsidRDefault="00600A29" w:rsidP="0017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wiss721BT-RomanCondense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Yu Helvetica">
    <w:altName w:val="Courier New"/>
    <w:charset w:val="00"/>
    <w:family w:val="swiss"/>
    <w:pitch w:val="variable"/>
    <w:sig w:usb0="00000001" w:usb1="00000000" w:usb2="00000000" w:usb3="00000000" w:csb0="00000009" w:csb1="00000000"/>
  </w:font>
  <w:font w:name="YuCiril Helvetica">
    <w:altName w:val="Courier New"/>
    <w:charset w:val="00"/>
    <w:family w:val="swiss"/>
    <w:pitch w:val="variable"/>
    <w:sig w:usb0="00000003" w:usb1="00000000" w:usb2="00000000" w:usb3="00000000" w:csb0="00000001" w:csb1="00000000"/>
  </w:font>
  <w:font w:name="YuCiril Times">
    <w:altName w:val="Courier New"/>
    <w:charset w:val="00"/>
    <w:family w:val="roman"/>
    <w:pitch w:val="variable"/>
    <w:sig w:usb0="00000083" w:usb1="00000000" w:usb2="00000000" w:usb3="00000000" w:csb0="00000009" w:csb1="00000000"/>
  </w:font>
  <w:font w:name="Yu Times">
    <w:panose1 w:val="02027200000000000000"/>
    <w:charset w:val="00"/>
    <w:family w:val="roman"/>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Swiss">
    <w:altName w:val="Cambria"/>
    <w:charset w:val="EE"/>
    <w:family w:val="roman"/>
    <w:pitch w:val="variable"/>
  </w:font>
  <w:font w:name="OpenSymbol">
    <w:altName w:val="Times New Roman"/>
    <w:charset w:val="00"/>
    <w:family w:val="auto"/>
    <w:pitch w:val="variable"/>
  </w:font>
  <w:font w:name="David">
    <w:panose1 w:val="020E0502060401010101"/>
    <w:charset w:val="B1"/>
    <w:family w:val="swiss"/>
    <w:pitch w:val="variable"/>
    <w:sig w:usb0="00000801" w:usb1="00000000" w:usb2="00000000" w:usb3="00000000" w:csb0="00000020" w:csb1="00000000"/>
  </w:font>
  <w:font w:name="CPKPAM+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BD" w:rsidRDefault="008E3AB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A49D5">
      <w:rPr>
        <w:noProof/>
        <w:color w:val="323E4F" w:themeColor="text2" w:themeShade="BF"/>
        <w:sz w:val="24"/>
        <w:szCs w:val="24"/>
      </w:rPr>
      <w:t>40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A49D5">
      <w:rPr>
        <w:noProof/>
        <w:color w:val="323E4F" w:themeColor="text2" w:themeShade="BF"/>
        <w:sz w:val="24"/>
        <w:szCs w:val="24"/>
      </w:rPr>
      <w:t>41</w:t>
    </w:r>
    <w:r>
      <w:rPr>
        <w:color w:val="323E4F" w:themeColor="text2" w:themeShade="BF"/>
        <w:sz w:val="24"/>
        <w:szCs w:val="24"/>
      </w:rPr>
      <w:fldChar w:fldCharType="end"/>
    </w:r>
  </w:p>
  <w:p w:rsidR="00D52D85" w:rsidRPr="008F74F8" w:rsidRDefault="00D52D85" w:rsidP="004F5E8A">
    <w:pPr>
      <w:tabs>
        <w:tab w:val="center" w:pos="4680"/>
        <w:tab w:val="right" w:pos="9360"/>
      </w:tabs>
      <w:spacing w:after="0" w:line="240" w:lineRule="auto"/>
      <w:rPr>
        <w:rFonts w:ascii="Times New Roman" w:eastAsia="Times New Roman" w:hAnsi="Times New Roman"/>
        <w:b/>
        <w:bCs/>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29" w:rsidRDefault="00600A29" w:rsidP="0017723F">
      <w:pPr>
        <w:spacing w:after="0" w:line="240" w:lineRule="auto"/>
      </w:pPr>
      <w:r>
        <w:separator/>
      </w:r>
    </w:p>
  </w:footnote>
  <w:footnote w:type="continuationSeparator" w:id="0">
    <w:p w:rsidR="00600A29" w:rsidRDefault="00600A29" w:rsidP="0017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D1E171C"/>
    <w:lvl w:ilvl="0" w:tplc="08090001">
      <w:start w:val="1"/>
      <w:numFmt w:val="bullet"/>
      <w:lvlText w:val=""/>
      <w:lvlJc w:val="left"/>
      <w:pPr>
        <w:tabs>
          <w:tab w:val="num" w:pos="1800"/>
        </w:tabs>
      </w:pPr>
      <w:rPr>
        <w:rFonts w:ascii="Symbol" w:hAnsi="Symbol" w:hint="default"/>
      </w:rPr>
    </w:lvl>
    <w:lvl w:ilvl="1" w:tplc="CE1A6A10">
      <w:numFmt w:val="decimal"/>
      <w:lvlText w:val=""/>
      <w:lvlJc w:val="left"/>
    </w:lvl>
    <w:lvl w:ilvl="2" w:tplc="5FF24D76">
      <w:numFmt w:val="decimal"/>
      <w:lvlText w:val=""/>
      <w:lvlJc w:val="left"/>
    </w:lvl>
    <w:lvl w:ilvl="3" w:tplc="26247F76">
      <w:numFmt w:val="decimal"/>
      <w:lvlText w:val=""/>
      <w:lvlJc w:val="left"/>
    </w:lvl>
    <w:lvl w:ilvl="4" w:tplc="70D2C538">
      <w:numFmt w:val="decimal"/>
      <w:lvlText w:val=""/>
      <w:lvlJc w:val="left"/>
    </w:lvl>
    <w:lvl w:ilvl="5" w:tplc="9BF20E94">
      <w:numFmt w:val="decimal"/>
      <w:lvlText w:val=""/>
      <w:lvlJc w:val="left"/>
    </w:lvl>
    <w:lvl w:ilvl="6" w:tplc="8A64A91A">
      <w:numFmt w:val="decimal"/>
      <w:lvlText w:val=""/>
      <w:lvlJc w:val="left"/>
    </w:lvl>
    <w:lvl w:ilvl="7" w:tplc="F1EC9B96">
      <w:numFmt w:val="decimal"/>
      <w:lvlText w:val=""/>
      <w:lvlJc w:val="left"/>
    </w:lvl>
    <w:lvl w:ilvl="8" w:tplc="5C386B6E">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lang w:val="sr-Latn-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6"/>
    <w:multiLevelType w:val="hybridMultilevel"/>
    <w:tmpl w:val="3FBA4DB6"/>
    <w:lvl w:ilvl="0" w:tplc="A37E9AA8">
      <w:start w:val="1"/>
      <w:numFmt w:val="decimal"/>
      <w:lvlText w:val="%1."/>
      <w:lvlJc w:val="left"/>
      <w:rPr>
        <w:color w:val="auto"/>
      </w:rPr>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16777216"/>
      <w:numFmt w:val="decimal"/>
      <w:lvlText w:val="ᜀĀᜀĀ"/>
      <w:lvlJc w:val="left"/>
    </w:lvl>
  </w:abstractNum>
  <w:abstractNum w:abstractNumId="4" w15:restartNumberingAfterBreak="0">
    <w:nsid w:val="00000058"/>
    <w:multiLevelType w:val="hybridMultilevel"/>
    <w:tmpl w:val="46B24DBC"/>
    <w:lvl w:ilvl="0" w:tplc="87240B16">
      <w:numFmt w:val="decimal"/>
      <w:lvlText w:val=""/>
      <w:lvlJc w:val="left"/>
    </w:lvl>
    <w:lvl w:ilvl="1" w:tplc="9D08E74A">
      <w:numFmt w:val="decimal"/>
      <w:lvlText w:val=""/>
      <w:lvlJc w:val="left"/>
    </w:lvl>
    <w:lvl w:ilvl="2" w:tplc="801E62E8">
      <w:numFmt w:val="decimal"/>
      <w:lvlText w:val=""/>
      <w:lvlJc w:val="left"/>
    </w:lvl>
    <w:lvl w:ilvl="3" w:tplc="FB3497A8">
      <w:numFmt w:val="decimal"/>
      <w:lvlText w:val=""/>
      <w:lvlJc w:val="left"/>
    </w:lvl>
    <w:lvl w:ilvl="4" w:tplc="9118DCDC">
      <w:numFmt w:val="decimal"/>
      <w:lvlText w:val=""/>
      <w:lvlJc w:val="left"/>
    </w:lvl>
    <w:lvl w:ilvl="5" w:tplc="807C78CC">
      <w:numFmt w:val="decimal"/>
      <w:lvlText w:val=""/>
      <w:lvlJc w:val="left"/>
    </w:lvl>
    <w:lvl w:ilvl="6" w:tplc="B9045AD2">
      <w:numFmt w:val="decimal"/>
      <w:lvlText w:val=""/>
      <w:lvlJc w:val="left"/>
    </w:lvl>
    <w:lvl w:ilvl="7" w:tplc="7FBA6FB8">
      <w:numFmt w:val="decimal"/>
      <w:lvlText w:val=""/>
      <w:lvlJc w:val="left"/>
    </w:lvl>
    <w:lvl w:ilvl="8" w:tplc="7E5048B8">
      <w:numFmt w:val="decimal"/>
      <w:lvlText w:val=""/>
      <w:lvlJc w:val="left"/>
    </w:lvl>
  </w:abstractNum>
  <w:abstractNum w:abstractNumId="5" w15:restartNumberingAfterBreak="0">
    <w:nsid w:val="0000005B"/>
    <w:multiLevelType w:val="hybridMultilevel"/>
    <w:tmpl w:val="67A70B68"/>
    <w:lvl w:ilvl="0" w:tplc="AB36C43E">
      <w:numFmt w:val="decimal"/>
      <w:lvlText w:val=""/>
      <w:lvlJc w:val="left"/>
    </w:lvl>
    <w:lvl w:ilvl="1" w:tplc="3918AE92">
      <w:numFmt w:val="decimal"/>
      <w:lvlText w:val=""/>
      <w:lvlJc w:val="left"/>
    </w:lvl>
    <w:lvl w:ilvl="2" w:tplc="C40219FA">
      <w:numFmt w:val="decimal"/>
      <w:lvlText w:val=""/>
      <w:lvlJc w:val="left"/>
    </w:lvl>
    <w:lvl w:ilvl="3" w:tplc="0DC49EDC">
      <w:numFmt w:val="decimal"/>
      <w:lvlText w:val=""/>
      <w:lvlJc w:val="left"/>
    </w:lvl>
    <w:lvl w:ilvl="4" w:tplc="F116716A">
      <w:numFmt w:val="decimal"/>
      <w:lvlText w:val=""/>
      <w:lvlJc w:val="left"/>
    </w:lvl>
    <w:lvl w:ilvl="5" w:tplc="49A806E8">
      <w:numFmt w:val="decimal"/>
      <w:lvlText w:val=""/>
      <w:lvlJc w:val="left"/>
    </w:lvl>
    <w:lvl w:ilvl="6" w:tplc="6F963890">
      <w:numFmt w:val="decimal"/>
      <w:lvlText w:val=""/>
      <w:lvlJc w:val="left"/>
    </w:lvl>
    <w:lvl w:ilvl="7" w:tplc="7E7617D2">
      <w:numFmt w:val="decimal"/>
      <w:lvlText w:val=""/>
      <w:lvlJc w:val="left"/>
    </w:lvl>
    <w:lvl w:ilvl="8" w:tplc="41F4AA86">
      <w:numFmt w:val="decimal"/>
      <w:lvlText w:val=""/>
      <w:lvlJc w:val="left"/>
    </w:lvl>
  </w:abstractNum>
  <w:abstractNum w:abstractNumId="6" w15:restartNumberingAfterBreak="0">
    <w:nsid w:val="0000005C"/>
    <w:multiLevelType w:val="hybridMultilevel"/>
    <w:tmpl w:val="5953172E"/>
    <w:lvl w:ilvl="0" w:tplc="3ABCCAFC">
      <w:numFmt w:val="decimal"/>
      <w:lvlText w:val=""/>
      <w:lvlJc w:val="left"/>
    </w:lvl>
    <w:lvl w:ilvl="1" w:tplc="ABAEA06A">
      <w:numFmt w:val="decimal"/>
      <w:lvlText w:val=""/>
      <w:lvlJc w:val="left"/>
    </w:lvl>
    <w:lvl w:ilvl="2" w:tplc="AC0AA63E">
      <w:numFmt w:val="decimal"/>
      <w:lvlText w:val=""/>
      <w:lvlJc w:val="left"/>
    </w:lvl>
    <w:lvl w:ilvl="3" w:tplc="3AE028D8">
      <w:numFmt w:val="decimal"/>
      <w:lvlText w:val=""/>
      <w:lvlJc w:val="left"/>
    </w:lvl>
    <w:lvl w:ilvl="4" w:tplc="2ADED236">
      <w:numFmt w:val="decimal"/>
      <w:lvlText w:val=""/>
      <w:lvlJc w:val="left"/>
    </w:lvl>
    <w:lvl w:ilvl="5" w:tplc="E8EC56BA">
      <w:numFmt w:val="decimal"/>
      <w:lvlText w:val=""/>
      <w:lvlJc w:val="left"/>
    </w:lvl>
    <w:lvl w:ilvl="6" w:tplc="A84A88FE">
      <w:numFmt w:val="decimal"/>
      <w:lvlText w:val=""/>
      <w:lvlJc w:val="left"/>
    </w:lvl>
    <w:lvl w:ilvl="7" w:tplc="097C225E">
      <w:numFmt w:val="decimal"/>
      <w:lvlText w:val=""/>
      <w:lvlJc w:val="left"/>
    </w:lvl>
    <w:lvl w:ilvl="8" w:tplc="C49893D4">
      <w:numFmt w:val="decimal"/>
      <w:lvlText w:val=""/>
      <w:lvlJc w:val="left"/>
    </w:lvl>
  </w:abstractNum>
  <w:abstractNum w:abstractNumId="7" w15:restartNumberingAfterBreak="0">
    <w:nsid w:val="0000005D"/>
    <w:multiLevelType w:val="hybridMultilevel"/>
    <w:tmpl w:val="27EDFE3A"/>
    <w:lvl w:ilvl="0" w:tplc="8DFC985A">
      <w:numFmt w:val="decimal"/>
      <w:lvlText w:val=""/>
      <w:lvlJc w:val="left"/>
    </w:lvl>
    <w:lvl w:ilvl="1" w:tplc="3B3E0FEE">
      <w:numFmt w:val="decimal"/>
      <w:lvlText w:val=""/>
      <w:lvlJc w:val="left"/>
    </w:lvl>
    <w:lvl w:ilvl="2" w:tplc="A50E997A">
      <w:numFmt w:val="decimal"/>
      <w:lvlText w:val=""/>
      <w:lvlJc w:val="left"/>
    </w:lvl>
    <w:lvl w:ilvl="3" w:tplc="7316A406">
      <w:numFmt w:val="decimal"/>
      <w:lvlText w:val=""/>
      <w:lvlJc w:val="left"/>
    </w:lvl>
    <w:lvl w:ilvl="4" w:tplc="FD58E06C">
      <w:numFmt w:val="decimal"/>
      <w:lvlText w:val=""/>
      <w:lvlJc w:val="left"/>
    </w:lvl>
    <w:lvl w:ilvl="5" w:tplc="1BAA8AA4">
      <w:numFmt w:val="decimal"/>
      <w:lvlText w:val=""/>
      <w:lvlJc w:val="left"/>
    </w:lvl>
    <w:lvl w:ilvl="6" w:tplc="19B2335A">
      <w:numFmt w:val="decimal"/>
      <w:lvlText w:val=""/>
      <w:lvlJc w:val="left"/>
    </w:lvl>
    <w:lvl w:ilvl="7" w:tplc="7604EE22">
      <w:numFmt w:val="decimal"/>
      <w:lvlText w:val=""/>
      <w:lvlJc w:val="left"/>
    </w:lvl>
    <w:lvl w:ilvl="8" w:tplc="3C607EE4">
      <w:numFmt w:val="decimal"/>
      <w:lvlText w:val=""/>
      <w:lvlJc w:val="left"/>
    </w:lvl>
  </w:abstractNum>
  <w:abstractNum w:abstractNumId="8" w15:restartNumberingAfterBreak="0">
    <w:nsid w:val="0000005F"/>
    <w:multiLevelType w:val="hybridMultilevel"/>
    <w:tmpl w:val="00C4C3AE"/>
    <w:lvl w:ilvl="0" w:tplc="63B0C0E8">
      <w:numFmt w:val="decimal"/>
      <w:lvlText w:val=""/>
      <w:lvlJc w:val="left"/>
    </w:lvl>
    <w:lvl w:ilvl="1" w:tplc="3F122B28">
      <w:numFmt w:val="decimal"/>
      <w:lvlText w:val=""/>
      <w:lvlJc w:val="left"/>
    </w:lvl>
    <w:lvl w:ilvl="2" w:tplc="E9783E7A">
      <w:numFmt w:val="decimal"/>
      <w:lvlText w:val=""/>
      <w:lvlJc w:val="left"/>
    </w:lvl>
    <w:lvl w:ilvl="3" w:tplc="50DA2C86">
      <w:numFmt w:val="decimal"/>
      <w:lvlText w:val=""/>
      <w:lvlJc w:val="left"/>
    </w:lvl>
    <w:lvl w:ilvl="4" w:tplc="6308C62C">
      <w:numFmt w:val="decimal"/>
      <w:lvlText w:val=""/>
      <w:lvlJc w:val="left"/>
    </w:lvl>
    <w:lvl w:ilvl="5" w:tplc="24D8BEDA">
      <w:numFmt w:val="decimal"/>
      <w:lvlText w:val=""/>
      <w:lvlJc w:val="left"/>
    </w:lvl>
    <w:lvl w:ilvl="6" w:tplc="46743118">
      <w:numFmt w:val="decimal"/>
      <w:lvlText w:val=""/>
      <w:lvlJc w:val="left"/>
    </w:lvl>
    <w:lvl w:ilvl="7" w:tplc="D756AC60">
      <w:numFmt w:val="decimal"/>
      <w:lvlText w:val=""/>
      <w:lvlJc w:val="left"/>
    </w:lvl>
    <w:lvl w:ilvl="8" w:tplc="50D6B3E2">
      <w:numFmt w:val="decimal"/>
      <w:lvlText w:val=""/>
      <w:lvlJc w:val="left"/>
    </w:lvl>
  </w:abstractNum>
  <w:abstractNum w:abstractNumId="9" w15:restartNumberingAfterBreak="0">
    <w:nsid w:val="00000061"/>
    <w:multiLevelType w:val="hybridMultilevel"/>
    <w:tmpl w:val="6C053B16"/>
    <w:lvl w:ilvl="0" w:tplc="C4BE2BB2">
      <w:numFmt w:val="decimal"/>
      <w:lvlText w:val=""/>
      <w:lvlJc w:val="left"/>
    </w:lvl>
    <w:lvl w:ilvl="1" w:tplc="CFC08BE8">
      <w:numFmt w:val="decimal"/>
      <w:lvlText w:val=""/>
      <w:lvlJc w:val="left"/>
    </w:lvl>
    <w:lvl w:ilvl="2" w:tplc="BD3673E6">
      <w:numFmt w:val="decimal"/>
      <w:lvlText w:val=""/>
      <w:lvlJc w:val="left"/>
    </w:lvl>
    <w:lvl w:ilvl="3" w:tplc="AAC60F3C">
      <w:numFmt w:val="decimal"/>
      <w:lvlText w:val=""/>
      <w:lvlJc w:val="left"/>
    </w:lvl>
    <w:lvl w:ilvl="4" w:tplc="F23445FA">
      <w:numFmt w:val="decimal"/>
      <w:lvlText w:val=""/>
      <w:lvlJc w:val="left"/>
    </w:lvl>
    <w:lvl w:ilvl="5" w:tplc="19C4E25E">
      <w:numFmt w:val="decimal"/>
      <w:lvlText w:val=""/>
      <w:lvlJc w:val="left"/>
    </w:lvl>
    <w:lvl w:ilvl="6" w:tplc="DD34D592">
      <w:numFmt w:val="decimal"/>
      <w:lvlText w:val=""/>
      <w:lvlJc w:val="left"/>
    </w:lvl>
    <w:lvl w:ilvl="7" w:tplc="D59E9B08">
      <w:numFmt w:val="decimal"/>
      <w:lvlText w:val=""/>
      <w:lvlJc w:val="left"/>
    </w:lvl>
    <w:lvl w:ilvl="8" w:tplc="FBB60880">
      <w:numFmt w:val="decimal"/>
      <w:lvlText w:val=""/>
      <w:lvlJc w:val="left"/>
    </w:lvl>
  </w:abstractNum>
  <w:abstractNum w:abstractNumId="10" w15:restartNumberingAfterBreak="0">
    <w:nsid w:val="01CF17D1"/>
    <w:multiLevelType w:val="hybridMultilevel"/>
    <w:tmpl w:val="A8986A26"/>
    <w:lvl w:ilvl="0" w:tplc="31B668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6409E"/>
    <w:multiLevelType w:val="hybridMultilevel"/>
    <w:tmpl w:val="6F243E2E"/>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12" w15:restartNumberingAfterBreak="0">
    <w:nsid w:val="07F2018C"/>
    <w:multiLevelType w:val="multilevel"/>
    <w:tmpl w:val="C20A74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098A3148"/>
    <w:multiLevelType w:val="hybridMultilevel"/>
    <w:tmpl w:val="A5808A74"/>
    <w:lvl w:ilvl="0" w:tplc="1988C832">
      <w:start w:val="1"/>
      <w:numFmt w:val="bullet"/>
      <w:lvlText w:val="а"/>
      <w:lvlJc w:val="left"/>
    </w:lvl>
    <w:lvl w:ilvl="1" w:tplc="A1500704">
      <w:start w:val="1"/>
      <w:numFmt w:val="bullet"/>
      <w:lvlText w:val="У"/>
      <w:lvlJc w:val="left"/>
    </w:lvl>
    <w:lvl w:ilvl="2" w:tplc="A2784D4C">
      <w:numFmt w:val="decimal"/>
      <w:lvlText w:val=""/>
      <w:lvlJc w:val="left"/>
    </w:lvl>
    <w:lvl w:ilvl="3" w:tplc="CA56FC20">
      <w:numFmt w:val="decimal"/>
      <w:lvlText w:val=""/>
      <w:lvlJc w:val="left"/>
    </w:lvl>
    <w:lvl w:ilvl="4" w:tplc="144C0648">
      <w:numFmt w:val="decimal"/>
      <w:lvlText w:val=""/>
      <w:lvlJc w:val="left"/>
    </w:lvl>
    <w:lvl w:ilvl="5" w:tplc="45B82600">
      <w:numFmt w:val="decimal"/>
      <w:lvlText w:val=""/>
      <w:lvlJc w:val="left"/>
    </w:lvl>
    <w:lvl w:ilvl="6" w:tplc="1FF41DD2">
      <w:numFmt w:val="decimal"/>
      <w:lvlText w:val=""/>
      <w:lvlJc w:val="left"/>
    </w:lvl>
    <w:lvl w:ilvl="7" w:tplc="832C9CB6">
      <w:numFmt w:val="decimal"/>
      <w:lvlText w:val=""/>
      <w:lvlJc w:val="left"/>
    </w:lvl>
    <w:lvl w:ilvl="8" w:tplc="71A09D1A">
      <w:numFmt w:val="decimal"/>
      <w:lvlText w:val=""/>
      <w:lvlJc w:val="left"/>
    </w:lvl>
  </w:abstractNum>
  <w:abstractNum w:abstractNumId="14" w15:restartNumberingAfterBreak="0">
    <w:nsid w:val="09A65D3C"/>
    <w:multiLevelType w:val="hybridMultilevel"/>
    <w:tmpl w:val="115A1FAA"/>
    <w:lvl w:ilvl="0" w:tplc="31B668F2">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00F8FCA"/>
    <w:multiLevelType w:val="hybridMultilevel"/>
    <w:tmpl w:val="3DF656BC"/>
    <w:lvl w:ilvl="0" w:tplc="C1EC1F1C">
      <w:start w:val="1"/>
      <w:numFmt w:val="bullet"/>
      <w:lvlText w:val="-"/>
      <w:lvlJc w:val="left"/>
    </w:lvl>
    <w:lvl w:ilvl="1" w:tplc="C8E6D40A">
      <w:numFmt w:val="decimal"/>
      <w:lvlText w:val=""/>
      <w:lvlJc w:val="left"/>
    </w:lvl>
    <w:lvl w:ilvl="2" w:tplc="09F2D2BE">
      <w:numFmt w:val="decimal"/>
      <w:lvlText w:val=""/>
      <w:lvlJc w:val="left"/>
    </w:lvl>
    <w:lvl w:ilvl="3" w:tplc="629EB53C">
      <w:numFmt w:val="decimal"/>
      <w:lvlText w:val=""/>
      <w:lvlJc w:val="left"/>
    </w:lvl>
    <w:lvl w:ilvl="4" w:tplc="412CB970">
      <w:numFmt w:val="decimal"/>
      <w:lvlText w:val=""/>
      <w:lvlJc w:val="left"/>
    </w:lvl>
    <w:lvl w:ilvl="5" w:tplc="A3A21126">
      <w:numFmt w:val="decimal"/>
      <w:lvlText w:val=""/>
      <w:lvlJc w:val="left"/>
    </w:lvl>
    <w:lvl w:ilvl="6" w:tplc="34EEE0E4">
      <w:numFmt w:val="decimal"/>
      <w:lvlText w:val=""/>
      <w:lvlJc w:val="left"/>
    </w:lvl>
    <w:lvl w:ilvl="7" w:tplc="16E83930">
      <w:numFmt w:val="decimal"/>
      <w:lvlText w:val=""/>
      <w:lvlJc w:val="left"/>
    </w:lvl>
    <w:lvl w:ilvl="8" w:tplc="359C315A">
      <w:numFmt w:val="decimal"/>
      <w:lvlText w:val=""/>
      <w:lvlJc w:val="left"/>
    </w:lvl>
  </w:abstractNum>
  <w:abstractNum w:abstractNumId="17" w15:restartNumberingAfterBreak="0">
    <w:nsid w:val="12BD1045"/>
    <w:multiLevelType w:val="hybridMultilevel"/>
    <w:tmpl w:val="CCFEBA18"/>
    <w:lvl w:ilvl="0" w:tplc="31B668F2">
      <w:start w:val="1"/>
      <w:numFmt w:val="bullet"/>
      <w:lvlText w:val="-"/>
      <w:lvlJc w:val="left"/>
      <w:pPr>
        <w:ind w:left="741" w:hanging="360"/>
      </w:pPr>
      <w:rPr>
        <w:rFonts w:ascii="Calibri" w:hAnsi="Calibri"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8" w15:restartNumberingAfterBreak="0">
    <w:nsid w:val="1381823A"/>
    <w:multiLevelType w:val="hybridMultilevel"/>
    <w:tmpl w:val="DB40C2C8"/>
    <w:lvl w:ilvl="0" w:tplc="2AF8DE62">
      <w:start w:val="1"/>
      <w:numFmt w:val="bullet"/>
      <w:lvlText w:val="-"/>
      <w:lvlJc w:val="left"/>
    </w:lvl>
    <w:lvl w:ilvl="1" w:tplc="060EC392">
      <w:numFmt w:val="decimal"/>
      <w:lvlText w:val=""/>
      <w:lvlJc w:val="left"/>
    </w:lvl>
    <w:lvl w:ilvl="2" w:tplc="5EB022C6">
      <w:numFmt w:val="decimal"/>
      <w:lvlText w:val=""/>
      <w:lvlJc w:val="left"/>
    </w:lvl>
    <w:lvl w:ilvl="3" w:tplc="8EBC481A">
      <w:numFmt w:val="decimal"/>
      <w:lvlText w:val=""/>
      <w:lvlJc w:val="left"/>
    </w:lvl>
    <w:lvl w:ilvl="4" w:tplc="77FA1DF2">
      <w:numFmt w:val="decimal"/>
      <w:lvlText w:val=""/>
      <w:lvlJc w:val="left"/>
    </w:lvl>
    <w:lvl w:ilvl="5" w:tplc="15A82F28">
      <w:numFmt w:val="decimal"/>
      <w:lvlText w:val=""/>
      <w:lvlJc w:val="left"/>
    </w:lvl>
    <w:lvl w:ilvl="6" w:tplc="A1664224">
      <w:numFmt w:val="decimal"/>
      <w:lvlText w:val=""/>
      <w:lvlJc w:val="left"/>
    </w:lvl>
    <w:lvl w:ilvl="7" w:tplc="D68EC5DA">
      <w:numFmt w:val="decimal"/>
      <w:lvlText w:val=""/>
      <w:lvlJc w:val="left"/>
    </w:lvl>
    <w:lvl w:ilvl="8" w:tplc="EF065EE4">
      <w:numFmt w:val="decimal"/>
      <w:lvlText w:val=""/>
      <w:lvlJc w:val="left"/>
    </w:lvl>
  </w:abstractNum>
  <w:abstractNum w:abstractNumId="19" w15:restartNumberingAfterBreak="0">
    <w:nsid w:val="15014ACB"/>
    <w:multiLevelType w:val="hybridMultilevel"/>
    <w:tmpl w:val="8B744C88"/>
    <w:lvl w:ilvl="0" w:tplc="73BEC50A">
      <w:start w:val="1"/>
      <w:numFmt w:val="bullet"/>
      <w:lvlText w:val="у"/>
      <w:lvlJc w:val="left"/>
    </w:lvl>
    <w:lvl w:ilvl="1" w:tplc="C9763818">
      <w:start w:val="1"/>
      <w:numFmt w:val="bullet"/>
      <w:lvlText w:val="-"/>
      <w:lvlJc w:val="left"/>
    </w:lvl>
    <w:lvl w:ilvl="2" w:tplc="4F26F164">
      <w:numFmt w:val="decimal"/>
      <w:lvlText w:val=""/>
      <w:lvlJc w:val="left"/>
    </w:lvl>
    <w:lvl w:ilvl="3" w:tplc="389AB4C0">
      <w:numFmt w:val="decimal"/>
      <w:lvlText w:val=""/>
      <w:lvlJc w:val="left"/>
    </w:lvl>
    <w:lvl w:ilvl="4" w:tplc="C0201B0C">
      <w:numFmt w:val="decimal"/>
      <w:lvlText w:val=""/>
      <w:lvlJc w:val="left"/>
    </w:lvl>
    <w:lvl w:ilvl="5" w:tplc="FABE1154">
      <w:numFmt w:val="decimal"/>
      <w:lvlText w:val=""/>
      <w:lvlJc w:val="left"/>
    </w:lvl>
    <w:lvl w:ilvl="6" w:tplc="134A7644">
      <w:numFmt w:val="decimal"/>
      <w:lvlText w:val=""/>
      <w:lvlJc w:val="left"/>
    </w:lvl>
    <w:lvl w:ilvl="7" w:tplc="A4C834A4">
      <w:numFmt w:val="decimal"/>
      <w:lvlText w:val=""/>
      <w:lvlJc w:val="left"/>
    </w:lvl>
    <w:lvl w:ilvl="8" w:tplc="E3421366">
      <w:numFmt w:val="decimal"/>
      <w:lvlText w:val=""/>
      <w:lvlJc w:val="left"/>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9E5B2A"/>
    <w:multiLevelType w:val="hybridMultilevel"/>
    <w:tmpl w:val="57B4F67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C176170"/>
    <w:multiLevelType w:val="hybridMultilevel"/>
    <w:tmpl w:val="BCC421B2"/>
    <w:lvl w:ilvl="0" w:tplc="F86841D2">
      <w:numFmt w:val="bullet"/>
      <w:lvlText w:val="-"/>
      <w:lvlJc w:val="left"/>
      <w:pPr>
        <w:ind w:left="1472" w:hanging="360"/>
      </w:pPr>
      <w:rPr>
        <w:rFonts w:ascii="Arial" w:eastAsia="Arial" w:hAnsi="Arial" w:cs="Arial" w:hint="default"/>
        <w:spacing w:val="-27"/>
        <w:w w:val="99"/>
        <w:sz w:val="24"/>
        <w:szCs w:val="24"/>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3" w15:restartNumberingAfterBreak="0">
    <w:nsid w:val="1C7D0C3C"/>
    <w:multiLevelType w:val="hybridMultilevel"/>
    <w:tmpl w:val="2CAC187E"/>
    <w:lvl w:ilvl="0" w:tplc="F86841D2">
      <w:numFmt w:val="bullet"/>
      <w:lvlText w:val="-"/>
      <w:lvlJc w:val="left"/>
      <w:pPr>
        <w:ind w:left="1472" w:hanging="360"/>
      </w:pPr>
      <w:rPr>
        <w:rFonts w:ascii="Arial" w:eastAsia="Arial" w:hAnsi="Arial" w:cs="Arial" w:hint="default"/>
        <w:spacing w:val="-27"/>
        <w:w w:val="99"/>
        <w:sz w:val="24"/>
        <w:szCs w:val="24"/>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4" w15:restartNumberingAfterBreak="0">
    <w:nsid w:val="1D1901CC"/>
    <w:multiLevelType w:val="hybridMultilevel"/>
    <w:tmpl w:val="2CAE7562"/>
    <w:lvl w:ilvl="0" w:tplc="C08C40BA">
      <w:start w:val="1"/>
      <w:numFmt w:val="bullet"/>
      <w:lvlText w:val=""/>
      <w:lvlJc w:val="left"/>
      <w:pPr>
        <w:ind w:left="720" w:hanging="360"/>
      </w:pPr>
      <w:rPr>
        <w:rFonts w:ascii="Symbol" w:hAnsi="Symbol" w:hint="default"/>
      </w:rPr>
    </w:lvl>
    <w:lvl w:ilvl="1" w:tplc="C08C40B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B2288"/>
    <w:multiLevelType w:val="hybridMultilevel"/>
    <w:tmpl w:val="D904E78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DBABF00"/>
    <w:multiLevelType w:val="hybridMultilevel"/>
    <w:tmpl w:val="AEA8E33E"/>
    <w:lvl w:ilvl="0" w:tplc="3EB0748E">
      <w:start w:val="1"/>
      <w:numFmt w:val="bullet"/>
      <w:lvlText w:val="-"/>
      <w:lvlJc w:val="left"/>
    </w:lvl>
    <w:lvl w:ilvl="1" w:tplc="EBFA9ECE">
      <w:numFmt w:val="decimal"/>
      <w:lvlText w:val=""/>
      <w:lvlJc w:val="left"/>
    </w:lvl>
    <w:lvl w:ilvl="2" w:tplc="C35E604C">
      <w:numFmt w:val="decimal"/>
      <w:lvlText w:val=""/>
      <w:lvlJc w:val="left"/>
    </w:lvl>
    <w:lvl w:ilvl="3" w:tplc="DC6E2B32">
      <w:numFmt w:val="decimal"/>
      <w:lvlText w:val=""/>
      <w:lvlJc w:val="left"/>
    </w:lvl>
    <w:lvl w:ilvl="4" w:tplc="674C5F6A">
      <w:numFmt w:val="decimal"/>
      <w:lvlText w:val=""/>
      <w:lvlJc w:val="left"/>
    </w:lvl>
    <w:lvl w:ilvl="5" w:tplc="F18E7DAA">
      <w:numFmt w:val="decimal"/>
      <w:lvlText w:val=""/>
      <w:lvlJc w:val="left"/>
    </w:lvl>
    <w:lvl w:ilvl="6" w:tplc="6D64FA76">
      <w:numFmt w:val="decimal"/>
      <w:lvlText w:val=""/>
      <w:lvlJc w:val="left"/>
    </w:lvl>
    <w:lvl w:ilvl="7" w:tplc="3FF069A6">
      <w:numFmt w:val="decimal"/>
      <w:lvlText w:val=""/>
      <w:lvlJc w:val="left"/>
    </w:lvl>
    <w:lvl w:ilvl="8" w:tplc="71568390">
      <w:numFmt w:val="decimal"/>
      <w:lvlText w:val=""/>
      <w:lvlJc w:val="left"/>
    </w:lvl>
  </w:abstractNum>
  <w:abstractNum w:abstractNumId="27" w15:restartNumberingAfterBreak="0">
    <w:nsid w:val="1F48EAA1"/>
    <w:multiLevelType w:val="hybridMultilevel"/>
    <w:tmpl w:val="592ECCDC"/>
    <w:lvl w:ilvl="0" w:tplc="B7863C54">
      <w:start w:val="1"/>
      <w:numFmt w:val="bullet"/>
      <w:lvlText w:val="и"/>
      <w:lvlJc w:val="left"/>
    </w:lvl>
    <w:lvl w:ilvl="1" w:tplc="E6EA3C90">
      <w:start w:val="1"/>
      <w:numFmt w:val="bullet"/>
      <w:lvlText w:val="-"/>
      <w:lvlJc w:val="left"/>
    </w:lvl>
    <w:lvl w:ilvl="2" w:tplc="CED67AF6">
      <w:numFmt w:val="decimal"/>
      <w:lvlText w:val=""/>
      <w:lvlJc w:val="left"/>
    </w:lvl>
    <w:lvl w:ilvl="3" w:tplc="CF5236B8">
      <w:numFmt w:val="decimal"/>
      <w:lvlText w:val=""/>
      <w:lvlJc w:val="left"/>
    </w:lvl>
    <w:lvl w:ilvl="4" w:tplc="AAF86FE0">
      <w:numFmt w:val="decimal"/>
      <w:lvlText w:val=""/>
      <w:lvlJc w:val="left"/>
    </w:lvl>
    <w:lvl w:ilvl="5" w:tplc="70B68A4E">
      <w:numFmt w:val="decimal"/>
      <w:lvlText w:val=""/>
      <w:lvlJc w:val="left"/>
    </w:lvl>
    <w:lvl w:ilvl="6" w:tplc="65422A10">
      <w:numFmt w:val="decimal"/>
      <w:lvlText w:val=""/>
      <w:lvlJc w:val="left"/>
    </w:lvl>
    <w:lvl w:ilvl="7" w:tplc="24EE4074">
      <w:numFmt w:val="decimal"/>
      <w:lvlText w:val=""/>
      <w:lvlJc w:val="left"/>
    </w:lvl>
    <w:lvl w:ilvl="8" w:tplc="F3B86096">
      <w:numFmt w:val="decimal"/>
      <w:lvlText w:val=""/>
      <w:lvlJc w:val="left"/>
    </w:lvl>
  </w:abstractNum>
  <w:abstractNum w:abstractNumId="28" w15:restartNumberingAfterBreak="0">
    <w:nsid w:val="1FD73F32"/>
    <w:multiLevelType w:val="hybridMultilevel"/>
    <w:tmpl w:val="0748BFF8"/>
    <w:lvl w:ilvl="0" w:tplc="0E5E8D52">
      <w:start w:val="1"/>
      <w:numFmt w:val="decimal"/>
      <w:lvlText w:val="%1)"/>
      <w:lvlJc w:val="left"/>
      <w:pPr>
        <w:ind w:left="928"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22500760"/>
    <w:multiLevelType w:val="hybridMultilevel"/>
    <w:tmpl w:val="5CB27BC4"/>
    <w:lvl w:ilvl="0" w:tplc="3B80120E">
      <w:start w:val="1"/>
      <w:numFmt w:val="bullet"/>
      <w:pStyle w:val="SignatureText"/>
      <w:lvlText w:val=""/>
      <w:lvlJc w:val="left"/>
      <w:pPr>
        <w:tabs>
          <w:tab w:val="num" w:pos="644"/>
        </w:tabs>
        <w:ind w:left="568" w:hanging="284"/>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15:restartNumberingAfterBreak="0">
    <w:nsid w:val="241275F0"/>
    <w:multiLevelType w:val="hybridMultilevel"/>
    <w:tmpl w:val="9366127E"/>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25A70BF7"/>
    <w:multiLevelType w:val="hybridMultilevel"/>
    <w:tmpl w:val="C898F6A2"/>
    <w:lvl w:ilvl="0" w:tplc="6408EC90">
      <w:start w:val="1"/>
      <w:numFmt w:val="bullet"/>
      <w:lvlText w:val="-"/>
      <w:lvlJc w:val="left"/>
    </w:lvl>
    <w:lvl w:ilvl="1" w:tplc="DB1EBCBC">
      <w:start w:val="1"/>
      <w:numFmt w:val="bullet"/>
      <w:lvlText w:val="У"/>
      <w:lvlJc w:val="left"/>
    </w:lvl>
    <w:lvl w:ilvl="2" w:tplc="10B08274">
      <w:numFmt w:val="decimal"/>
      <w:lvlText w:val=""/>
      <w:lvlJc w:val="left"/>
    </w:lvl>
    <w:lvl w:ilvl="3" w:tplc="3056BD36">
      <w:numFmt w:val="decimal"/>
      <w:lvlText w:val=""/>
      <w:lvlJc w:val="left"/>
    </w:lvl>
    <w:lvl w:ilvl="4" w:tplc="5B181ECA">
      <w:numFmt w:val="decimal"/>
      <w:lvlText w:val=""/>
      <w:lvlJc w:val="left"/>
    </w:lvl>
    <w:lvl w:ilvl="5" w:tplc="B31017F4">
      <w:numFmt w:val="decimal"/>
      <w:lvlText w:val=""/>
      <w:lvlJc w:val="left"/>
    </w:lvl>
    <w:lvl w:ilvl="6" w:tplc="3F6C7CD4">
      <w:numFmt w:val="decimal"/>
      <w:lvlText w:val=""/>
      <w:lvlJc w:val="left"/>
    </w:lvl>
    <w:lvl w:ilvl="7" w:tplc="70A85842">
      <w:numFmt w:val="decimal"/>
      <w:lvlText w:val=""/>
      <w:lvlJc w:val="left"/>
    </w:lvl>
    <w:lvl w:ilvl="8" w:tplc="78A600CA">
      <w:numFmt w:val="decimal"/>
      <w:lvlText w:val=""/>
      <w:lvlJc w:val="left"/>
    </w:lvl>
  </w:abstractNum>
  <w:abstractNum w:abstractNumId="32" w15:restartNumberingAfterBreak="0">
    <w:nsid w:val="27AD5333"/>
    <w:multiLevelType w:val="hybridMultilevel"/>
    <w:tmpl w:val="28906988"/>
    <w:lvl w:ilvl="0" w:tplc="08090001">
      <w:start w:val="1"/>
      <w:numFmt w:val="bullet"/>
      <w:lvlText w:val=""/>
      <w:lvlJc w:val="left"/>
      <w:rPr>
        <w:rFonts w:ascii="Symbol" w:hAnsi="Symbol" w:hint="default"/>
      </w:rPr>
    </w:lvl>
    <w:lvl w:ilvl="1" w:tplc="51209EDA">
      <w:start w:val="23"/>
      <w:numFmt w:val="decimal"/>
      <w:lvlText w:val=""/>
      <w:lvlJc w:val="left"/>
    </w:lvl>
    <w:lvl w:ilvl="2" w:tplc="9ABA6604">
      <w:start w:val="23"/>
      <w:numFmt w:val="decimal"/>
      <w:lvlText w:val=""/>
      <w:lvlJc w:val="left"/>
    </w:lvl>
    <w:lvl w:ilvl="3" w:tplc="44166132">
      <w:start w:val="23"/>
      <w:numFmt w:val="decimal"/>
      <w:lvlText w:val=""/>
      <w:lvlJc w:val="left"/>
    </w:lvl>
    <w:lvl w:ilvl="4" w:tplc="4BD8F108">
      <w:start w:val="23"/>
      <w:numFmt w:val="decimal"/>
      <w:lvlText w:val=""/>
      <w:lvlJc w:val="left"/>
    </w:lvl>
    <w:lvl w:ilvl="5" w:tplc="4384A2FC">
      <w:start w:val="23"/>
      <w:numFmt w:val="decimal"/>
      <w:lvlText w:val=""/>
      <w:lvlJc w:val="left"/>
    </w:lvl>
    <w:lvl w:ilvl="6" w:tplc="3458A116">
      <w:start w:val="23"/>
      <w:numFmt w:val="decimal"/>
      <w:lvlText w:val=""/>
      <w:lvlJc w:val="left"/>
    </w:lvl>
    <w:lvl w:ilvl="7" w:tplc="5644DF90">
      <w:start w:val="23"/>
      <w:numFmt w:val="decimal"/>
      <w:lvlText w:val=""/>
      <w:lvlJc w:val="left"/>
    </w:lvl>
    <w:lvl w:ilvl="8" w:tplc="41468D92">
      <w:start w:val="65536"/>
      <w:numFmt w:val="decimal"/>
      <w:lvlText w:null="1"/>
      <w:lvlJc w:val="left"/>
    </w:lvl>
  </w:abstractNum>
  <w:abstractNum w:abstractNumId="33" w15:restartNumberingAfterBreak="0">
    <w:nsid w:val="29637F5D"/>
    <w:multiLevelType w:val="multilevel"/>
    <w:tmpl w:val="C02E363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D055F04"/>
    <w:multiLevelType w:val="hybridMultilevel"/>
    <w:tmpl w:val="ECB8D6B0"/>
    <w:lvl w:ilvl="0" w:tplc="31B668F2">
      <w:start w:val="1"/>
      <w:numFmt w:val="bullet"/>
      <w:lvlText w:val="-"/>
      <w:lvlJc w:val="left"/>
      <w:pPr>
        <w:ind w:left="721" w:hanging="360"/>
      </w:pPr>
      <w:rPr>
        <w:rFonts w:ascii="Calibri" w:hAnsi="Calibri"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5" w15:restartNumberingAfterBreak="0">
    <w:nsid w:val="2F305DEF"/>
    <w:multiLevelType w:val="hybridMultilevel"/>
    <w:tmpl w:val="477841DE"/>
    <w:lvl w:ilvl="0" w:tplc="2CF2C672">
      <w:start w:val="1"/>
      <w:numFmt w:val="bullet"/>
      <w:lvlText w:val="-"/>
      <w:lvlJc w:val="left"/>
    </w:lvl>
    <w:lvl w:ilvl="1" w:tplc="93E667BA">
      <w:start w:val="1"/>
      <w:numFmt w:val="bullet"/>
      <w:lvlText w:val="-"/>
      <w:lvlJc w:val="left"/>
    </w:lvl>
    <w:lvl w:ilvl="2" w:tplc="A386B724">
      <w:numFmt w:val="decimal"/>
      <w:lvlText w:val=""/>
      <w:lvlJc w:val="left"/>
    </w:lvl>
    <w:lvl w:ilvl="3" w:tplc="75DE4B52">
      <w:numFmt w:val="decimal"/>
      <w:lvlText w:val=""/>
      <w:lvlJc w:val="left"/>
    </w:lvl>
    <w:lvl w:ilvl="4" w:tplc="11EA8F90">
      <w:numFmt w:val="decimal"/>
      <w:lvlText w:val=""/>
      <w:lvlJc w:val="left"/>
    </w:lvl>
    <w:lvl w:ilvl="5" w:tplc="FE14F8D6">
      <w:numFmt w:val="decimal"/>
      <w:lvlText w:val=""/>
      <w:lvlJc w:val="left"/>
    </w:lvl>
    <w:lvl w:ilvl="6" w:tplc="D1286AD2">
      <w:numFmt w:val="decimal"/>
      <w:lvlText w:val=""/>
      <w:lvlJc w:val="left"/>
    </w:lvl>
    <w:lvl w:ilvl="7" w:tplc="60C6E0BC">
      <w:numFmt w:val="decimal"/>
      <w:lvlText w:val=""/>
      <w:lvlJc w:val="left"/>
    </w:lvl>
    <w:lvl w:ilvl="8" w:tplc="3242789E">
      <w:numFmt w:val="decimal"/>
      <w:lvlText w:val=""/>
      <w:lvlJc w:val="left"/>
    </w:lvl>
  </w:abstractNum>
  <w:abstractNum w:abstractNumId="36" w15:restartNumberingAfterBreak="0">
    <w:nsid w:val="310C50B3"/>
    <w:multiLevelType w:val="hybridMultilevel"/>
    <w:tmpl w:val="90127374"/>
    <w:lvl w:ilvl="0" w:tplc="C7C69DB0">
      <w:start w:val="1"/>
      <w:numFmt w:val="bullet"/>
      <w:lvlText w:val="У"/>
      <w:lvlJc w:val="left"/>
    </w:lvl>
    <w:lvl w:ilvl="1" w:tplc="09625A1E">
      <w:numFmt w:val="decimal"/>
      <w:lvlText w:val=""/>
      <w:lvlJc w:val="left"/>
    </w:lvl>
    <w:lvl w:ilvl="2" w:tplc="C0FAE1C4">
      <w:numFmt w:val="decimal"/>
      <w:lvlText w:val=""/>
      <w:lvlJc w:val="left"/>
    </w:lvl>
    <w:lvl w:ilvl="3" w:tplc="B7AA7EFE">
      <w:numFmt w:val="decimal"/>
      <w:lvlText w:val=""/>
      <w:lvlJc w:val="left"/>
    </w:lvl>
    <w:lvl w:ilvl="4" w:tplc="5B8A46BC">
      <w:numFmt w:val="decimal"/>
      <w:lvlText w:val=""/>
      <w:lvlJc w:val="left"/>
    </w:lvl>
    <w:lvl w:ilvl="5" w:tplc="EB281F7A">
      <w:numFmt w:val="decimal"/>
      <w:lvlText w:val=""/>
      <w:lvlJc w:val="left"/>
    </w:lvl>
    <w:lvl w:ilvl="6" w:tplc="FF66B41E">
      <w:numFmt w:val="decimal"/>
      <w:lvlText w:val=""/>
      <w:lvlJc w:val="left"/>
    </w:lvl>
    <w:lvl w:ilvl="7" w:tplc="8CB80DA4">
      <w:numFmt w:val="decimal"/>
      <w:lvlText w:val=""/>
      <w:lvlJc w:val="left"/>
    </w:lvl>
    <w:lvl w:ilvl="8" w:tplc="C13458EA">
      <w:numFmt w:val="decimal"/>
      <w:lvlText w:val=""/>
      <w:lvlJc w:val="left"/>
    </w:lvl>
  </w:abstractNum>
  <w:abstractNum w:abstractNumId="37" w15:restartNumberingAfterBreak="0">
    <w:nsid w:val="316A79D5"/>
    <w:multiLevelType w:val="hybridMultilevel"/>
    <w:tmpl w:val="09FEBA40"/>
    <w:styleLink w:val="Nabrajanje11"/>
    <w:lvl w:ilvl="0" w:tplc="CD0285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4031EA"/>
    <w:multiLevelType w:val="multilevel"/>
    <w:tmpl w:val="2FDC69B6"/>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9" w15:restartNumberingAfterBreak="0">
    <w:nsid w:val="38455E34"/>
    <w:multiLevelType w:val="hybridMultilevel"/>
    <w:tmpl w:val="701436C0"/>
    <w:lvl w:ilvl="0" w:tplc="D076D64C">
      <w:numFmt w:val="bullet"/>
      <w:lvlText w:val="­"/>
      <w:lvlJc w:val="left"/>
      <w:pPr>
        <w:ind w:left="1472" w:hanging="360"/>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0" w15:restartNumberingAfterBreak="0">
    <w:nsid w:val="420D1F7E"/>
    <w:multiLevelType w:val="multilevel"/>
    <w:tmpl w:val="9CEEF304"/>
    <w:lvl w:ilvl="0">
      <w:start w:val="6"/>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46B9591E"/>
    <w:multiLevelType w:val="multilevel"/>
    <w:tmpl w:val="053C48A0"/>
    <w:styleLink w:val="Teze"/>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8BB045C"/>
    <w:multiLevelType w:val="hybridMultilevel"/>
    <w:tmpl w:val="CB10B2DC"/>
    <w:lvl w:ilvl="0" w:tplc="31B668F2">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AD084E9"/>
    <w:multiLevelType w:val="hybridMultilevel"/>
    <w:tmpl w:val="C89A4F4A"/>
    <w:lvl w:ilvl="0" w:tplc="353CBAC4">
      <w:start w:val="1"/>
      <w:numFmt w:val="bullet"/>
      <w:lvlText w:val="и"/>
      <w:lvlJc w:val="left"/>
    </w:lvl>
    <w:lvl w:ilvl="1" w:tplc="9CD411FA">
      <w:start w:val="1"/>
      <w:numFmt w:val="bullet"/>
      <w:lvlText w:val="-"/>
      <w:lvlJc w:val="left"/>
    </w:lvl>
    <w:lvl w:ilvl="2" w:tplc="0E94C7AE">
      <w:numFmt w:val="decimal"/>
      <w:lvlText w:val=""/>
      <w:lvlJc w:val="left"/>
    </w:lvl>
    <w:lvl w:ilvl="3" w:tplc="E33E64DC">
      <w:numFmt w:val="decimal"/>
      <w:lvlText w:val=""/>
      <w:lvlJc w:val="left"/>
    </w:lvl>
    <w:lvl w:ilvl="4" w:tplc="AC34CD5E">
      <w:numFmt w:val="decimal"/>
      <w:lvlText w:val=""/>
      <w:lvlJc w:val="left"/>
    </w:lvl>
    <w:lvl w:ilvl="5" w:tplc="0AC20812">
      <w:numFmt w:val="decimal"/>
      <w:lvlText w:val=""/>
      <w:lvlJc w:val="left"/>
    </w:lvl>
    <w:lvl w:ilvl="6" w:tplc="E5466272">
      <w:numFmt w:val="decimal"/>
      <w:lvlText w:val=""/>
      <w:lvlJc w:val="left"/>
    </w:lvl>
    <w:lvl w:ilvl="7" w:tplc="196EE9D8">
      <w:numFmt w:val="decimal"/>
      <w:lvlText w:val=""/>
      <w:lvlJc w:val="left"/>
    </w:lvl>
    <w:lvl w:ilvl="8" w:tplc="B3A8D27C">
      <w:numFmt w:val="decimal"/>
      <w:lvlText w:val=""/>
      <w:lvlJc w:val="left"/>
    </w:lvl>
  </w:abstractNum>
  <w:abstractNum w:abstractNumId="44" w15:restartNumberingAfterBreak="0">
    <w:nsid w:val="4DF73328"/>
    <w:multiLevelType w:val="hybridMultilevel"/>
    <w:tmpl w:val="E0C46E52"/>
    <w:lvl w:ilvl="0" w:tplc="459CDBCA">
      <w:start w:val="1"/>
      <w:numFmt w:val="decimal"/>
      <w:lvlText w:val="%1."/>
      <w:lvlJc w:val="left"/>
      <w:pPr>
        <w:ind w:left="720" w:hanging="360"/>
      </w:pPr>
      <w:rPr>
        <w:rFonts w:hint="default"/>
        <w:b/>
        <w:i/>
      </w:rPr>
    </w:lvl>
    <w:lvl w:ilvl="1" w:tplc="459CDBCA">
      <w:start w:val="1"/>
      <w:numFmt w:val="decimal"/>
      <w:lvlText w:val="%2."/>
      <w:lvlJc w:val="left"/>
      <w:pPr>
        <w:ind w:left="1440" w:hanging="360"/>
      </w:pPr>
      <w:rPr>
        <w:rFonts w:hint="default"/>
        <w:b/>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173C8A"/>
    <w:multiLevelType w:val="hybridMultilevel"/>
    <w:tmpl w:val="65443CA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6" w15:restartNumberingAfterBreak="0">
    <w:nsid w:val="548C4A0A"/>
    <w:multiLevelType w:val="hybridMultilevel"/>
    <w:tmpl w:val="478E9F1E"/>
    <w:lvl w:ilvl="0" w:tplc="92FAF082">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5C3D73"/>
    <w:multiLevelType w:val="hybridMultilevel"/>
    <w:tmpl w:val="C0E83AEC"/>
    <w:lvl w:ilvl="0" w:tplc="9D22C56A">
      <w:start w:val="2"/>
      <w:numFmt w:val="bullet"/>
      <w:lvlText w:val="-"/>
      <w:lvlJc w:val="left"/>
      <w:pPr>
        <w:ind w:left="1080" w:hanging="360"/>
      </w:pPr>
      <w:rPr>
        <w:rFonts w:ascii="Arial" w:eastAsia="Swiss721BT-RomanCondensed" w:hAnsi="Arial" w:cs="Arial" w:hint="default"/>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15:restartNumberingAfterBreak="0">
    <w:nsid w:val="586F5A79"/>
    <w:multiLevelType w:val="hybridMultilevel"/>
    <w:tmpl w:val="D56059D8"/>
    <w:lvl w:ilvl="0" w:tplc="EA125B4C">
      <w:start w:val="1"/>
      <w:numFmt w:val="bullet"/>
      <w:pStyle w:val="StyleArial10ptJustifiedRight008cm"/>
      <w:lvlText w:val="o"/>
      <w:lvlJc w:val="left"/>
      <w:pPr>
        <w:tabs>
          <w:tab w:val="num" w:pos="851"/>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1E685F"/>
    <w:multiLevelType w:val="hybridMultilevel"/>
    <w:tmpl w:val="A1A23E92"/>
    <w:styleLink w:val="Teze2"/>
    <w:lvl w:ilvl="0" w:tplc="BAA8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B70AE5"/>
    <w:multiLevelType w:val="hybridMultilevel"/>
    <w:tmpl w:val="B3F2001C"/>
    <w:lvl w:ilvl="0" w:tplc="6D8C2072">
      <w:start w:val="1"/>
      <w:numFmt w:val="bullet"/>
      <w:lvlText w:val="и"/>
      <w:lvlJc w:val="left"/>
    </w:lvl>
    <w:lvl w:ilvl="1" w:tplc="2E4C647A">
      <w:start w:val="1"/>
      <w:numFmt w:val="bullet"/>
      <w:lvlText w:val="-"/>
      <w:lvlJc w:val="left"/>
    </w:lvl>
    <w:lvl w:ilvl="2" w:tplc="FF809002">
      <w:numFmt w:val="decimal"/>
      <w:lvlText w:val=""/>
      <w:lvlJc w:val="left"/>
    </w:lvl>
    <w:lvl w:ilvl="3" w:tplc="49D6013E">
      <w:numFmt w:val="decimal"/>
      <w:lvlText w:val=""/>
      <w:lvlJc w:val="left"/>
    </w:lvl>
    <w:lvl w:ilvl="4" w:tplc="1EA2B192">
      <w:numFmt w:val="decimal"/>
      <w:lvlText w:val=""/>
      <w:lvlJc w:val="left"/>
    </w:lvl>
    <w:lvl w:ilvl="5" w:tplc="B78CF608">
      <w:numFmt w:val="decimal"/>
      <w:lvlText w:val=""/>
      <w:lvlJc w:val="left"/>
    </w:lvl>
    <w:lvl w:ilvl="6" w:tplc="3CA0439A">
      <w:numFmt w:val="decimal"/>
      <w:lvlText w:val=""/>
      <w:lvlJc w:val="left"/>
    </w:lvl>
    <w:lvl w:ilvl="7" w:tplc="BF941244">
      <w:numFmt w:val="decimal"/>
      <w:lvlText w:val=""/>
      <w:lvlJc w:val="left"/>
    </w:lvl>
    <w:lvl w:ilvl="8" w:tplc="F8A0B040">
      <w:numFmt w:val="decimal"/>
      <w:lvlText w:val=""/>
      <w:lvlJc w:val="left"/>
    </w:lvl>
  </w:abstractNum>
  <w:abstractNum w:abstractNumId="51"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E7FD0"/>
    <w:multiLevelType w:val="hybridMultilevel"/>
    <w:tmpl w:val="B71C49FC"/>
    <w:lvl w:ilvl="0" w:tplc="A7FAD652">
      <w:start w:val="1"/>
      <w:numFmt w:val="bullet"/>
      <w:lvlText w:val="-"/>
      <w:lvlJc w:val="left"/>
    </w:lvl>
    <w:lvl w:ilvl="1" w:tplc="8AEC1F74">
      <w:numFmt w:val="decimal"/>
      <w:lvlText w:val=""/>
      <w:lvlJc w:val="left"/>
    </w:lvl>
    <w:lvl w:ilvl="2" w:tplc="FBB85048">
      <w:numFmt w:val="decimal"/>
      <w:lvlText w:val=""/>
      <w:lvlJc w:val="left"/>
    </w:lvl>
    <w:lvl w:ilvl="3" w:tplc="7312143C">
      <w:numFmt w:val="decimal"/>
      <w:lvlText w:val=""/>
      <w:lvlJc w:val="left"/>
    </w:lvl>
    <w:lvl w:ilvl="4" w:tplc="88189378">
      <w:numFmt w:val="decimal"/>
      <w:lvlText w:val=""/>
      <w:lvlJc w:val="left"/>
    </w:lvl>
    <w:lvl w:ilvl="5" w:tplc="0EDC90D4">
      <w:numFmt w:val="decimal"/>
      <w:lvlText w:val=""/>
      <w:lvlJc w:val="left"/>
    </w:lvl>
    <w:lvl w:ilvl="6" w:tplc="9472623C">
      <w:numFmt w:val="decimal"/>
      <w:lvlText w:val=""/>
      <w:lvlJc w:val="left"/>
    </w:lvl>
    <w:lvl w:ilvl="7" w:tplc="1F36E2D0">
      <w:numFmt w:val="decimal"/>
      <w:lvlText w:val=""/>
      <w:lvlJc w:val="left"/>
    </w:lvl>
    <w:lvl w:ilvl="8" w:tplc="0A1C3286">
      <w:numFmt w:val="decimal"/>
      <w:lvlText w:val=""/>
      <w:lvlJc w:val="left"/>
    </w:lvl>
  </w:abstractNum>
  <w:abstractNum w:abstractNumId="53" w15:restartNumberingAfterBreak="0">
    <w:nsid w:val="5F5F00DD"/>
    <w:multiLevelType w:val="multilevel"/>
    <w:tmpl w:val="A0186030"/>
    <w:styleLink w:val="Nabrajanje1"/>
    <w:lvl w:ilvl="0">
      <w:start w:val="1"/>
      <w:numFmt w:val="decimal"/>
      <w:lvlText w:val="%1)"/>
      <w:lvlJc w:val="left"/>
      <w:pPr>
        <w:ind w:left="108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F87E05"/>
    <w:multiLevelType w:val="hybridMultilevel"/>
    <w:tmpl w:val="83E8DCD4"/>
    <w:lvl w:ilvl="0" w:tplc="4AEA53C4">
      <w:start w:val="1"/>
      <w:numFmt w:val="bullet"/>
      <w:lvlText w:val="и"/>
      <w:lvlJc w:val="left"/>
    </w:lvl>
    <w:lvl w:ilvl="1" w:tplc="0C0A426E">
      <w:numFmt w:val="decimal"/>
      <w:lvlText w:val=""/>
      <w:lvlJc w:val="left"/>
    </w:lvl>
    <w:lvl w:ilvl="2" w:tplc="C98801DA">
      <w:numFmt w:val="decimal"/>
      <w:lvlText w:val=""/>
      <w:lvlJc w:val="left"/>
    </w:lvl>
    <w:lvl w:ilvl="3" w:tplc="8B4A408E">
      <w:numFmt w:val="decimal"/>
      <w:lvlText w:val=""/>
      <w:lvlJc w:val="left"/>
    </w:lvl>
    <w:lvl w:ilvl="4" w:tplc="1856214E">
      <w:numFmt w:val="decimal"/>
      <w:lvlText w:val=""/>
      <w:lvlJc w:val="left"/>
    </w:lvl>
    <w:lvl w:ilvl="5" w:tplc="10BC3E6E">
      <w:numFmt w:val="decimal"/>
      <w:lvlText w:val=""/>
      <w:lvlJc w:val="left"/>
    </w:lvl>
    <w:lvl w:ilvl="6" w:tplc="4CE0AF2E">
      <w:numFmt w:val="decimal"/>
      <w:lvlText w:val=""/>
      <w:lvlJc w:val="left"/>
    </w:lvl>
    <w:lvl w:ilvl="7" w:tplc="EFA67842">
      <w:numFmt w:val="decimal"/>
      <w:lvlText w:val=""/>
      <w:lvlJc w:val="left"/>
    </w:lvl>
    <w:lvl w:ilvl="8" w:tplc="0D20C392">
      <w:numFmt w:val="decimal"/>
      <w:lvlText w:val=""/>
      <w:lvlJc w:val="left"/>
    </w:lvl>
  </w:abstractNum>
  <w:abstractNum w:abstractNumId="55" w15:restartNumberingAfterBreak="0">
    <w:nsid w:val="60D804DB"/>
    <w:multiLevelType w:val="hybridMultilevel"/>
    <w:tmpl w:val="88FC9DC6"/>
    <w:lvl w:ilvl="0" w:tplc="65B2E1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624C466E"/>
    <w:multiLevelType w:val="hybridMultilevel"/>
    <w:tmpl w:val="CBC8387E"/>
    <w:lvl w:ilvl="0" w:tplc="FB164592">
      <w:start w:val="1"/>
      <w:numFmt w:val="decimal"/>
      <w:lvlText w:val="%1)"/>
      <w:lvlJc w:val="left"/>
      <w:pPr>
        <w:ind w:left="1211" w:hanging="360"/>
        <w:jc w:val="right"/>
      </w:pPr>
      <w:rPr>
        <w:rFonts w:hint="default"/>
        <w:b/>
        <w:bCs/>
        <w:w w:val="100"/>
      </w:rPr>
    </w:lvl>
    <w:lvl w:ilvl="1" w:tplc="0409000F">
      <w:start w:val="1"/>
      <w:numFmt w:val="decimal"/>
      <w:lvlText w:val="%2."/>
      <w:lvlJc w:val="left"/>
      <w:pPr>
        <w:ind w:left="1778" w:hanging="360"/>
      </w:pPr>
      <w:rPr>
        <w:rFonts w:hint="default"/>
        <w:w w:val="100"/>
        <w:sz w:val="22"/>
        <w:szCs w:val="22"/>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57" w15:restartNumberingAfterBreak="0">
    <w:nsid w:val="637C5851"/>
    <w:multiLevelType w:val="hybridMultilevel"/>
    <w:tmpl w:val="D19A9B5C"/>
    <w:lvl w:ilvl="0" w:tplc="31B668F2">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15:restartNumberingAfterBreak="0">
    <w:nsid w:val="6590700B"/>
    <w:multiLevelType w:val="hybridMultilevel"/>
    <w:tmpl w:val="B99E6908"/>
    <w:lvl w:ilvl="0" w:tplc="F468E2EA">
      <w:start w:val="1"/>
      <w:numFmt w:val="bullet"/>
      <w:lvlText w:val="У"/>
      <w:lvlJc w:val="left"/>
    </w:lvl>
    <w:lvl w:ilvl="1" w:tplc="E99EFA96">
      <w:numFmt w:val="decimal"/>
      <w:lvlText w:val=""/>
      <w:lvlJc w:val="left"/>
    </w:lvl>
    <w:lvl w:ilvl="2" w:tplc="075A5DCA">
      <w:numFmt w:val="decimal"/>
      <w:lvlText w:val=""/>
      <w:lvlJc w:val="left"/>
    </w:lvl>
    <w:lvl w:ilvl="3" w:tplc="956AA084">
      <w:numFmt w:val="decimal"/>
      <w:lvlText w:val=""/>
      <w:lvlJc w:val="left"/>
    </w:lvl>
    <w:lvl w:ilvl="4" w:tplc="5E4CEE4C">
      <w:numFmt w:val="decimal"/>
      <w:lvlText w:val=""/>
      <w:lvlJc w:val="left"/>
    </w:lvl>
    <w:lvl w:ilvl="5" w:tplc="88F21D82">
      <w:numFmt w:val="decimal"/>
      <w:lvlText w:val=""/>
      <w:lvlJc w:val="left"/>
    </w:lvl>
    <w:lvl w:ilvl="6" w:tplc="7FBCD990">
      <w:numFmt w:val="decimal"/>
      <w:lvlText w:val=""/>
      <w:lvlJc w:val="left"/>
    </w:lvl>
    <w:lvl w:ilvl="7" w:tplc="F3F498DC">
      <w:numFmt w:val="decimal"/>
      <w:lvlText w:val=""/>
      <w:lvlJc w:val="left"/>
    </w:lvl>
    <w:lvl w:ilvl="8" w:tplc="CE94AA0E">
      <w:numFmt w:val="decimal"/>
      <w:lvlText w:val=""/>
      <w:lvlJc w:val="left"/>
    </w:lvl>
  </w:abstractNum>
  <w:abstractNum w:abstractNumId="59" w15:restartNumberingAfterBreak="0">
    <w:nsid w:val="66657098"/>
    <w:multiLevelType w:val="hybridMultilevel"/>
    <w:tmpl w:val="680AB1DC"/>
    <w:lvl w:ilvl="0" w:tplc="C9AC8A12">
      <w:numFmt w:val="decimal"/>
      <w:lvlText w:val=""/>
      <w:lvlJc w:val="left"/>
    </w:lvl>
    <w:lvl w:ilvl="1" w:tplc="5A1425B6">
      <w:numFmt w:val="decimal"/>
      <w:lvlText w:val=""/>
      <w:lvlJc w:val="left"/>
    </w:lvl>
    <w:lvl w:ilvl="2" w:tplc="31B668F2">
      <w:start w:val="1"/>
      <w:numFmt w:val="bullet"/>
      <w:lvlText w:val="-"/>
      <w:lvlJc w:val="left"/>
      <w:rPr>
        <w:rFonts w:ascii="Calibri" w:hAnsi="Calibri" w:hint="default"/>
      </w:rPr>
    </w:lvl>
    <w:lvl w:ilvl="3" w:tplc="7B6EB7BE">
      <w:numFmt w:val="decimal"/>
      <w:lvlText w:val=""/>
      <w:lvlJc w:val="left"/>
    </w:lvl>
    <w:lvl w:ilvl="4" w:tplc="8FDEA9AA">
      <w:numFmt w:val="decimal"/>
      <w:lvlText w:val=""/>
      <w:lvlJc w:val="left"/>
    </w:lvl>
    <w:lvl w:ilvl="5" w:tplc="6B64685C">
      <w:numFmt w:val="decimal"/>
      <w:lvlText w:val=""/>
      <w:lvlJc w:val="left"/>
    </w:lvl>
    <w:lvl w:ilvl="6" w:tplc="039AACB8">
      <w:numFmt w:val="decimal"/>
      <w:lvlText w:val=""/>
      <w:lvlJc w:val="left"/>
    </w:lvl>
    <w:lvl w:ilvl="7" w:tplc="9228B27E">
      <w:numFmt w:val="decimal"/>
      <w:lvlText w:val=""/>
      <w:lvlJc w:val="left"/>
    </w:lvl>
    <w:lvl w:ilvl="8" w:tplc="01E88A28">
      <w:numFmt w:val="decimal"/>
      <w:lvlText w:val=""/>
      <w:lvlJc w:val="left"/>
    </w:lvl>
  </w:abstractNum>
  <w:abstractNum w:abstractNumId="60" w15:restartNumberingAfterBreak="0">
    <w:nsid w:val="66DF3C3D"/>
    <w:multiLevelType w:val="hybridMultilevel"/>
    <w:tmpl w:val="E40432D2"/>
    <w:lvl w:ilvl="0" w:tplc="BDDC14D8">
      <w:start w:val="1"/>
      <w:numFmt w:val="decimal"/>
      <w:lvlText w:val="(%1)"/>
      <w:lvlJc w:val="left"/>
      <w:pPr>
        <w:ind w:left="1065" w:hanging="360"/>
      </w:pPr>
      <w:rPr>
        <w:rFonts w:hint="default"/>
      </w:rPr>
    </w:lvl>
    <w:lvl w:ilvl="1" w:tplc="F574E866">
      <w:start w:val="1"/>
      <w:numFmt w:val="decimal"/>
      <w:lvlText w:val="%2."/>
      <w:lvlJc w:val="left"/>
      <w:pPr>
        <w:ind w:left="1785" w:hanging="360"/>
      </w:pPr>
      <w:rPr>
        <w:rFonts w:hint="default"/>
        <w:b/>
        <w:i/>
      </w:r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61" w15:restartNumberingAfterBreak="0">
    <w:nsid w:val="678F2A7A"/>
    <w:multiLevelType w:val="hybridMultilevel"/>
    <w:tmpl w:val="86BEBF80"/>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62" w15:restartNumberingAfterBreak="0">
    <w:nsid w:val="681238A0"/>
    <w:multiLevelType w:val="hybridMultilevel"/>
    <w:tmpl w:val="4858C2BC"/>
    <w:lvl w:ilvl="0" w:tplc="BC6E3C62">
      <w:start w:val="1"/>
      <w:numFmt w:val="bullet"/>
      <w:pStyle w:val="Tez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A17CF4"/>
    <w:multiLevelType w:val="hybridMultilevel"/>
    <w:tmpl w:val="D76CD61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5" w15:restartNumberingAfterBreak="0">
    <w:nsid w:val="75F806CA"/>
    <w:multiLevelType w:val="hybridMultilevel"/>
    <w:tmpl w:val="A1A23E92"/>
    <w:numStyleLink w:val="Teze2"/>
  </w:abstractNum>
  <w:abstractNum w:abstractNumId="66" w15:restartNumberingAfterBreak="0">
    <w:nsid w:val="77024EE6"/>
    <w:multiLevelType w:val="hybridMultilevel"/>
    <w:tmpl w:val="393E718A"/>
    <w:lvl w:ilvl="0" w:tplc="5D82ABBC">
      <w:start w:val="1"/>
      <w:numFmt w:val="decimal"/>
      <w:lvlText w:val="%1)"/>
      <w:lvlJc w:val="left"/>
      <w:pPr>
        <w:ind w:left="1112" w:hanging="360"/>
      </w:pPr>
      <w:rPr>
        <w:rFonts w:ascii="Times New Roman" w:eastAsia="Times New Roman" w:hAnsi="Times New Roman" w:cs="Times New Roman" w:hint="default"/>
        <w:w w:val="100"/>
        <w:sz w:val="22"/>
        <w:szCs w:val="22"/>
      </w:rPr>
    </w:lvl>
    <w:lvl w:ilvl="1" w:tplc="DC181AF6">
      <w:start w:val="1"/>
      <w:numFmt w:val="decimal"/>
      <w:lvlText w:val="%2)"/>
      <w:lvlJc w:val="left"/>
      <w:pPr>
        <w:ind w:left="1112" w:hanging="240"/>
        <w:jc w:val="right"/>
      </w:pPr>
      <w:rPr>
        <w:rFonts w:ascii="Times New Roman" w:eastAsia="Times New Roman" w:hAnsi="Times New Roman" w:cs="Times New Roman" w:hint="default"/>
        <w:w w:val="100"/>
        <w:sz w:val="22"/>
        <w:szCs w:val="22"/>
      </w:rPr>
    </w:lvl>
    <w:lvl w:ilvl="2" w:tplc="A1E20458">
      <w:numFmt w:val="bullet"/>
      <w:lvlText w:val="•"/>
      <w:lvlJc w:val="left"/>
      <w:pPr>
        <w:ind w:left="3065" w:hanging="240"/>
      </w:pPr>
      <w:rPr>
        <w:rFonts w:hint="default"/>
      </w:rPr>
    </w:lvl>
    <w:lvl w:ilvl="3" w:tplc="E0080CE2">
      <w:numFmt w:val="bullet"/>
      <w:lvlText w:val="•"/>
      <w:lvlJc w:val="left"/>
      <w:pPr>
        <w:ind w:left="4037" w:hanging="240"/>
      </w:pPr>
      <w:rPr>
        <w:rFonts w:hint="default"/>
      </w:rPr>
    </w:lvl>
    <w:lvl w:ilvl="4" w:tplc="8F009768">
      <w:numFmt w:val="bullet"/>
      <w:lvlText w:val="•"/>
      <w:lvlJc w:val="left"/>
      <w:pPr>
        <w:ind w:left="5010" w:hanging="240"/>
      </w:pPr>
      <w:rPr>
        <w:rFonts w:hint="default"/>
      </w:rPr>
    </w:lvl>
    <w:lvl w:ilvl="5" w:tplc="E1062DD2">
      <w:numFmt w:val="bullet"/>
      <w:lvlText w:val="•"/>
      <w:lvlJc w:val="left"/>
      <w:pPr>
        <w:ind w:left="5983" w:hanging="240"/>
      </w:pPr>
      <w:rPr>
        <w:rFonts w:hint="default"/>
      </w:rPr>
    </w:lvl>
    <w:lvl w:ilvl="6" w:tplc="5C14CE6E">
      <w:numFmt w:val="bullet"/>
      <w:lvlText w:val="•"/>
      <w:lvlJc w:val="left"/>
      <w:pPr>
        <w:ind w:left="6955" w:hanging="240"/>
      </w:pPr>
      <w:rPr>
        <w:rFonts w:hint="default"/>
      </w:rPr>
    </w:lvl>
    <w:lvl w:ilvl="7" w:tplc="C630B936">
      <w:numFmt w:val="bullet"/>
      <w:lvlText w:val="•"/>
      <w:lvlJc w:val="left"/>
      <w:pPr>
        <w:ind w:left="7928" w:hanging="240"/>
      </w:pPr>
      <w:rPr>
        <w:rFonts w:hint="default"/>
      </w:rPr>
    </w:lvl>
    <w:lvl w:ilvl="8" w:tplc="CFE29434">
      <w:numFmt w:val="bullet"/>
      <w:lvlText w:val="•"/>
      <w:lvlJc w:val="left"/>
      <w:pPr>
        <w:ind w:left="8901" w:hanging="240"/>
      </w:pPr>
      <w:rPr>
        <w:rFonts w:hint="default"/>
      </w:rPr>
    </w:lvl>
  </w:abstractNum>
  <w:abstractNum w:abstractNumId="67" w15:restartNumberingAfterBreak="0">
    <w:nsid w:val="7769512C"/>
    <w:multiLevelType w:val="hybridMultilevel"/>
    <w:tmpl w:val="04C2FD5A"/>
    <w:lvl w:ilvl="0" w:tplc="2996E7C0">
      <w:start w:val="1"/>
      <w:numFmt w:val="decimal"/>
      <w:pStyle w:val="Nabrajanje"/>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D7548C"/>
    <w:multiLevelType w:val="hybridMultilevel"/>
    <w:tmpl w:val="6AE2DC4A"/>
    <w:lvl w:ilvl="0" w:tplc="B69E815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0579B6"/>
    <w:multiLevelType w:val="hybridMultilevel"/>
    <w:tmpl w:val="2778938A"/>
    <w:lvl w:ilvl="0" w:tplc="C40C8BFA">
      <w:start w:val="1"/>
      <w:numFmt w:val="decimal"/>
      <w:lvlText w:val="%1."/>
      <w:lvlJc w:val="left"/>
      <w:pPr>
        <w:ind w:left="1070" w:hanging="360"/>
      </w:pPr>
      <w:rPr>
        <w:rFonts w:hint="default"/>
        <w:i w:val="0"/>
      </w:rPr>
    </w:lvl>
    <w:lvl w:ilvl="1" w:tplc="78C6CE82">
      <w:start w:val="1"/>
      <w:numFmt w:val="decimal"/>
      <w:lvlText w:val="%2)"/>
      <w:lvlJc w:val="left"/>
      <w:pPr>
        <w:ind w:left="2150" w:hanging="720"/>
      </w:pPr>
      <w:rPr>
        <w:rFonts w:hint="default"/>
      </w:r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49"/>
    <w:lvlOverride w:ilvl="0">
      <w:lvl w:ilvl="0" w:tplc="BAA86110">
        <w:start w:val="1"/>
        <w:numFmt w:val="decimal"/>
        <w:lvlText w:val="%1)"/>
        <w:lvlJc w:val="left"/>
        <w:pPr>
          <w:ind w:left="720" w:hanging="360"/>
        </w:pPr>
        <w:rPr>
          <w:rFonts w:hint="default"/>
          <w:b/>
          <w:i/>
        </w:rPr>
      </w:lvl>
    </w:lvlOverride>
  </w:num>
  <w:num w:numId="2">
    <w:abstractNumId w:val="37"/>
  </w:num>
  <w:num w:numId="3">
    <w:abstractNumId w:val="68"/>
  </w:num>
  <w:num w:numId="4">
    <w:abstractNumId w:val="20"/>
  </w:num>
  <w:num w:numId="5">
    <w:abstractNumId w:val="24"/>
  </w:num>
  <w:num w:numId="6">
    <w:abstractNumId w:val="41"/>
  </w:num>
  <w:num w:numId="7">
    <w:abstractNumId w:val="53"/>
  </w:num>
  <w:num w:numId="8">
    <w:abstractNumId w:val="67"/>
  </w:num>
  <w:num w:numId="9">
    <w:abstractNumId w:val="62"/>
  </w:num>
  <w:num w:numId="10">
    <w:abstractNumId w:val="48"/>
  </w:num>
  <w:num w:numId="11">
    <w:abstractNumId w:val="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30"/>
  </w:num>
  <w:num w:numId="20">
    <w:abstractNumId w:val="21"/>
  </w:num>
  <w:num w:numId="21">
    <w:abstractNumId w:val="47"/>
  </w:num>
  <w:num w:numId="22">
    <w:abstractNumId w:val="12"/>
  </w:num>
  <w:num w:numId="23">
    <w:abstractNumId w:val="29"/>
  </w:num>
  <w:num w:numId="24">
    <w:abstractNumId w:val="32"/>
  </w:num>
  <w:num w:numId="25">
    <w:abstractNumId w:val="28"/>
  </w:num>
  <w:num w:numId="26">
    <w:abstractNumId w:val="10"/>
  </w:num>
  <w:num w:numId="27">
    <w:abstractNumId w:val="60"/>
  </w:num>
  <w:num w:numId="28">
    <w:abstractNumId w:val="65"/>
  </w:num>
  <w:num w:numId="29">
    <w:abstractNumId w:val="63"/>
  </w:num>
  <w:num w:numId="30">
    <w:abstractNumId w:val="51"/>
  </w:num>
  <w:num w:numId="31">
    <w:abstractNumId w:val="69"/>
  </w:num>
  <w:num w:numId="32">
    <w:abstractNumId w:val="4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7"/>
  </w:num>
  <w:num w:numId="36">
    <w:abstractNumId w:val="25"/>
  </w:num>
  <w:num w:numId="37">
    <w:abstractNumId w:val="59"/>
  </w:num>
  <w:num w:numId="38">
    <w:abstractNumId w:val="14"/>
  </w:num>
  <w:num w:numId="39">
    <w:abstractNumId w:val="57"/>
  </w:num>
  <w:num w:numId="40">
    <w:abstractNumId w:val="64"/>
  </w:num>
  <w:num w:numId="41">
    <w:abstractNumId w:val="45"/>
  </w:num>
  <w:num w:numId="42">
    <w:abstractNumId w:val="34"/>
  </w:num>
  <w:num w:numId="43">
    <w:abstractNumId w:val="42"/>
  </w:num>
  <w:num w:numId="44">
    <w:abstractNumId w:val="46"/>
  </w:num>
  <w:num w:numId="45">
    <w:abstractNumId w:val="38"/>
  </w:num>
  <w:num w:numId="46">
    <w:abstractNumId w:val="36"/>
  </w:num>
  <w:num w:numId="47">
    <w:abstractNumId w:val="54"/>
  </w:num>
  <w:num w:numId="48">
    <w:abstractNumId w:val="35"/>
  </w:num>
  <w:num w:numId="49">
    <w:abstractNumId w:val="31"/>
  </w:num>
  <w:num w:numId="50">
    <w:abstractNumId w:val="26"/>
  </w:num>
  <w:num w:numId="51">
    <w:abstractNumId w:val="43"/>
  </w:num>
  <w:num w:numId="52">
    <w:abstractNumId w:val="27"/>
  </w:num>
  <w:num w:numId="53">
    <w:abstractNumId w:val="18"/>
  </w:num>
  <w:num w:numId="54">
    <w:abstractNumId w:val="50"/>
  </w:num>
  <w:num w:numId="55">
    <w:abstractNumId w:val="16"/>
  </w:num>
  <w:num w:numId="56">
    <w:abstractNumId w:val="58"/>
  </w:num>
  <w:num w:numId="57">
    <w:abstractNumId w:val="19"/>
  </w:num>
  <w:num w:numId="58">
    <w:abstractNumId w:val="52"/>
  </w:num>
  <w:num w:numId="59">
    <w:abstractNumId w:val="13"/>
  </w:num>
  <w:num w:numId="60">
    <w:abstractNumId w:val="55"/>
  </w:num>
  <w:num w:numId="61">
    <w:abstractNumId w:val="56"/>
  </w:num>
  <w:num w:numId="62">
    <w:abstractNumId w:val="66"/>
  </w:num>
  <w:num w:numId="63">
    <w:abstractNumId w:val="33"/>
  </w:num>
  <w:num w:numId="64">
    <w:abstractNumId w:val="11"/>
  </w:num>
  <w:num w:numId="65">
    <w:abstractNumId w:val="61"/>
  </w:num>
  <w:num w:numId="66">
    <w:abstractNumId w:val="22"/>
  </w:num>
  <w:num w:numId="67">
    <w:abstractNumId w:val="40"/>
  </w:num>
  <w:num w:numId="68">
    <w:abstractNumId w:val="23"/>
  </w:num>
  <w:num w:numId="69">
    <w:abstractNumId w:val="39"/>
  </w:num>
  <w:num w:numId="70">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09"/>
    <w:rsid w:val="0000045D"/>
    <w:rsid w:val="0000167E"/>
    <w:rsid w:val="00001EA0"/>
    <w:rsid w:val="00002659"/>
    <w:rsid w:val="0000281C"/>
    <w:rsid w:val="00003896"/>
    <w:rsid w:val="00004A38"/>
    <w:rsid w:val="00005134"/>
    <w:rsid w:val="000060C1"/>
    <w:rsid w:val="00007018"/>
    <w:rsid w:val="000074E8"/>
    <w:rsid w:val="00007A6D"/>
    <w:rsid w:val="00007A9A"/>
    <w:rsid w:val="00010E70"/>
    <w:rsid w:val="00011117"/>
    <w:rsid w:val="00011435"/>
    <w:rsid w:val="00011486"/>
    <w:rsid w:val="0001215E"/>
    <w:rsid w:val="000121F9"/>
    <w:rsid w:val="000124D0"/>
    <w:rsid w:val="0001409C"/>
    <w:rsid w:val="000143E7"/>
    <w:rsid w:val="000145FA"/>
    <w:rsid w:val="00014E56"/>
    <w:rsid w:val="000151A8"/>
    <w:rsid w:val="0001542D"/>
    <w:rsid w:val="0001626F"/>
    <w:rsid w:val="00016E07"/>
    <w:rsid w:val="000172D4"/>
    <w:rsid w:val="000176A3"/>
    <w:rsid w:val="00017837"/>
    <w:rsid w:val="0002032A"/>
    <w:rsid w:val="0002032F"/>
    <w:rsid w:val="00020E60"/>
    <w:rsid w:val="0002164B"/>
    <w:rsid w:val="00022B2E"/>
    <w:rsid w:val="00022CD9"/>
    <w:rsid w:val="00023D3E"/>
    <w:rsid w:val="00023D7D"/>
    <w:rsid w:val="00024B3E"/>
    <w:rsid w:val="00025339"/>
    <w:rsid w:val="00026060"/>
    <w:rsid w:val="00027AD4"/>
    <w:rsid w:val="00027BE8"/>
    <w:rsid w:val="0003030E"/>
    <w:rsid w:val="00030FB8"/>
    <w:rsid w:val="00031D92"/>
    <w:rsid w:val="000322CC"/>
    <w:rsid w:val="000326D3"/>
    <w:rsid w:val="00033038"/>
    <w:rsid w:val="00033ADA"/>
    <w:rsid w:val="00034514"/>
    <w:rsid w:val="00035015"/>
    <w:rsid w:val="0003529B"/>
    <w:rsid w:val="00035EB7"/>
    <w:rsid w:val="0003689E"/>
    <w:rsid w:val="000368E3"/>
    <w:rsid w:val="0003707E"/>
    <w:rsid w:val="00037657"/>
    <w:rsid w:val="000379A5"/>
    <w:rsid w:val="00037E05"/>
    <w:rsid w:val="00037FB5"/>
    <w:rsid w:val="000400A3"/>
    <w:rsid w:val="000404F9"/>
    <w:rsid w:val="00040D20"/>
    <w:rsid w:val="00041915"/>
    <w:rsid w:val="00041923"/>
    <w:rsid w:val="000430AC"/>
    <w:rsid w:val="000436ED"/>
    <w:rsid w:val="0004390A"/>
    <w:rsid w:val="00043E11"/>
    <w:rsid w:val="00044339"/>
    <w:rsid w:val="000452E2"/>
    <w:rsid w:val="00045452"/>
    <w:rsid w:val="0004562E"/>
    <w:rsid w:val="000465AF"/>
    <w:rsid w:val="00047984"/>
    <w:rsid w:val="00047E6A"/>
    <w:rsid w:val="00047FB8"/>
    <w:rsid w:val="00050A85"/>
    <w:rsid w:val="00051373"/>
    <w:rsid w:val="00051952"/>
    <w:rsid w:val="0005197B"/>
    <w:rsid w:val="00051B33"/>
    <w:rsid w:val="000522D0"/>
    <w:rsid w:val="0005267D"/>
    <w:rsid w:val="0005286B"/>
    <w:rsid w:val="00053357"/>
    <w:rsid w:val="000534CC"/>
    <w:rsid w:val="000559CE"/>
    <w:rsid w:val="00055BD8"/>
    <w:rsid w:val="00055D0F"/>
    <w:rsid w:val="00055F23"/>
    <w:rsid w:val="00056F7D"/>
    <w:rsid w:val="00060B61"/>
    <w:rsid w:val="00060D15"/>
    <w:rsid w:val="00060E45"/>
    <w:rsid w:val="00061378"/>
    <w:rsid w:val="0006172F"/>
    <w:rsid w:val="00061B2B"/>
    <w:rsid w:val="00061DC9"/>
    <w:rsid w:val="000622DD"/>
    <w:rsid w:val="000626FE"/>
    <w:rsid w:val="00062B06"/>
    <w:rsid w:val="000636C5"/>
    <w:rsid w:val="00063796"/>
    <w:rsid w:val="00063CDE"/>
    <w:rsid w:val="00063FE8"/>
    <w:rsid w:val="0006479B"/>
    <w:rsid w:val="0006509D"/>
    <w:rsid w:val="000650ED"/>
    <w:rsid w:val="0006572E"/>
    <w:rsid w:val="0006589A"/>
    <w:rsid w:val="00066330"/>
    <w:rsid w:val="00066403"/>
    <w:rsid w:val="00066543"/>
    <w:rsid w:val="00066734"/>
    <w:rsid w:val="00066910"/>
    <w:rsid w:val="00066975"/>
    <w:rsid w:val="00066E3E"/>
    <w:rsid w:val="0006723C"/>
    <w:rsid w:val="0006738D"/>
    <w:rsid w:val="000676AB"/>
    <w:rsid w:val="0007009A"/>
    <w:rsid w:val="000701E9"/>
    <w:rsid w:val="00070430"/>
    <w:rsid w:val="00070513"/>
    <w:rsid w:val="00070EE3"/>
    <w:rsid w:val="0007164F"/>
    <w:rsid w:val="00071F7B"/>
    <w:rsid w:val="0007227B"/>
    <w:rsid w:val="00072789"/>
    <w:rsid w:val="00072A3F"/>
    <w:rsid w:val="00072DFB"/>
    <w:rsid w:val="000732F9"/>
    <w:rsid w:val="00073541"/>
    <w:rsid w:val="000737B9"/>
    <w:rsid w:val="00073F71"/>
    <w:rsid w:val="00074CEF"/>
    <w:rsid w:val="00075747"/>
    <w:rsid w:val="0007585C"/>
    <w:rsid w:val="00075BCE"/>
    <w:rsid w:val="000805EA"/>
    <w:rsid w:val="00080787"/>
    <w:rsid w:val="00082304"/>
    <w:rsid w:val="000827F0"/>
    <w:rsid w:val="00082CF7"/>
    <w:rsid w:val="000832FB"/>
    <w:rsid w:val="000840CA"/>
    <w:rsid w:val="000848DA"/>
    <w:rsid w:val="0008545B"/>
    <w:rsid w:val="00085A63"/>
    <w:rsid w:val="0008777A"/>
    <w:rsid w:val="000902B3"/>
    <w:rsid w:val="000905E1"/>
    <w:rsid w:val="00090B56"/>
    <w:rsid w:val="000910B2"/>
    <w:rsid w:val="00091C58"/>
    <w:rsid w:val="00091CC0"/>
    <w:rsid w:val="00091E71"/>
    <w:rsid w:val="00091E99"/>
    <w:rsid w:val="00092122"/>
    <w:rsid w:val="00092BA1"/>
    <w:rsid w:val="00093118"/>
    <w:rsid w:val="000933C7"/>
    <w:rsid w:val="00093470"/>
    <w:rsid w:val="00093A9C"/>
    <w:rsid w:val="00094733"/>
    <w:rsid w:val="00094737"/>
    <w:rsid w:val="00095A01"/>
    <w:rsid w:val="00096E84"/>
    <w:rsid w:val="000A0418"/>
    <w:rsid w:val="000A06D9"/>
    <w:rsid w:val="000A17F5"/>
    <w:rsid w:val="000A1D9D"/>
    <w:rsid w:val="000A4B8D"/>
    <w:rsid w:val="000A4BB7"/>
    <w:rsid w:val="000A4D38"/>
    <w:rsid w:val="000A5073"/>
    <w:rsid w:val="000A63E1"/>
    <w:rsid w:val="000A67F4"/>
    <w:rsid w:val="000A6938"/>
    <w:rsid w:val="000A7018"/>
    <w:rsid w:val="000A71AC"/>
    <w:rsid w:val="000A7372"/>
    <w:rsid w:val="000A7942"/>
    <w:rsid w:val="000B0AA4"/>
    <w:rsid w:val="000B1ACC"/>
    <w:rsid w:val="000B1D58"/>
    <w:rsid w:val="000B2023"/>
    <w:rsid w:val="000B5180"/>
    <w:rsid w:val="000B5B65"/>
    <w:rsid w:val="000B60EC"/>
    <w:rsid w:val="000B637E"/>
    <w:rsid w:val="000B7EC8"/>
    <w:rsid w:val="000B7F3C"/>
    <w:rsid w:val="000B7F7B"/>
    <w:rsid w:val="000C0A9A"/>
    <w:rsid w:val="000C1CCF"/>
    <w:rsid w:val="000C1E2F"/>
    <w:rsid w:val="000C2235"/>
    <w:rsid w:val="000C2587"/>
    <w:rsid w:val="000C2871"/>
    <w:rsid w:val="000C3804"/>
    <w:rsid w:val="000C468A"/>
    <w:rsid w:val="000C4AED"/>
    <w:rsid w:val="000C5033"/>
    <w:rsid w:val="000C52BD"/>
    <w:rsid w:val="000C5870"/>
    <w:rsid w:val="000C616F"/>
    <w:rsid w:val="000C6388"/>
    <w:rsid w:val="000C711C"/>
    <w:rsid w:val="000C72B1"/>
    <w:rsid w:val="000D0754"/>
    <w:rsid w:val="000D1616"/>
    <w:rsid w:val="000D1626"/>
    <w:rsid w:val="000D16FD"/>
    <w:rsid w:val="000D18A0"/>
    <w:rsid w:val="000D2155"/>
    <w:rsid w:val="000D21A1"/>
    <w:rsid w:val="000D2AE3"/>
    <w:rsid w:val="000D40EB"/>
    <w:rsid w:val="000D4759"/>
    <w:rsid w:val="000D503F"/>
    <w:rsid w:val="000D52F2"/>
    <w:rsid w:val="000D5864"/>
    <w:rsid w:val="000D5D1D"/>
    <w:rsid w:val="000D629F"/>
    <w:rsid w:val="000D6458"/>
    <w:rsid w:val="000D76D5"/>
    <w:rsid w:val="000E04A1"/>
    <w:rsid w:val="000E10A9"/>
    <w:rsid w:val="000E1EB5"/>
    <w:rsid w:val="000E2A91"/>
    <w:rsid w:val="000E2CB5"/>
    <w:rsid w:val="000E2D3A"/>
    <w:rsid w:val="000E3013"/>
    <w:rsid w:val="000E365A"/>
    <w:rsid w:val="000E3942"/>
    <w:rsid w:val="000E3D8D"/>
    <w:rsid w:val="000E43E0"/>
    <w:rsid w:val="000E4448"/>
    <w:rsid w:val="000E499E"/>
    <w:rsid w:val="000E5CFD"/>
    <w:rsid w:val="000E5E7A"/>
    <w:rsid w:val="000E6F14"/>
    <w:rsid w:val="000E6FB9"/>
    <w:rsid w:val="000F0084"/>
    <w:rsid w:val="000F02CB"/>
    <w:rsid w:val="000F06BA"/>
    <w:rsid w:val="000F121E"/>
    <w:rsid w:val="000F22EA"/>
    <w:rsid w:val="000F3006"/>
    <w:rsid w:val="000F4163"/>
    <w:rsid w:val="000F487F"/>
    <w:rsid w:val="000F4B9B"/>
    <w:rsid w:val="000F4C0C"/>
    <w:rsid w:val="000F4D73"/>
    <w:rsid w:val="000F4F6F"/>
    <w:rsid w:val="000F536C"/>
    <w:rsid w:val="000F5926"/>
    <w:rsid w:val="000F6609"/>
    <w:rsid w:val="000F67CB"/>
    <w:rsid w:val="000F6A0F"/>
    <w:rsid w:val="000F6BAA"/>
    <w:rsid w:val="000F6DA1"/>
    <w:rsid w:val="000F7BED"/>
    <w:rsid w:val="001007BB"/>
    <w:rsid w:val="00100DF2"/>
    <w:rsid w:val="00100FD3"/>
    <w:rsid w:val="00101CA9"/>
    <w:rsid w:val="00101EC0"/>
    <w:rsid w:val="0010259A"/>
    <w:rsid w:val="001026F7"/>
    <w:rsid w:val="0010290B"/>
    <w:rsid w:val="001029BA"/>
    <w:rsid w:val="001036AF"/>
    <w:rsid w:val="00103D2C"/>
    <w:rsid w:val="00103E11"/>
    <w:rsid w:val="0010467F"/>
    <w:rsid w:val="00104B0A"/>
    <w:rsid w:val="0010652A"/>
    <w:rsid w:val="00107181"/>
    <w:rsid w:val="001078FC"/>
    <w:rsid w:val="00107A34"/>
    <w:rsid w:val="0011061F"/>
    <w:rsid w:val="00110620"/>
    <w:rsid w:val="001108DC"/>
    <w:rsid w:val="00112D0C"/>
    <w:rsid w:val="00112F84"/>
    <w:rsid w:val="00113054"/>
    <w:rsid w:val="0011458A"/>
    <w:rsid w:val="00114984"/>
    <w:rsid w:val="00115082"/>
    <w:rsid w:val="0011511D"/>
    <w:rsid w:val="001151A5"/>
    <w:rsid w:val="00115287"/>
    <w:rsid w:val="00115C6D"/>
    <w:rsid w:val="001164C9"/>
    <w:rsid w:val="001169C1"/>
    <w:rsid w:val="00116BEF"/>
    <w:rsid w:val="00116F4D"/>
    <w:rsid w:val="00117987"/>
    <w:rsid w:val="00117EC0"/>
    <w:rsid w:val="001207C1"/>
    <w:rsid w:val="00120CD4"/>
    <w:rsid w:val="0012104B"/>
    <w:rsid w:val="00121465"/>
    <w:rsid w:val="0012148A"/>
    <w:rsid w:val="001219BB"/>
    <w:rsid w:val="001226DA"/>
    <w:rsid w:val="00122AFF"/>
    <w:rsid w:val="00122E35"/>
    <w:rsid w:val="001234F4"/>
    <w:rsid w:val="001237D0"/>
    <w:rsid w:val="00123D6B"/>
    <w:rsid w:val="00123FBA"/>
    <w:rsid w:val="001240AB"/>
    <w:rsid w:val="00124211"/>
    <w:rsid w:val="00124476"/>
    <w:rsid w:val="00124EB3"/>
    <w:rsid w:val="0012508A"/>
    <w:rsid w:val="0012514C"/>
    <w:rsid w:val="00126474"/>
    <w:rsid w:val="00126F3F"/>
    <w:rsid w:val="0012731E"/>
    <w:rsid w:val="0012759F"/>
    <w:rsid w:val="00127CE1"/>
    <w:rsid w:val="00130D50"/>
    <w:rsid w:val="001319D6"/>
    <w:rsid w:val="00131B4D"/>
    <w:rsid w:val="00131C96"/>
    <w:rsid w:val="001322D0"/>
    <w:rsid w:val="00132BA4"/>
    <w:rsid w:val="00132FAC"/>
    <w:rsid w:val="00134DCA"/>
    <w:rsid w:val="001353DD"/>
    <w:rsid w:val="00135659"/>
    <w:rsid w:val="00136018"/>
    <w:rsid w:val="001360B0"/>
    <w:rsid w:val="0013737A"/>
    <w:rsid w:val="0014008F"/>
    <w:rsid w:val="00140F0D"/>
    <w:rsid w:val="0014186D"/>
    <w:rsid w:val="00141ABD"/>
    <w:rsid w:val="00141BBF"/>
    <w:rsid w:val="00142C83"/>
    <w:rsid w:val="00143000"/>
    <w:rsid w:val="00143BB1"/>
    <w:rsid w:val="00143D8F"/>
    <w:rsid w:val="00144022"/>
    <w:rsid w:val="00144465"/>
    <w:rsid w:val="001467F0"/>
    <w:rsid w:val="00146C43"/>
    <w:rsid w:val="00146CD4"/>
    <w:rsid w:val="001477D5"/>
    <w:rsid w:val="00147E92"/>
    <w:rsid w:val="00150688"/>
    <w:rsid w:val="00150DD4"/>
    <w:rsid w:val="00150FDF"/>
    <w:rsid w:val="0015106F"/>
    <w:rsid w:val="001518C0"/>
    <w:rsid w:val="001520CA"/>
    <w:rsid w:val="00152E49"/>
    <w:rsid w:val="001534DC"/>
    <w:rsid w:val="00154F5C"/>
    <w:rsid w:val="001557CE"/>
    <w:rsid w:val="00156E38"/>
    <w:rsid w:val="0015733C"/>
    <w:rsid w:val="0015757A"/>
    <w:rsid w:val="001609A6"/>
    <w:rsid w:val="00160AAC"/>
    <w:rsid w:val="00160B88"/>
    <w:rsid w:val="00162728"/>
    <w:rsid w:val="00163173"/>
    <w:rsid w:val="00163BCE"/>
    <w:rsid w:val="00163D81"/>
    <w:rsid w:val="00163F9A"/>
    <w:rsid w:val="00165078"/>
    <w:rsid w:val="001652DB"/>
    <w:rsid w:val="00165D93"/>
    <w:rsid w:val="00166421"/>
    <w:rsid w:val="001667EB"/>
    <w:rsid w:val="00166C72"/>
    <w:rsid w:val="00167CCE"/>
    <w:rsid w:val="001712CE"/>
    <w:rsid w:val="00171CCB"/>
    <w:rsid w:val="0017231E"/>
    <w:rsid w:val="0017248A"/>
    <w:rsid w:val="00173010"/>
    <w:rsid w:val="001732C0"/>
    <w:rsid w:val="0017380F"/>
    <w:rsid w:val="00173B5D"/>
    <w:rsid w:val="00173C87"/>
    <w:rsid w:val="001742DA"/>
    <w:rsid w:val="00174512"/>
    <w:rsid w:val="00174CFD"/>
    <w:rsid w:val="00175310"/>
    <w:rsid w:val="001759F8"/>
    <w:rsid w:val="00175F48"/>
    <w:rsid w:val="001771C9"/>
    <w:rsid w:val="0017723F"/>
    <w:rsid w:val="00177498"/>
    <w:rsid w:val="00177CAD"/>
    <w:rsid w:val="00180055"/>
    <w:rsid w:val="001805D6"/>
    <w:rsid w:val="001806C3"/>
    <w:rsid w:val="00181580"/>
    <w:rsid w:val="00181C4F"/>
    <w:rsid w:val="00181DBB"/>
    <w:rsid w:val="001821AD"/>
    <w:rsid w:val="00183036"/>
    <w:rsid w:val="001830BA"/>
    <w:rsid w:val="00183828"/>
    <w:rsid w:val="00183859"/>
    <w:rsid w:val="0018391D"/>
    <w:rsid w:val="00183EEB"/>
    <w:rsid w:val="00184632"/>
    <w:rsid w:val="001848A4"/>
    <w:rsid w:val="00184BB2"/>
    <w:rsid w:val="00185F64"/>
    <w:rsid w:val="001865F3"/>
    <w:rsid w:val="0018729B"/>
    <w:rsid w:val="00187740"/>
    <w:rsid w:val="00190882"/>
    <w:rsid w:val="00190AEF"/>
    <w:rsid w:val="00191EA6"/>
    <w:rsid w:val="00192AA4"/>
    <w:rsid w:val="00194C14"/>
    <w:rsid w:val="00194DFE"/>
    <w:rsid w:val="0019553E"/>
    <w:rsid w:val="00195907"/>
    <w:rsid w:val="001970E8"/>
    <w:rsid w:val="0019753C"/>
    <w:rsid w:val="00197836"/>
    <w:rsid w:val="001979B9"/>
    <w:rsid w:val="00197CEC"/>
    <w:rsid w:val="001A0408"/>
    <w:rsid w:val="001A08D3"/>
    <w:rsid w:val="001A1196"/>
    <w:rsid w:val="001A16E3"/>
    <w:rsid w:val="001A2AFB"/>
    <w:rsid w:val="001A35FA"/>
    <w:rsid w:val="001A3EE2"/>
    <w:rsid w:val="001A4189"/>
    <w:rsid w:val="001A47B7"/>
    <w:rsid w:val="001A4A7B"/>
    <w:rsid w:val="001A4E50"/>
    <w:rsid w:val="001A4EC4"/>
    <w:rsid w:val="001A5CB8"/>
    <w:rsid w:val="001A6C81"/>
    <w:rsid w:val="001A6EA4"/>
    <w:rsid w:val="001A7BD8"/>
    <w:rsid w:val="001B0EA7"/>
    <w:rsid w:val="001B1441"/>
    <w:rsid w:val="001B188F"/>
    <w:rsid w:val="001B22BD"/>
    <w:rsid w:val="001B3916"/>
    <w:rsid w:val="001B3997"/>
    <w:rsid w:val="001B40C4"/>
    <w:rsid w:val="001B4F12"/>
    <w:rsid w:val="001B558E"/>
    <w:rsid w:val="001B5CE3"/>
    <w:rsid w:val="001B6013"/>
    <w:rsid w:val="001B6AAF"/>
    <w:rsid w:val="001B6ADE"/>
    <w:rsid w:val="001B6D91"/>
    <w:rsid w:val="001B74B0"/>
    <w:rsid w:val="001B7AAB"/>
    <w:rsid w:val="001B7ACA"/>
    <w:rsid w:val="001C05FE"/>
    <w:rsid w:val="001C0B72"/>
    <w:rsid w:val="001C182D"/>
    <w:rsid w:val="001C1998"/>
    <w:rsid w:val="001C25E1"/>
    <w:rsid w:val="001C3418"/>
    <w:rsid w:val="001C3D1F"/>
    <w:rsid w:val="001C466E"/>
    <w:rsid w:val="001C4FA0"/>
    <w:rsid w:val="001C5009"/>
    <w:rsid w:val="001C5FD3"/>
    <w:rsid w:val="001C67B9"/>
    <w:rsid w:val="001C6A4F"/>
    <w:rsid w:val="001C78A3"/>
    <w:rsid w:val="001D01FA"/>
    <w:rsid w:val="001D0B15"/>
    <w:rsid w:val="001D15EF"/>
    <w:rsid w:val="001D2219"/>
    <w:rsid w:val="001D2E6D"/>
    <w:rsid w:val="001D349B"/>
    <w:rsid w:val="001D3D49"/>
    <w:rsid w:val="001D4025"/>
    <w:rsid w:val="001D41FA"/>
    <w:rsid w:val="001D4E4C"/>
    <w:rsid w:val="001D4EA4"/>
    <w:rsid w:val="001D58E7"/>
    <w:rsid w:val="001D76F3"/>
    <w:rsid w:val="001D7BC6"/>
    <w:rsid w:val="001E111E"/>
    <w:rsid w:val="001E17BE"/>
    <w:rsid w:val="001E3164"/>
    <w:rsid w:val="001E32E0"/>
    <w:rsid w:val="001E38D7"/>
    <w:rsid w:val="001E56BB"/>
    <w:rsid w:val="001E67A3"/>
    <w:rsid w:val="001E7189"/>
    <w:rsid w:val="001E7294"/>
    <w:rsid w:val="001E75E7"/>
    <w:rsid w:val="001E7893"/>
    <w:rsid w:val="001F0C5B"/>
    <w:rsid w:val="001F12B6"/>
    <w:rsid w:val="001F2838"/>
    <w:rsid w:val="001F2854"/>
    <w:rsid w:val="001F2BA8"/>
    <w:rsid w:val="001F2EF1"/>
    <w:rsid w:val="001F32AB"/>
    <w:rsid w:val="001F3927"/>
    <w:rsid w:val="001F46BA"/>
    <w:rsid w:val="001F495C"/>
    <w:rsid w:val="001F5E2B"/>
    <w:rsid w:val="001F621C"/>
    <w:rsid w:val="001F71BE"/>
    <w:rsid w:val="001F7E05"/>
    <w:rsid w:val="002006E7"/>
    <w:rsid w:val="00200979"/>
    <w:rsid w:val="0020171E"/>
    <w:rsid w:val="002019E4"/>
    <w:rsid w:val="00201CB0"/>
    <w:rsid w:val="00201DCF"/>
    <w:rsid w:val="00201E85"/>
    <w:rsid w:val="00202267"/>
    <w:rsid w:val="00202405"/>
    <w:rsid w:val="0020375C"/>
    <w:rsid w:val="00203A06"/>
    <w:rsid w:val="00204853"/>
    <w:rsid w:val="00204E45"/>
    <w:rsid w:val="0020505F"/>
    <w:rsid w:val="002050DE"/>
    <w:rsid w:val="00205637"/>
    <w:rsid w:val="00205898"/>
    <w:rsid w:val="00207C45"/>
    <w:rsid w:val="002102B4"/>
    <w:rsid w:val="00210623"/>
    <w:rsid w:val="0021168D"/>
    <w:rsid w:val="00211A21"/>
    <w:rsid w:val="00212574"/>
    <w:rsid w:val="00213E84"/>
    <w:rsid w:val="00214192"/>
    <w:rsid w:val="0021467F"/>
    <w:rsid w:val="00214D7F"/>
    <w:rsid w:val="00215647"/>
    <w:rsid w:val="0021565F"/>
    <w:rsid w:val="00215AE0"/>
    <w:rsid w:val="0021630A"/>
    <w:rsid w:val="0021642B"/>
    <w:rsid w:val="002167BC"/>
    <w:rsid w:val="002167D9"/>
    <w:rsid w:val="00216B71"/>
    <w:rsid w:val="00216BB8"/>
    <w:rsid w:val="00216EDE"/>
    <w:rsid w:val="0021738F"/>
    <w:rsid w:val="00217A73"/>
    <w:rsid w:val="00220E3A"/>
    <w:rsid w:val="00220F4A"/>
    <w:rsid w:val="00221438"/>
    <w:rsid w:val="002215CC"/>
    <w:rsid w:val="00222834"/>
    <w:rsid w:val="00222C85"/>
    <w:rsid w:val="002245D4"/>
    <w:rsid w:val="002257E5"/>
    <w:rsid w:val="00225B65"/>
    <w:rsid w:val="002269F6"/>
    <w:rsid w:val="00226A5C"/>
    <w:rsid w:val="00226BA8"/>
    <w:rsid w:val="00226FE0"/>
    <w:rsid w:val="00227237"/>
    <w:rsid w:val="002276E7"/>
    <w:rsid w:val="0022781F"/>
    <w:rsid w:val="00227A32"/>
    <w:rsid w:val="00227E6A"/>
    <w:rsid w:val="00227FE3"/>
    <w:rsid w:val="0023066D"/>
    <w:rsid w:val="00230B87"/>
    <w:rsid w:val="0023184F"/>
    <w:rsid w:val="00231A7A"/>
    <w:rsid w:val="002326A6"/>
    <w:rsid w:val="00232872"/>
    <w:rsid w:val="00233499"/>
    <w:rsid w:val="00233FDB"/>
    <w:rsid w:val="0023407E"/>
    <w:rsid w:val="0023415F"/>
    <w:rsid w:val="00234306"/>
    <w:rsid w:val="002361F1"/>
    <w:rsid w:val="00236518"/>
    <w:rsid w:val="00236D71"/>
    <w:rsid w:val="00236DB0"/>
    <w:rsid w:val="00240564"/>
    <w:rsid w:val="002417C8"/>
    <w:rsid w:val="002433C3"/>
    <w:rsid w:val="00244CF0"/>
    <w:rsid w:val="00246343"/>
    <w:rsid w:val="0025060A"/>
    <w:rsid w:val="0025072E"/>
    <w:rsid w:val="002511BA"/>
    <w:rsid w:val="00254952"/>
    <w:rsid w:val="002549F5"/>
    <w:rsid w:val="00254D39"/>
    <w:rsid w:val="00255060"/>
    <w:rsid w:val="00255D6A"/>
    <w:rsid w:val="00255EEC"/>
    <w:rsid w:val="00256231"/>
    <w:rsid w:val="00256359"/>
    <w:rsid w:val="00256602"/>
    <w:rsid w:val="00256760"/>
    <w:rsid w:val="00256BC3"/>
    <w:rsid w:val="002573A2"/>
    <w:rsid w:val="00260D60"/>
    <w:rsid w:val="00260DFC"/>
    <w:rsid w:val="00261B7B"/>
    <w:rsid w:val="00261D84"/>
    <w:rsid w:val="0026306D"/>
    <w:rsid w:val="002635FF"/>
    <w:rsid w:val="0026374C"/>
    <w:rsid w:val="00263B8F"/>
    <w:rsid w:val="002640B1"/>
    <w:rsid w:val="002647AE"/>
    <w:rsid w:val="00265DF5"/>
    <w:rsid w:val="0026630C"/>
    <w:rsid w:val="00266E38"/>
    <w:rsid w:val="00271B17"/>
    <w:rsid w:val="00271E12"/>
    <w:rsid w:val="002722B7"/>
    <w:rsid w:val="00272F10"/>
    <w:rsid w:val="00272FDC"/>
    <w:rsid w:val="0027326A"/>
    <w:rsid w:val="00273358"/>
    <w:rsid w:val="00273816"/>
    <w:rsid w:val="002739D9"/>
    <w:rsid w:val="00273BB2"/>
    <w:rsid w:val="00274D62"/>
    <w:rsid w:val="00274F8C"/>
    <w:rsid w:val="00276116"/>
    <w:rsid w:val="0027717F"/>
    <w:rsid w:val="0027773C"/>
    <w:rsid w:val="0028028E"/>
    <w:rsid w:val="00281BAE"/>
    <w:rsid w:val="00281E3D"/>
    <w:rsid w:val="002826AA"/>
    <w:rsid w:val="002829E2"/>
    <w:rsid w:val="002830AD"/>
    <w:rsid w:val="002840EC"/>
    <w:rsid w:val="002845D2"/>
    <w:rsid w:val="00284B5D"/>
    <w:rsid w:val="00284D13"/>
    <w:rsid w:val="0028512C"/>
    <w:rsid w:val="0028587E"/>
    <w:rsid w:val="00285D31"/>
    <w:rsid w:val="00286E5B"/>
    <w:rsid w:val="00287F4B"/>
    <w:rsid w:val="002903D7"/>
    <w:rsid w:val="002906DC"/>
    <w:rsid w:val="002907F6"/>
    <w:rsid w:val="0029108B"/>
    <w:rsid w:val="00291F47"/>
    <w:rsid w:val="002927A2"/>
    <w:rsid w:val="002931BA"/>
    <w:rsid w:val="00293BB7"/>
    <w:rsid w:val="00294A44"/>
    <w:rsid w:val="00294BAB"/>
    <w:rsid w:val="002963DC"/>
    <w:rsid w:val="00297FE0"/>
    <w:rsid w:val="002A0AE5"/>
    <w:rsid w:val="002A0E39"/>
    <w:rsid w:val="002A1D9A"/>
    <w:rsid w:val="002A1F13"/>
    <w:rsid w:val="002A2258"/>
    <w:rsid w:val="002A26A9"/>
    <w:rsid w:val="002A3F48"/>
    <w:rsid w:val="002A668D"/>
    <w:rsid w:val="002A66EB"/>
    <w:rsid w:val="002A6825"/>
    <w:rsid w:val="002B02F1"/>
    <w:rsid w:val="002B0A8A"/>
    <w:rsid w:val="002B169B"/>
    <w:rsid w:val="002B1BA5"/>
    <w:rsid w:val="002B3EA3"/>
    <w:rsid w:val="002B45A5"/>
    <w:rsid w:val="002B521C"/>
    <w:rsid w:val="002B55E5"/>
    <w:rsid w:val="002B5DAD"/>
    <w:rsid w:val="002B75C8"/>
    <w:rsid w:val="002B7DE6"/>
    <w:rsid w:val="002C13EF"/>
    <w:rsid w:val="002C1F46"/>
    <w:rsid w:val="002C2A6A"/>
    <w:rsid w:val="002C440D"/>
    <w:rsid w:val="002C45D5"/>
    <w:rsid w:val="002C474A"/>
    <w:rsid w:val="002C5629"/>
    <w:rsid w:val="002C56E8"/>
    <w:rsid w:val="002C5CD2"/>
    <w:rsid w:val="002C72F1"/>
    <w:rsid w:val="002C75B3"/>
    <w:rsid w:val="002C760A"/>
    <w:rsid w:val="002C7F75"/>
    <w:rsid w:val="002D0242"/>
    <w:rsid w:val="002D0ABD"/>
    <w:rsid w:val="002D0CC9"/>
    <w:rsid w:val="002D15B6"/>
    <w:rsid w:val="002D1EC7"/>
    <w:rsid w:val="002D253E"/>
    <w:rsid w:val="002D2B30"/>
    <w:rsid w:val="002D3E9F"/>
    <w:rsid w:val="002D43A4"/>
    <w:rsid w:val="002D4F6B"/>
    <w:rsid w:val="002D591F"/>
    <w:rsid w:val="002D5A5B"/>
    <w:rsid w:val="002D602B"/>
    <w:rsid w:val="002D6C70"/>
    <w:rsid w:val="002D6D0B"/>
    <w:rsid w:val="002D6DBC"/>
    <w:rsid w:val="002D73CA"/>
    <w:rsid w:val="002D79B3"/>
    <w:rsid w:val="002E0655"/>
    <w:rsid w:val="002E0933"/>
    <w:rsid w:val="002E0B43"/>
    <w:rsid w:val="002E0F90"/>
    <w:rsid w:val="002E17C6"/>
    <w:rsid w:val="002E278A"/>
    <w:rsid w:val="002E2AE6"/>
    <w:rsid w:val="002E5D25"/>
    <w:rsid w:val="002E6CB7"/>
    <w:rsid w:val="002E7072"/>
    <w:rsid w:val="002E72AA"/>
    <w:rsid w:val="002F0874"/>
    <w:rsid w:val="002F08D5"/>
    <w:rsid w:val="002F0EA3"/>
    <w:rsid w:val="002F2568"/>
    <w:rsid w:val="002F382A"/>
    <w:rsid w:val="002F448A"/>
    <w:rsid w:val="002F4685"/>
    <w:rsid w:val="002F5529"/>
    <w:rsid w:val="002F656A"/>
    <w:rsid w:val="002F6FC0"/>
    <w:rsid w:val="002F7633"/>
    <w:rsid w:val="002F7977"/>
    <w:rsid w:val="00300EF2"/>
    <w:rsid w:val="0030127B"/>
    <w:rsid w:val="00301D3C"/>
    <w:rsid w:val="00301D6A"/>
    <w:rsid w:val="00302BF2"/>
    <w:rsid w:val="00303067"/>
    <w:rsid w:val="0030390C"/>
    <w:rsid w:val="00304735"/>
    <w:rsid w:val="003049CB"/>
    <w:rsid w:val="00304D54"/>
    <w:rsid w:val="0030535D"/>
    <w:rsid w:val="00305D9C"/>
    <w:rsid w:val="003075FE"/>
    <w:rsid w:val="00310F5D"/>
    <w:rsid w:val="00311EE5"/>
    <w:rsid w:val="003128D5"/>
    <w:rsid w:val="00312F8F"/>
    <w:rsid w:val="00312FD6"/>
    <w:rsid w:val="003131DC"/>
    <w:rsid w:val="0031348D"/>
    <w:rsid w:val="00313581"/>
    <w:rsid w:val="003151B0"/>
    <w:rsid w:val="00315B08"/>
    <w:rsid w:val="00315B2F"/>
    <w:rsid w:val="00315F80"/>
    <w:rsid w:val="00316B7F"/>
    <w:rsid w:val="00316EBD"/>
    <w:rsid w:val="00317BB9"/>
    <w:rsid w:val="00320493"/>
    <w:rsid w:val="0032114C"/>
    <w:rsid w:val="00321C2D"/>
    <w:rsid w:val="0032249F"/>
    <w:rsid w:val="003231FC"/>
    <w:rsid w:val="003234DD"/>
    <w:rsid w:val="0032376A"/>
    <w:rsid w:val="00325385"/>
    <w:rsid w:val="0032590F"/>
    <w:rsid w:val="00325EFF"/>
    <w:rsid w:val="00327B11"/>
    <w:rsid w:val="00327EF6"/>
    <w:rsid w:val="00330316"/>
    <w:rsid w:val="0033182F"/>
    <w:rsid w:val="003323CF"/>
    <w:rsid w:val="00334C53"/>
    <w:rsid w:val="00334D6F"/>
    <w:rsid w:val="00335476"/>
    <w:rsid w:val="003359D7"/>
    <w:rsid w:val="00336C24"/>
    <w:rsid w:val="003373B5"/>
    <w:rsid w:val="003374C3"/>
    <w:rsid w:val="003374E9"/>
    <w:rsid w:val="00337FCA"/>
    <w:rsid w:val="00340ED0"/>
    <w:rsid w:val="00341F28"/>
    <w:rsid w:val="00341F34"/>
    <w:rsid w:val="0034281C"/>
    <w:rsid w:val="003435E4"/>
    <w:rsid w:val="00343CC6"/>
    <w:rsid w:val="0034419E"/>
    <w:rsid w:val="003445F9"/>
    <w:rsid w:val="00344C1D"/>
    <w:rsid w:val="00345136"/>
    <w:rsid w:val="003452F4"/>
    <w:rsid w:val="0034552E"/>
    <w:rsid w:val="003467DF"/>
    <w:rsid w:val="00346EA3"/>
    <w:rsid w:val="0034747D"/>
    <w:rsid w:val="00347792"/>
    <w:rsid w:val="00347968"/>
    <w:rsid w:val="003479B8"/>
    <w:rsid w:val="0035007C"/>
    <w:rsid w:val="0035081A"/>
    <w:rsid w:val="00350DAA"/>
    <w:rsid w:val="003511FD"/>
    <w:rsid w:val="00351A15"/>
    <w:rsid w:val="00352474"/>
    <w:rsid w:val="00352F3B"/>
    <w:rsid w:val="00353049"/>
    <w:rsid w:val="003537B6"/>
    <w:rsid w:val="00353950"/>
    <w:rsid w:val="00353E89"/>
    <w:rsid w:val="00353FEF"/>
    <w:rsid w:val="0035447E"/>
    <w:rsid w:val="00354C79"/>
    <w:rsid w:val="0035643A"/>
    <w:rsid w:val="00356504"/>
    <w:rsid w:val="00356DB9"/>
    <w:rsid w:val="0035700B"/>
    <w:rsid w:val="00357A53"/>
    <w:rsid w:val="003600ED"/>
    <w:rsid w:val="00360380"/>
    <w:rsid w:val="003606C9"/>
    <w:rsid w:val="0036107B"/>
    <w:rsid w:val="0036148E"/>
    <w:rsid w:val="00361497"/>
    <w:rsid w:val="003624E3"/>
    <w:rsid w:val="00362F70"/>
    <w:rsid w:val="003630BE"/>
    <w:rsid w:val="00363675"/>
    <w:rsid w:val="00363B06"/>
    <w:rsid w:val="00363C53"/>
    <w:rsid w:val="00363E54"/>
    <w:rsid w:val="003643B5"/>
    <w:rsid w:val="0036450F"/>
    <w:rsid w:val="0036487D"/>
    <w:rsid w:val="00365B99"/>
    <w:rsid w:val="00365E43"/>
    <w:rsid w:val="00366256"/>
    <w:rsid w:val="00366654"/>
    <w:rsid w:val="00366CAC"/>
    <w:rsid w:val="00366D79"/>
    <w:rsid w:val="00366ED1"/>
    <w:rsid w:val="00367CBD"/>
    <w:rsid w:val="00367CD0"/>
    <w:rsid w:val="0037187E"/>
    <w:rsid w:val="00371905"/>
    <w:rsid w:val="00372329"/>
    <w:rsid w:val="00372952"/>
    <w:rsid w:val="003733B8"/>
    <w:rsid w:val="0037424F"/>
    <w:rsid w:val="003742F0"/>
    <w:rsid w:val="00374383"/>
    <w:rsid w:val="00374464"/>
    <w:rsid w:val="0037449C"/>
    <w:rsid w:val="0037519A"/>
    <w:rsid w:val="003769F7"/>
    <w:rsid w:val="00376F04"/>
    <w:rsid w:val="003803AD"/>
    <w:rsid w:val="00380F65"/>
    <w:rsid w:val="003814F0"/>
    <w:rsid w:val="0038230D"/>
    <w:rsid w:val="00382506"/>
    <w:rsid w:val="003835E7"/>
    <w:rsid w:val="00383C9B"/>
    <w:rsid w:val="0038437F"/>
    <w:rsid w:val="003848C2"/>
    <w:rsid w:val="00384C4D"/>
    <w:rsid w:val="00384F08"/>
    <w:rsid w:val="003855D9"/>
    <w:rsid w:val="00386428"/>
    <w:rsid w:val="00386D4E"/>
    <w:rsid w:val="00390577"/>
    <w:rsid w:val="003917BD"/>
    <w:rsid w:val="00393824"/>
    <w:rsid w:val="00393876"/>
    <w:rsid w:val="00393CEE"/>
    <w:rsid w:val="00393EB6"/>
    <w:rsid w:val="00394049"/>
    <w:rsid w:val="00394CBE"/>
    <w:rsid w:val="0039505B"/>
    <w:rsid w:val="003957E5"/>
    <w:rsid w:val="00395F47"/>
    <w:rsid w:val="003967E3"/>
    <w:rsid w:val="00396CCC"/>
    <w:rsid w:val="00396ED0"/>
    <w:rsid w:val="003970E9"/>
    <w:rsid w:val="00397503"/>
    <w:rsid w:val="003A0111"/>
    <w:rsid w:val="003A0978"/>
    <w:rsid w:val="003A112E"/>
    <w:rsid w:val="003A1EA3"/>
    <w:rsid w:val="003A2710"/>
    <w:rsid w:val="003A2823"/>
    <w:rsid w:val="003A2A7B"/>
    <w:rsid w:val="003A326D"/>
    <w:rsid w:val="003A33B5"/>
    <w:rsid w:val="003A37EE"/>
    <w:rsid w:val="003A4D9C"/>
    <w:rsid w:val="003A54D5"/>
    <w:rsid w:val="003A5FC9"/>
    <w:rsid w:val="003A6361"/>
    <w:rsid w:val="003A6A00"/>
    <w:rsid w:val="003A6D43"/>
    <w:rsid w:val="003A6F23"/>
    <w:rsid w:val="003A7177"/>
    <w:rsid w:val="003A7507"/>
    <w:rsid w:val="003A76CE"/>
    <w:rsid w:val="003A7917"/>
    <w:rsid w:val="003A7CD6"/>
    <w:rsid w:val="003B02DB"/>
    <w:rsid w:val="003B0BA6"/>
    <w:rsid w:val="003B10CE"/>
    <w:rsid w:val="003B1977"/>
    <w:rsid w:val="003B1F67"/>
    <w:rsid w:val="003B242C"/>
    <w:rsid w:val="003B2F7B"/>
    <w:rsid w:val="003B3271"/>
    <w:rsid w:val="003B390B"/>
    <w:rsid w:val="003B41C3"/>
    <w:rsid w:val="003B50E2"/>
    <w:rsid w:val="003B52EE"/>
    <w:rsid w:val="003B5B43"/>
    <w:rsid w:val="003B5D4B"/>
    <w:rsid w:val="003B5EE7"/>
    <w:rsid w:val="003B74FE"/>
    <w:rsid w:val="003B7A5B"/>
    <w:rsid w:val="003C04D2"/>
    <w:rsid w:val="003C05D6"/>
    <w:rsid w:val="003C2016"/>
    <w:rsid w:val="003C30B0"/>
    <w:rsid w:val="003C3163"/>
    <w:rsid w:val="003C35D1"/>
    <w:rsid w:val="003C3668"/>
    <w:rsid w:val="003C395E"/>
    <w:rsid w:val="003C5451"/>
    <w:rsid w:val="003C5A81"/>
    <w:rsid w:val="003C5FDC"/>
    <w:rsid w:val="003C6F9E"/>
    <w:rsid w:val="003C7135"/>
    <w:rsid w:val="003C72E2"/>
    <w:rsid w:val="003C7594"/>
    <w:rsid w:val="003C7C06"/>
    <w:rsid w:val="003C7D45"/>
    <w:rsid w:val="003D0069"/>
    <w:rsid w:val="003D033A"/>
    <w:rsid w:val="003D039E"/>
    <w:rsid w:val="003D0941"/>
    <w:rsid w:val="003D0C4C"/>
    <w:rsid w:val="003D0FAE"/>
    <w:rsid w:val="003D14D5"/>
    <w:rsid w:val="003D2269"/>
    <w:rsid w:val="003D2939"/>
    <w:rsid w:val="003D2C8E"/>
    <w:rsid w:val="003D3295"/>
    <w:rsid w:val="003D43D4"/>
    <w:rsid w:val="003D446F"/>
    <w:rsid w:val="003D57C8"/>
    <w:rsid w:val="003D5ED7"/>
    <w:rsid w:val="003D6017"/>
    <w:rsid w:val="003D61B2"/>
    <w:rsid w:val="003E021A"/>
    <w:rsid w:val="003E2465"/>
    <w:rsid w:val="003E25AC"/>
    <w:rsid w:val="003E3EB2"/>
    <w:rsid w:val="003E40B6"/>
    <w:rsid w:val="003E4215"/>
    <w:rsid w:val="003E459E"/>
    <w:rsid w:val="003E5182"/>
    <w:rsid w:val="003E52B3"/>
    <w:rsid w:val="003E551B"/>
    <w:rsid w:val="003E56EC"/>
    <w:rsid w:val="003E5A9F"/>
    <w:rsid w:val="003E7A0A"/>
    <w:rsid w:val="003F0A02"/>
    <w:rsid w:val="003F2C65"/>
    <w:rsid w:val="003F424E"/>
    <w:rsid w:val="003F4B68"/>
    <w:rsid w:val="003F4CEB"/>
    <w:rsid w:val="003F50F2"/>
    <w:rsid w:val="003F5F58"/>
    <w:rsid w:val="003F76FB"/>
    <w:rsid w:val="003F7E41"/>
    <w:rsid w:val="00400417"/>
    <w:rsid w:val="00400BDB"/>
    <w:rsid w:val="00400DC4"/>
    <w:rsid w:val="00400E19"/>
    <w:rsid w:val="00401423"/>
    <w:rsid w:val="00401458"/>
    <w:rsid w:val="0040173B"/>
    <w:rsid w:val="0040217B"/>
    <w:rsid w:val="0040226A"/>
    <w:rsid w:val="00402528"/>
    <w:rsid w:val="00402AF3"/>
    <w:rsid w:val="00402CC0"/>
    <w:rsid w:val="00403673"/>
    <w:rsid w:val="00403B7C"/>
    <w:rsid w:val="00404C27"/>
    <w:rsid w:val="00405655"/>
    <w:rsid w:val="00405F29"/>
    <w:rsid w:val="004060C8"/>
    <w:rsid w:val="00406843"/>
    <w:rsid w:val="00406A19"/>
    <w:rsid w:val="004073CA"/>
    <w:rsid w:val="00410C38"/>
    <w:rsid w:val="00411DDB"/>
    <w:rsid w:val="00412825"/>
    <w:rsid w:val="00413849"/>
    <w:rsid w:val="0041473F"/>
    <w:rsid w:val="00414A85"/>
    <w:rsid w:val="00414B75"/>
    <w:rsid w:val="00415799"/>
    <w:rsid w:val="0041594E"/>
    <w:rsid w:val="00416ACB"/>
    <w:rsid w:val="00416D24"/>
    <w:rsid w:val="00416D6A"/>
    <w:rsid w:val="004201B9"/>
    <w:rsid w:val="00421F2C"/>
    <w:rsid w:val="0042244A"/>
    <w:rsid w:val="00423253"/>
    <w:rsid w:val="00423A4D"/>
    <w:rsid w:val="00424111"/>
    <w:rsid w:val="004243B2"/>
    <w:rsid w:val="00424486"/>
    <w:rsid w:val="00424B7B"/>
    <w:rsid w:val="00426237"/>
    <w:rsid w:val="00426CAC"/>
    <w:rsid w:val="00427CD5"/>
    <w:rsid w:val="004300AB"/>
    <w:rsid w:val="00430264"/>
    <w:rsid w:val="00430E92"/>
    <w:rsid w:val="004310A9"/>
    <w:rsid w:val="0043177C"/>
    <w:rsid w:val="00431963"/>
    <w:rsid w:val="004325BF"/>
    <w:rsid w:val="004325F7"/>
    <w:rsid w:val="00432CA3"/>
    <w:rsid w:val="004332E6"/>
    <w:rsid w:val="00433876"/>
    <w:rsid w:val="004362AB"/>
    <w:rsid w:val="00436633"/>
    <w:rsid w:val="004375A9"/>
    <w:rsid w:val="004407E2"/>
    <w:rsid w:val="004410E7"/>
    <w:rsid w:val="00441912"/>
    <w:rsid w:val="00442BF7"/>
    <w:rsid w:val="00442D75"/>
    <w:rsid w:val="00442F6B"/>
    <w:rsid w:val="004430C1"/>
    <w:rsid w:val="004430E5"/>
    <w:rsid w:val="004431FD"/>
    <w:rsid w:val="00443403"/>
    <w:rsid w:val="00443B12"/>
    <w:rsid w:val="00443C1C"/>
    <w:rsid w:val="00443C24"/>
    <w:rsid w:val="00443FE7"/>
    <w:rsid w:val="00444CBE"/>
    <w:rsid w:val="00444E02"/>
    <w:rsid w:val="00444F13"/>
    <w:rsid w:val="00445173"/>
    <w:rsid w:val="00445A75"/>
    <w:rsid w:val="00446127"/>
    <w:rsid w:val="00446D5A"/>
    <w:rsid w:val="00446E2F"/>
    <w:rsid w:val="00446FE7"/>
    <w:rsid w:val="00447441"/>
    <w:rsid w:val="00447925"/>
    <w:rsid w:val="00450DE5"/>
    <w:rsid w:val="0045182B"/>
    <w:rsid w:val="00452840"/>
    <w:rsid w:val="00452D47"/>
    <w:rsid w:val="00453646"/>
    <w:rsid w:val="004550DD"/>
    <w:rsid w:val="0045533C"/>
    <w:rsid w:val="00455A25"/>
    <w:rsid w:val="00455BCE"/>
    <w:rsid w:val="00455E4F"/>
    <w:rsid w:val="00457112"/>
    <w:rsid w:val="00457B1E"/>
    <w:rsid w:val="00460122"/>
    <w:rsid w:val="004603D4"/>
    <w:rsid w:val="00460743"/>
    <w:rsid w:val="004622E4"/>
    <w:rsid w:val="00462549"/>
    <w:rsid w:val="00462DBF"/>
    <w:rsid w:val="0046377F"/>
    <w:rsid w:val="004644DE"/>
    <w:rsid w:val="0046455C"/>
    <w:rsid w:val="004652D2"/>
    <w:rsid w:val="00465EC1"/>
    <w:rsid w:val="00465F30"/>
    <w:rsid w:val="00465F40"/>
    <w:rsid w:val="004661F8"/>
    <w:rsid w:val="00466C70"/>
    <w:rsid w:val="00466DE6"/>
    <w:rsid w:val="00466EF1"/>
    <w:rsid w:val="004671EC"/>
    <w:rsid w:val="004674AF"/>
    <w:rsid w:val="00467635"/>
    <w:rsid w:val="004679BE"/>
    <w:rsid w:val="00467EAF"/>
    <w:rsid w:val="00470193"/>
    <w:rsid w:val="0047044A"/>
    <w:rsid w:val="0047077A"/>
    <w:rsid w:val="00470803"/>
    <w:rsid w:val="0047088C"/>
    <w:rsid w:val="00471A0D"/>
    <w:rsid w:val="00471F30"/>
    <w:rsid w:val="00472D86"/>
    <w:rsid w:val="00472E4D"/>
    <w:rsid w:val="00473556"/>
    <w:rsid w:val="004736DB"/>
    <w:rsid w:val="0047383D"/>
    <w:rsid w:val="004738D0"/>
    <w:rsid w:val="00473E0E"/>
    <w:rsid w:val="00474426"/>
    <w:rsid w:val="0047509B"/>
    <w:rsid w:val="00480202"/>
    <w:rsid w:val="00480408"/>
    <w:rsid w:val="004810DC"/>
    <w:rsid w:val="00481E26"/>
    <w:rsid w:val="004821D8"/>
    <w:rsid w:val="00483175"/>
    <w:rsid w:val="0048325C"/>
    <w:rsid w:val="00483986"/>
    <w:rsid w:val="0048398B"/>
    <w:rsid w:val="00483BAE"/>
    <w:rsid w:val="00484805"/>
    <w:rsid w:val="00484C25"/>
    <w:rsid w:val="0048599B"/>
    <w:rsid w:val="00485ABF"/>
    <w:rsid w:val="00486ECA"/>
    <w:rsid w:val="004870A9"/>
    <w:rsid w:val="00487ED5"/>
    <w:rsid w:val="004907E9"/>
    <w:rsid w:val="00490D68"/>
    <w:rsid w:val="00491918"/>
    <w:rsid w:val="00491C1F"/>
    <w:rsid w:val="0049244B"/>
    <w:rsid w:val="004924E8"/>
    <w:rsid w:val="004926BA"/>
    <w:rsid w:val="00492825"/>
    <w:rsid w:val="00492B99"/>
    <w:rsid w:val="00493094"/>
    <w:rsid w:val="004938CD"/>
    <w:rsid w:val="00493CCB"/>
    <w:rsid w:val="00494516"/>
    <w:rsid w:val="004945E3"/>
    <w:rsid w:val="00494C22"/>
    <w:rsid w:val="004954BA"/>
    <w:rsid w:val="00495C0C"/>
    <w:rsid w:val="00495D3F"/>
    <w:rsid w:val="004973C4"/>
    <w:rsid w:val="004973D9"/>
    <w:rsid w:val="0049766D"/>
    <w:rsid w:val="004A0855"/>
    <w:rsid w:val="004A13E2"/>
    <w:rsid w:val="004A2D54"/>
    <w:rsid w:val="004A2E3D"/>
    <w:rsid w:val="004A37E0"/>
    <w:rsid w:val="004A395C"/>
    <w:rsid w:val="004A3C71"/>
    <w:rsid w:val="004A4856"/>
    <w:rsid w:val="004A5B42"/>
    <w:rsid w:val="004A67B9"/>
    <w:rsid w:val="004A6E68"/>
    <w:rsid w:val="004A7441"/>
    <w:rsid w:val="004A7CD3"/>
    <w:rsid w:val="004A7DDA"/>
    <w:rsid w:val="004B09C1"/>
    <w:rsid w:val="004B0B31"/>
    <w:rsid w:val="004B1A4F"/>
    <w:rsid w:val="004B2355"/>
    <w:rsid w:val="004B2869"/>
    <w:rsid w:val="004B3594"/>
    <w:rsid w:val="004B37F1"/>
    <w:rsid w:val="004B3C8A"/>
    <w:rsid w:val="004B476A"/>
    <w:rsid w:val="004B4A3C"/>
    <w:rsid w:val="004B5384"/>
    <w:rsid w:val="004B55B2"/>
    <w:rsid w:val="004B6000"/>
    <w:rsid w:val="004B62A5"/>
    <w:rsid w:val="004B76AD"/>
    <w:rsid w:val="004B7778"/>
    <w:rsid w:val="004B7A89"/>
    <w:rsid w:val="004B7B01"/>
    <w:rsid w:val="004C3301"/>
    <w:rsid w:val="004C416B"/>
    <w:rsid w:val="004C4A24"/>
    <w:rsid w:val="004C5467"/>
    <w:rsid w:val="004C606A"/>
    <w:rsid w:val="004C744A"/>
    <w:rsid w:val="004D0D7D"/>
    <w:rsid w:val="004D0E9F"/>
    <w:rsid w:val="004D0FBC"/>
    <w:rsid w:val="004D114A"/>
    <w:rsid w:val="004D1290"/>
    <w:rsid w:val="004D174C"/>
    <w:rsid w:val="004D178A"/>
    <w:rsid w:val="004D1D06"/>
    <w:rsid w:val="004D2170"/>
    <w:rsid w:val="004D2B1B"/>
    <w:rsid w:val="004D316B"/>
    <w:rsid w:val="004D3ECA"/>
    <w:rsid w:val="004D3F0D"/>
    <w:rsid w:val="004D5F2C"/>
    <w:rsid w:val="004D606E"/>
    <w:rsid w:val="004D64B0"/>
    <w:rsid w:val="004D6658"/>
    <w:rsid w:val="004D7067"/>
    <w:rsid w:val="004D7258"/>
    <w:rsid w:val="004E003F"/>
    <w:rsid w:val="004E0C10"/>
    <w:rsid w:val="004E0F16"/>
    <w:rsid w:val="004E148D"/>
    <w:rsid w:val="004E1C06"/>
    <w:rsid w:val="004E24E9"/>
    <w:rsid w:val="004E2A40"/>
    <w:rsid w:val="004E338C"/>
    <w:rsid w:val="004E34C8"/>
    <w:rsid w:val="004E3A9E"/>
    <w:rsid w:val="004E3B33"/>
    <w:rsid w:val="004E3E68"/>
    <w:rsid w:val="004E4142"/>
    <w:rsid w:val="004E4C44"/>
    <w:rsid w:val="004E506F"/>
    <w:rsid w:val="004E5543"/>
    <w:rsid w:val="004E5DC0"/>
    <w:rsid w:val="004E6656"/>
    <w:rsid w:val="004E66CC"/>
    <w:rsid w:val="004F02CC"/>
    <w:rsid w:val="004F1897"/>
    <w:rsid w:val="004F19C4"/>
    <w:rsid w:val="004F3E39"/>
    <w:rsid w:val="004F40F9"/>
    <w:rsid w:val="004F5072"/>
    <w:rsid w:val="004F5B6D"/>
    <w:rsid w:val="004F5E8A"/>
    <w:rsid w:val="004F666A"/>
    <w:rsid w:val="004F6843"/>
    <w:rsid w:val="004F6A6E"/>
    <w:rsid w:val="004F75B2"/>
    <w:rsid w:val="004F7697"/>
    <w:rsid w:val="004F7B34"/>
    <w:rsid w:val="004F7B73"/>
    <w:rsid w:val="004F7D23"/>
    <w:rsid w:val="00500241"/>
    <w:rsid w:val="00500278"/>
    <w:rsid w:val="005017AE"/>
    <w:rsid w:val="00501DFF"/>
    <w:rsid w:val="00501F98"/>
    <w:rsid w:val="005023DF"/>
    <w:rsid w:val="005025A4"/>
    <w:rsid w:val="00502A9A"/>
    <w:rsid w:val="00502ED8"/>
    <w:rsid w:val="00503C03"/>
    <w:rsid w:val="00504C26"/>
    <w:rsid w:val="00505F34"/>
    <w:rsid w:val="0050698E"/>
    <w:rsid w:val="005072BE"/>
    <w:rsid w:val="00507BB7"/>
    <w:rsid w:val="00507C0E"/>
    <w:rsid w:val="005103E7"/>
    <w:rsid w:val="00510C31"/>
    <w:rsid w:val="00511121"/>
    <w:rsid w:val="0051120B"/>
    <w:rsid w:val="005124DB"/>
    <w:rsid w:val="00512B77"/>
    <w:rsid w:val="0051340A"/>
    <w:rsid w:val="00514B4B"/>
    <w:rsid w:val="00514E70"/>
    <w:rsid w:val="005150DA"/>
    <w:rsid w:val="00515CD6"/>
    <w:rsid w:val="00516834"/>
    <w:rsid w:val="005169A4"/>
    <w:rsid w:val="00517107"/>
    <w:rsid w:val="005204FB"/>
    <w:rsid w:val="00523B77"/>
    <w:rsid w:val="00524F24"/>
    <w:rsid w:val="00525C93"/>
    <w:rsid w:val="0052688D"/>
    <w:rsid w:val="00526FAE"/>
    <w:rsid w:val="005272E9"/>
    <w:rsid w:val="00527343"/>
    <w:rsid w:val="005273B1"/>
    <w:rsid w:val="00527861"/>
    <w:rsid w:val="00530E73"/>
    <w:rsid w:val="0053112D"/>
    <w:rsid w:val="00532477"/>
    <w:rsid w:val="0053299D"/>
    <w:rsid w:val="005339D3"/>
    <w:rsid w:val="005358D4"/>
    <w:rsid w:val="00535BF4"/>
    <w:rsid w:val="00535D17"/>
    <w:rsid w:val="00535E4C"/>
    <w:rsid w:val="005365D3"/>
    <w:rsid w:val="0053733D"/>
    <w:rsid w:val="00540161"/>
    <w:rsid w:val="00540395"/>
    <w:rsid w:val="00540A87"/>
    <w:rsid w:val="00540D1B"/>
    <w:rsid w:val="00541242"/>
    <w:rsid w:val="00541493"/>
    <w:rsid w:val="00541754"/>
    <w:rsid w:val="005417B1"/>
    <w:rsid w:val="00542143"/>
    <w:rsid w:val="00542518"/>
    <w:rsid w:val="005432B2"/>
    <w:rsid w:val="00543C0B"/>
    <w:rsid w:val="005452B1"/>
    <w:rsid w:val="00545F9D"/>
    <w:rsid w:val="00546C12"/>
    <w:rsid w:val="00547097"/>
    <w:rsid w:val="00547A0F"/>
    <w:rsid w:val="00550339"/>
    <w:rsid w:val="00550421"/>
    <w:rsid w:val="00550651"/>
    <w:rsid w:val="00552364"/>
    <w:rsid w:val="0055294C"/>
    <w:rsid w:val="005531ED"/>
    <w:rsid w:val="0055396B"/>
    <w:rsid w:val="005539EA"/>
    <w:rsid w:val="00553CE4"/>
    <w:rsid w:val="0055451E"/>
    <w:rsid w:val="00554736"/>
    <w:rsid w:val="00554B52"/>
    <w:rsid w:val="00555406"/>
    <w:rsid w:val="00555790"/>
    <w:rsid w:val="00556366"/>
    <w:rsid w:val="005577A4"/>
    <w:rsid w:val="005601A8"/>
    <w:rsid w:val="00560485"/>
    <w:rsid w:val="00560720"/>
    <w:rsid w:val="00562150"/>
    <w:rsid w:val="00562339"/>
    <w:rsid w:val="00562A85"/>
    <w:rsid w:val="0056320B"/>
    <w:rsid w:val="0056376E"/>
    <w:rsid w:val="00563B3F"/>
    <w:rsid w:val="0056411B"/>
    <w:rsid w:val="005643C0"/>
    <w:rsid w:val="00564862"/>
    <w:rsid w:val="005650EC"/>
    <w:rsid w:val="00565433"/>
    <w:rsid w:val="00565959"/>
    <w:rsid w:val="00565F32"/>
    <w:rsid w:val="00566CEA"/>
    <w:rsid w:val="00566DBC"/>
    <w:rsid w:val="00566EB6"/>
    <w:rsid w:val="005678B9"/>
    <w:rsid w:val="00567B92"/>
    <w:rsid w:val="005703DB"/>
    <w:rsid w:val="00570825"/>
    <w:rsid w:val="00570CC3"/>
    <w:rsid w:val="00570D79"/>
    <w:rsid w:val="00571591"/>
    <w:rsid w:val="0057170B"/>
    <w:rsid w:val="00571C98"/>
    <w:rsid w:val="005746FD"/>
    <w:rsid w:val="00574897"/>
    <w:rsid w:val="005748CE"/>
    <w:rsid w:val="0057678E"/>
    <w:rsid w:val="005769DF"/>
    <w:rsid w:val="005771FF"/>
    <w:rsid w:val="005775E8"/>
    <w:rsid w:val="00577963"/>
    <w:rsid w:val="005779FA"/>
    <w:rsid w:val="00577E8D"/>
    <w:rsid w:val="00580D87"/>
    <w:rsid w:val="00580E8C"/>
    <w:rsid w:val="00581549"/>
    <w:rsid w:val="00582811"/>
    <w:rsid w:val="00582C4E"/>
    <w:rsid w:val="0058519B"/>
    <w:rsid w:val="00585513"/>
    <w:rsid w:val="005858E1"/>
    <w:rsid w:val="0058725E"/>
    <w:rsid w:val="005872A6"/>
    <w:rsid w:val="00587B52"/>
    <w:rsid w:val="00587E76"/>
    <w:rsid w:val="00590DDD"/>
    <w:rsid w:val="005918D3"/>
    <w:rsid w:val="00592F76"/>
    <w:rsid w:val="00593C5A"/>
    <w:rsid w:val="00594C66"/>
    <w:rsid w:val="0059561A"/>
    <w:rsid w:val="00595D9C"/>
    <w:rsid w:val="00595F6F"/>
    <w:rsid w:val="00596B90"/>
    <w:rsid w:val="005972DB"/>
    <w:rsid w:val="00597DBB"/>
    <w:rsid w:val="005A160E"/>
    <w:rsid w:val="005A19C1"/>
    <w:rsid w:val="005A3641"/>
    <w:rsid w:val="005A3FCA"/>
    <w:rsid w:val="005A496D"/>
    <w:rsid w:val="005A49D5"/>
    <w:rsid w:val="005A510F"/>
    <w:rsid w:val="005A5506"/>
    <w:rsid w:val="005A60E0"/>
    <w:rsid w:val="005A6977"/>
    <w:rsid w:val="005A747F"/>
    <w:rsid w:val="005A7801"/>
    <w:rsid w:val="005A7BD3"/>
    <w:rsid w:val="005A7FB1"/>
    <w:rsid w:val="005B15E6"/>
    <w:rsid w:val="005B3287"/>
    <w:rsid w:val="005B3922"/>
    <w:rsid w:val="005B39AD"/>
    <w:rsid w:val="005B43FD"/>
    <w:rsid w:val="005B5298"/>
    <w:rsid w:val="005B5EFB"/>
    <w:rsid w:val="005B69A8"/>
    <w:rsid w:val="005B7BE5"/>
    <w:rsid w:val="005B7D91"/>
    <w:rsid w:val="005C00DA"/>
    <w:rsid w:val="005C0EC4"/>
    <w:rsid w:val="005C0EE7"/>
    <w:rsid w:val="005C1034"/>
    <w:rsid w:val="005C103E"/>
    <w:rsid w:val="005C153B"/>
    <w:rsid w:val="005C2CEE"/>
    <w:rsid w:val="005C38EC"/>
    <w:rsid w:val="005C3C3F"/>
    <w:rsid w:val="005C3F12"/>
    <w:rsid w:val="005C41D9"/>
    <w:rsid w:val="005C4A5D"/>
    <w:rsid w:val="005C5379"/>
    <w:rsid w:val="005C56F1"/>
    <w:rsid w:val="005C5C13"/>
    <w:rsid w:val="005C63D0"/>
    <w:rsid w:val="005C6C5B"/>
    <w:rsid w:val="005C7697"/>
    <w:rsid w:val="005D03A4"/>
    <w:rsid w:val="005D0418"/>
    <w:rsid w:val="005D0A01"/>
    <w:rsid w:val="005D0ADD"/>
    <w:rsid w:val="005D0FD6"/>
    <w:rsid w:val="005D1151"/>
    <w:rsid w:val="005D192E"/>
    <w:rsid w:val="005D1F48"/>
    <w:rsid w:val="005D2520"/>
    <w:rsid w:val="005D288B"/>
    <w:rsid w:val="005D29A0"/>
    <w:rsid w:val="005D351A"/>
    <w:rsid w:val="005D4537"/>
    <w:rsid w:val="005D468B"/>
    <w:rsid w:val="005D6E46"/>
    <w:rsid w:val="005D7AF1"/>
    <w:rsid w:val="005D7CDF"/>
    <w:rsid w:val="005E0DF3"/>
    <w:rsid w:val="005E22C2"/>
    <w:rsid w:val="005E2A47"/>
    <w:rsid w:val="005E30FE"/>
    <w:rsid w:val="005E32E1"/>
    <w:rsid w:val="005E3C96"/>
    <w:rsid w:val="005E43A9"/>
    <w:rsid w:val="005E46F6"/>
    <w:rsid w:val="005E4B4A"/>
    <w:rsid w:val="005E5748"/>
    <w:rsid w:val="005E59A4"/>
    <w:rsid w:val="005E665D"/>
    <w:rsid w:val="005E6977"/>
    <w:rsid w:val="005E6CD5"/>
    <w:rsid w:val="005E7AEF"/>
    <w:rsid w:val="005E7CDE"/>
    <w:rsid w:val="005E7DC9"/>
    <w:rsid w:val="005F0A21"/>
    <w:rsid w:val="005F0B51"/>
    <w:rsid w:val="005F0F36"/>
    <w:rsid w:val="005F1B8C"/>
    <w:rsid w:val="005F1CCA"/>
    <w:rsid w:val="005F1EBE"/>
    <w:rsid w:val="005F321C"/>
    <w:rsid w:val="005F3378"/>
    <w:rsid w:val="005F348C"/>
    <w:rsid w:val="005F3D85"/>
    <w:rsid w:val="005F40D9"/>
    <w:rsid w:val="005F41D6"/>
    <w:rsid w:val="005F45CD"/>
    <w:rsid w:val="005F4F8F"/>
    <w:rsid w:val="005F513D"/>
    <w:rsid w:val="005F51CA"/>
    <w:rsid w:val="005F5BA6"/>
    <w:rsid w:val="005F6243"/>
    <w:rsid w:val="005F62A5"/>
    <w:rsid w:val="005F7430"/>
    <w:rsid w:val="005F7639"/>
    <w:rsid w:val="005F763A"/>
    <w:rsid w:val="005F7F95"/>
    <w:rsid w:val="0060050F"/>
    <w:rsid w:val="0060069F"/>
    <w:rsid w:val="00600A29"/>
    <w:rsid w:val="0060126B"/>
    <w:rsid w:val="00601758"/>
    <w:rsid w:val="00601AF0"/>
    <w:rsid w:val="0060210C"/>
    <w:rsid w:val="00602172"/>
    <w:rsid w:val="006040B6"/>
    <w:rsid w:val="006040C6"/>
    <w:rsid w:val="006040C8"/>
    <w:rsid w:val="006048FB"/>
    <w:rsid w:val="006050B2"/>
    <w:rsid w:val="00605D26"/>
    <w:rsid w:val="00605D68"/>
    <w:rsid w:val="00606227"/>
    <w:rsid w:val="00606464"/>
    <w:rsid w:val="00606D8E"/>
    <w:rsid w:val="00606FCA"/>
    <w:rsid w:val="00610978"/>
    <w:rsid w:val="00610BA6"/>
    <w:rsid w:val="00611219"/>
    <w:rsid w:val="00612233"/>
    <w:rsid w:val="00612B95"/>
    <w:rsid w:val="0061398F"/>
    <w:rsid w:val="00615370"/>
    <w:rsid w:val="0061571C"/>
    <w:rsid w:val="006158E8"/>
    <w:rsid w:val="00615F7B"/>
    <w:rsid w:val="00616EEE"/>
    <w:rsid w:val="00617534"/>
    <w:rsid w:val="0062000D"/>
    <w:rsid w:val="006201AA"/>
    <w:rsid w:val="006209A2"/>
    <w:rsid w:val="00620FD9"/>
    <w:rsid w:val="00621409"/>
    <w:rsid w:val="0062145F"/>
    <w:rsid w:val="0062212B"/>
    <w:rsid w:val="006225B5"/>
    <w:rsid w:val="00622738"/>
    <w:rsid w:val="006235FD"/>
    <w:rsid w:val="00623684"/>
    <w:rsid w:val="00623D5B"/>
    <w:rsid w:val="00624083"/>
    <w:rsid w:val="006241AF"/>
    <w:rsid w:val="006243D3"/>
    <w:rsid w:val="00624606"/>
    <w:rsid w:val="00625A5E"/>
    <w:rsid w:val="00625BB5"/>
    <w:rsid w:val="0062608D"/>
    <w:rsid w:val="006260AA"/>
    <w:rsid w:val="006264AF"/>
    <w:rsid w:val="006301F9"/>
    <w:rsid w:val="006302C5"/>
    <w:rsid w:val="006302E5"/>
    <w:rsid w:val="006304CD"/>
    <w:rsid w:val="00630AFF"/>
    <w:rsid w:val="006312ED"/>
    <w:rsid w:val="00631CC6"/>
    <w:rsid w:val="00632813"/>
    <w:rsid w:val="00632D40"/>
    <w:rsid w:val="006333AC"/>
    <w:rsid w:val="0063364B"/>
    <w:rsid w:val="00634115"/>
    <w:rsid w:val="0063455B"/>
    <w:rsid w:val="0063482A"/>
    <w:rsid w:val="00634E26"/>
    <w:rsid w:val="00635151"/>
    <w:rsid w:val="00636418"/>
    <w:rsid w:val="00636A48"/>
    <w:rsid w:val="00636AB6"/>
    <w:rsid w:val="00637151"/>
    <w:rsid w:val="006402F6"/>
    <w:rsid w:val="00641285"/>
    <w:rsid w:val="00641428"/>
    <w:rsid w:val="00641541"/>
    <w:rsid w:val="00641B6B"/>
    <w:rsid w:val="00641EED"/>
    <w:rsid w:val="006420C9"/>
    <w:rsid w:val="00642B15"/>
    <w:rsid w:val="00642B4D"/>
    <w:rsid w:val="00643031"/>
    <w:rsid w:val="0064306E"/>
    <w:rsid w:val="006435D4"/>
    <w:rsid w:val="00643CC7"/>
    <w:rsid w:val="006441BA"/>
    <w:rsid w:val="00644466"/>
    <w:rsid w:val="0064512E"/>
    <w:rsid w:val="006451B7"/>
    <w:rsid w:val="0064520C"/>
    <w:rsid w:val="00645C2A"/>
    <w:rsid w:val="00646AF8"/>
    <w:rsid w:val="00647252"/>
    <w:rsid w:val="0064778E"/>
    <w:rsid w:val="006500D1"/>
    <w:rsid w:val="006511E4"/>
    <w:rsid w:val="00651319"/>
    <w:rsid w:val="006514CD"/>
    <w:rsid w:val="006526B4"/>
    <w:rsid w:val="006527EF"/>
    <w:rsid w:val="00652A75"/>
    <w:rsid w:val="00653475"/>
    <w:rsid w:val="0065510F"/>
    <w:rsid w:val="00655A0B"/>
    <w:rsid w:val="00655D7C"/>
    <w:rsid w:val="006562F3"/>
    <w:rsid w:val="0065691C"/>
    <w:rsid w:val="006569E5"/>
    <w:rsid w:val="00656CAD"/>
    <w:rsid w:val="00657896"/>
    <w:rsid w:val="00660173"/>
    <w:rsid w:val="00660245"/>
    <w:rsid w:val="00660905"/>
    <w:rsid w:val="00661224"/>
    <w:rsid w:val="006618D1"/>
    <w:rsid w:val="0066206A"/>
    <w:rsid w:val="00662B2E"/>
    <w:rsid w:val="006630A4"/>
    <w:rsid w:val="006641CF"/>
    <w:rsid w:val="006654A2"/>
    <w:rsid w:val="0066595A"/>
    <w:rsid w:val="0066597F"/>
    <w:rsid w:val="006660F2"/>
    <w:rsid w:val="0066744F"/>
    <w:rsid w:val="00667B01"/>
    <w:rsid w:val="00667C84"/>
    <w:rsid w:val="006707B8"/>
    <w:rsid w:val="00670DCB"/>
    <w:rsid w:val="006730AA"/>
    <w:rsid w:val="006733F1"/>
    <w:rsid w:val="00673B82"/>
    <w:rsid w:val="00673C56"/>
    <w:rsid w:val="00674502"/>
    <w:rsid w:val="00674F2A"/>
    <w:rsid w:val="006752BB"/>
    <w:rsid w:val="006752BD"/>
    <w:rsid w:val="006755FC"/>
    <w:rsid w:val="00675D43"/>
    <w:rsid w:val="00675EB1"/>
    <w:rsid w:val="0067623D"/>
    <w:rsid w:val="00676E95"/>
    <w:rsid w:val="00677CE3"/>
    <w:rsid w:val="00680EC9"/>
    <w:rsid w:val="00681432"/>
    <w:rsid w:val="00681439"/>
    <w:rsid w:val="006814CB"/>
    <w:rsid w:val="00681931"/>
    <w:rsid w:val="00681F4F"/>
    <w:rsid w:val="00682851"/>
    <w:rsid w:val="00682863"/>
    <w:rsid w:val="00683000"/>
    <w:rsid w:val="00683042"/>
    <w:rsid w:val="0068497F"/>
    <w:rsid w:val="0068509E"/>
    <w:rsid w:val="006859A1"/>
    <w:rsid w:val="00685BBB"/>
    <w:rsid w:val="00686259"/>
    <w:rsid w:val="00686C03"/>
    <w:rsid w:val="00686C1E"/>
    <w:rsid w:val="00686E80"/>
    <w:rsid w:val="006874E9"/>
    <w:rsid w:val="0069033F"/>
    <w:rsid w:val="00690683"/>
    <w:rsid w:val="00690913"/>
    <w:rsid w:val="00690C31"/>
    <w:rsid w:val="00690D20"/>
    <w:rsid w:val="006924A7"/>
    <w:rsid w:val="00692632"/>
    <w:rsid w:val="00692933"/>
    <w:rsid w:val="00692E6C"/>
    <w:rsid w:val="006930B6"/>
    <w:rsid w:val="0069454F"/>
    <w:rsid w:val="00694984"/>
    <w:rsid w:val="0069540E"/>
    <w:rsid w:val="006960D6"/>
    <w:rsid w:val="0069614D"/>
    <w:rsid w:val="00696824"/>
    <w:rsid w:val="00696B73"/>
    <w:rsid w:val="00696F11"/>
    <w:rsid w:val="00696FE0"/>
    <w:rsid w:val="00697122"/>
    <w:rsid w:val="00697F4E"/>
    <w:rsid w:val="006A0727"/>
    <w:rsid w:val="006A0D6E"/>
    <w:rsid w:val="006A1278"/>
    <w:rsid w:val="006A170E"/>
    <w:rsid w:val="006A26E8"/>
    <w:rsid w:val="006A3700"/>
    <w:rsid w:val="006A3BB9"/>
    <w:rsid w:val="006A3BD7"/>
    <w:rsid w:val="006A3CEF"/>
    <w:rsid w:val="006A4495"/>
    <w:rsid w:val="006A45B0"/>
    <w:rsid w:val="006A48D8"/>
    <w:rsid w:val="006A4E97"/>
    <w:rsid w:val="006A4EA3"/>
    <w:rsid w:val="006A52CA"/>
    <w:rsid w:val="006A58A4"/>
    <w:rsid w:val="006B1A7E"/>
    <w:rsid w:val="006B2055"/>
    <w:rsid w:val="006B2229"/>
    <w:rsid w:val="006B27DB"/>
    <w:rsid w:val="006B2DA8"/>
    <w:rsid w:val="006B2F7B"/>
    <w:rsid w:val="006B33A4"/>
    <w:rsid w:val="006B4BF9"/>
    <w:rsid w:val="006B575D"/>
    <w:rsid w:val="006B59A8"/>
    <w:rsid w:val="006B676A"/>
    <w:rsid w:val="006B76FE"/>
    <w:rsid w:val="006B7783"/>
    <w:rsid w:val="006B7C9F"/>
    <w:rsid w:val="006C049C"/>
    <w:rsid w:val="006C0B5F"/>
    <w:rsid w:val="006C1189"/>
    <w:rsid w:val="006C1868"/>
    <w:rsid w:val="006C275B"/>
    <w:rsid w:val="006C3C3E"/>
    <w:rsid w:val="006C4351"/>
    <w:rsid w:val="006C474D"/>
    <w:rsid w:val="006C50FF"/>
    <w:rsid w:val="006C5265"/>
    <w:rsid w:val="006C60BF"/>
    <w:rsid w:val="006C617F"/>
    <w:rsid w:val="006C770C"/>
    <w:rsid w:val="006D05ED"/>
    <w:rsid w:val="006D0E65"/>
    <w:rsid w:val="006D1602"/>
    <w:rsid w:val="006D1A62"/>
    <w:rsid w:val="006D3B53"/>
    <w:rsid w:val="006D3EBC"/>
    <w:rsid w:val="006D4880"/>
    <w:rsid w:val="006D4CCF"/>
    <w:rsid w:val="006D5322"/>
    <w:rsid w:val="006D5386"/>
    <w:rsid w:val="006D5DB6"/>
    <w:rsid w:val="006D6184"/>
    <w:rsid w:val="006D63C5"/>
    <w:rsid w:val="006D6450"/>
    <w:rsid w:val="006D65D1"/>
    <w:rsid w:val="006D6C5F"/>
    <w:rsid w:val="006D7A78"/>
    <w:rsid w:val="006D7C68"/>
    <w:rsid w:val="006E0939"/>
    <w:rsid w:val="006E0980"/>
    <w:rsid w:val="006E0DF6"/>
    <w:rsid w:val="006E1976"/>
    <w:rsid w:val="006E19A5"/>
    <w:rsid w:val="006E1CCA"/>
    <w:rsid w:val="006E2159"/>
    <w:rsid w:val="006E21D4"/>
    <w:rsid w:val="006E2402"/>
    <w:rsid w:val="006E34DA"/>
    <w:rsid w:val="006E4757"/>
    <w:rsid w:val="006E4E4F"/>
    <w:rsid w:val="006E6F46"/>
    <w:rsid w:val="006F00CF"/>
    <w:rsid w:val="006F062B"/>
    <w:rsid w:val="006F08E7"/>
    <w:rsid w:val="006F11AB"/>
    <w:rsid w:val="006F1BF1"/>
    <w:rsid w:val="006F28E1"/>
    <w:rsid w:val="006F303A"/>
    <w:rsid w:val="006F32C3"/>
    <w:rsid w:val="006F3849"/>
    <w:rsid w:val="006F3D79"/>
    <w:rsid w:val="006F43AE"/>
    <w:rsid w:val="006F4E5C"/>
    <w:rsid w:val="006F570F"/>
    <w:rsid w:val="006F59D0"/>
    <w:rsid w:val="006F5F1B"/>
    <w:rsid w:val="006F5F8A"/>
    <w:rsid w:val="006F6016"/>
    <w:rsid w:val="006F603B"/>
    <w:rsid w:val="006F6BBF"/>
    <w:rsid w:val="006F6C1E"/>
    <w:rsid w:val="006F6D3D"/>
    <w:rsid w:val="006F7237"/>
    <w:rsid w:val="006F72F6"/>
    <w:rsid w:val="006F7558"/>
    <w:rsid w:val="00700472"/>
    <w:rsid w:val="00701132"/>
    <w:rsid w:val="007011E8"/>
    <w:rsid w:val="007020FC"/>
    <w:rsid w:val="007022EC"/>
    <w:rsid w:val="007036E9"/>
    <w:rsid w:val="00703B70"/>
    <w:rsid w:val="00703E65"/>
    <w:rsid w:val="00704099"/>
    <w:rsid w:val="0070636F"/>
    <w:rsid w:val="00706447"/>
    <w:rsid w:val="00706472"/>
    <w:rsid w:val="00706657"/>
    <w:rsid w:val="00706A56"/>
    <w:rsid w:val="00707C57"/>
    <w:rsid w:val="00710C08"/>
    <w:rsid w:val="00710C6B"/>
    <w:rsid w:val="00710D4C"/>
    <w:rsid w:val="007117F8"/>
    <w:rsid w:val="00711CDC"/>
    <w:rsid w:val="007122BA"/>
    <w:rsid w:val="007124C5"/>
    <w:rsid w:val="00712C95"/>
    <w:rsid w:val="00712FE1"/>
    <w:rsid w:val="00713271"/>
    <w:rsid w:val="007133D9"/>
    <w:rsid w:val="007137D4"/>
    <w:rsid w:val="00713E45"/>
    <w:rsid w:val="007148AC"/>
    <w:rsid w:val="0071577F"/>
    <w:rsid w:val="00715FEE"/>
    <w:rsid w:val="00716719"/>
    <w:rsid w:val="00717E09"/>
    <w:rsid w:val="00717EB9"/>
    <w:rsid w:val="007207C3"/>
    <w:rsid w:val="007207D2"/>
    <w:rsid w:val="00720B17"/>
    <w:rsid w:val="00720D0E"/>
    <w:rsid w:val="00720FBF"/>
    <w:rsid w:val="007219ED"/>
    <w:rsid w:val="00721B5C"/>
    <w:rsid w:val="00721F5B"/>
    <w:rsid w:val="00722DDF"/>
    <w:rsid w:val="00723F47"/>
    <w:rsid w:val="00724AF2"/>
    <w:rsid w:val="00724D82"/>
    <w:rsid w:val="00726056"/>
    <w:rsid w:val="00726415"/>
    <w:rsid w:val="007271A3"/>
    <w:rsid w:val="0072778A"/>
    <w:rsid w:val="007277C0"/>
    <w:rsid w:val="00727C68"/>
    <w:rsid w:val="00730846"/>
    <w:rsid w:val="00731D6A"/>
    <w:rsid w:val="007326B1"/>
    <w:rsid w:val="00734180"/>
    <w:rsid w:val="0073425C"/>
    <w:rsid w:val="0073447F"/>
    <w:rsid w:val="007348D3"/>
    <w:rsid w:val="00734ACA"/>
    <w:rsid w:val="00736117"/>
    <w:rsid w:val="00736985"/>
    <w:rsid w:val="00737381"/>
    <w:rsid w:val="00737A2C"/>
    <w:rsid w:val="00737FD5"/>
    <w:rsid w:val="00740107"/>
    <w:rsid w:val="00740182"/>
    <w:rsid w:val="00740781"/>
    <w:rsid w:val="00740C97"/>
    <w:rsid w:val="00740D41"/>
    <w:rsid w:val="007410E9"/>
    <w:rsid w:val="00741DAD"/>
    <w:rsid w:val="00742106"/>
    <w:rsid w:val="00742923"/>
    <w:rsid w:val="00742F5A"/>
    <w:rsid w:val="007431A5"/>
    <w:rsid w:val="0074448D"/>
    <w:rsid w:val="00744943"/>
    <w:rsid w:val="00745C8F"/>
    <w:rsid w:val="00745E10"/>
    <w:rsid w:val="0074684C"/>
    <w:rsid w:val="0074688F"/>
    <w:rsid w:val="007469FA"/>
    <w:rsid w:val="00746CDC"/>
    <w:rsid w:val="007473FC"/>
    <w:rsid w:val="00747D3F"/>
    <w:rsid w:val="00747EA7"/>
    <w:rsid w:val="00750B3E"/>
    <w:rsid w:val="00751B5C"/>
    <w:rsid w:val="00752F68"/>
    <w:rsid w:val="00753067"/>
    <w:rsid w:val="00753742"/>
    <w:rsid w:val="00754930"/>
    <w:rsid w:val="007561FA"/>
    <w:rsid w:val="00756517"/>
    <w:rsid w:val="00756850"/>
    <w:rsid w:val="00756856"/>
    <w:rsid w:val="00756DDC"/>
    <w:rsid w:val="007578D0"/>
    <w:rsid w:val="007604E8"/>
    <w:rsid w:val="007612F4"/>
    <w:rsid w:val="00761FB5"/>
    <w:rsid w:val="00762360"/>
    <w:rsid w:val="007624FF"/>
    <w:rsid w:val="00762653"/>
    <w:rsid w:val="007627CB"/>
    <w:rsid w:val="00763022"/>
    <w:rsid w:val="007638EC"/>
    <w:rsid w:val="00764A94"/>
    <w:rsid w:val="00764AC0"/>
    <w:rsid w:val="00764C5D"/>
    <w:rsid w:val="00764CD1"/>
    <w:rsid w:val="0076513D"/>
    <w:rsid w:val="0076563D"/>
    <w:rsid w:val="007667FB"/>
    <w:rsid w:val="00766B92"/>
    <w:rsid w:val="0076750E"/>
    <w:rsid w:val="00770B57"/>
    <w:rsid w:val="00770C56"/>
    <w:rsid w:val="00770C69"/>
    <w:rsid w:val="00770EB7"/>
    <w:rsid w:val="0077158A"/>
    <w:rsid w:val="00772D0B"/>
    <w:rsid w:val="00773414"/>
    <w:rsid w:val="00774565"/>
    <w:rsid w:val="0077461E"/>
    <w:rsid w:val="007749A6"/>
    <w:rsid w:val="00774A70"/>
    <w:rsid w:val="00774A7F"/>
    <w:rsid w:val="00774B4B"/>
    <w:rsid w:val="00774F03"/>
    <w:rsid w:val="007757B2"/>
    <w:rsid w:val="00775C93"/>
    <w:rsid w:val="00776657"/>
    <w:rsid w:val="00776671"/>
    <w:rsid w:val="00777500"/>
    <w:rsid w:val="007777B2"/>
    <w:rsid w:val="00777956"/>
    <w:rsid w:val="00780021"/>
    <w:rsid w:val="007806DC"/>
    <w:rsid w:val="007828A9"/>
    <w:rsid w:val="0078418B"/>
    <w:rsid w:val="0078418E"/>
    <w:rsid w:val="0078571C"/>
    <w:rsid w:val="007858B5"/>
    <w:rsid w:val="00785FBC"/>
    <w:rsid w:val="00785FD4"/>
    <w:rsid w:val="00786070"/>
    <w:rsid w:val="00786DFB"/>
    <w:rsid w:val="007878A8"/>
    <w:rsid w:val="00787D8E"/>
    <w:rsid w:val="00791300"/>
    <w:rsid w:val="007921AC"/>
    <w:rsid w:val="0079241C"/>
    <w:rsid w:val="00793644"/>
    <w:rsid w:val="00794885"/>
    <w:rsid w:val="00795A03"/>
    <w:rsid w:val="00795C9A"/>
    <w:rsid w:val="00796093"/>
    <w:rsid w:val="00796224"/>
    <w:rsid w:val="00797975"/>
    <w:rsid w:val="00797B30"/>
    <w:rsid w:val="007A0334"/>
    <w:rsid w:val="007A1409"/>
    <w:rsid w:val="007A16A5"/>
    <w:rsid w:val="007A1C50"/>
    <w:rsid w:val="007A22AF"/>
    <w:rsid w:val="007A26BF"/>
    <w:rsid w:val="007A494E"/>
    <w:rsid w:val="007A5651"/>
    <w:rsid w:val="007A5B0F"/>
    <w:rsid w:val="007A64B5"/>
    <w:rsid w:val="007A65B9"/>
    <w:rsid w:val="007A7131"/>
    <w:rsid w:val="007A7868"/>
    <w:rsid w:val="007A7965"/>
    <w:rsid w:val="007A7A3E"/>
    <w:rsid w:val="007B0A6D"/>
    <w:rsid w:val="007B0B2F"/>
    <w:rsid w:val="007B439A"/>
    <w:rsid w:val="007B4A2B"/>
    <w:rsid w:val="007B51E5"/>
    <w:rsid w:val="007B5EE2"/>
    <w:rsid w:val="007B62D7"/>
    <w:rsid w:val="007B6A44"/>
    <w:rsid w:val="007B6CF7"/>
    <w:rsid w:val="007B7B49"/>
    <w:rsid w:val="007C0124"/>
    <w:rsid w:val="007C0725"/>
    <w:rsid w:val="007C084F"/>
    <w:rsid w:val="007C08C5"/>
    <w:rsid w:val="007C0E6A"/>
    <w:rsid w:val="007C150B"/>
    <w:rsid w:val="007C18DE"/>
    <w:rsid w:val="007C2048"/>
    <w:rsid w:val="007C2854"/>
    <w:rsid w:val="007C2A54"/>
    <w:rsid w:val="007C2B6D"/>
    <w:rsid w:val="007C2F3D"/>
    <w:rsid w:val="007C36A3"/>
    <w:rsid w:val="007C3BF5"/>
    <w:rsid w:val="007C445D"/>
    <w:rsid w:val="007C4A55"/>
    <w:rsid w:val="007C4C1F"/>
    <w:rsid w:val="007C4C53"/>
    <w:rsid w:val="007C4CB2"/>
    <w:rsid w:val="007C4D13"/>
    <w:rsid w:val="007C4DD4"/>
    <w:rsid w:val="007C5006"/>
    <w:rsid w:val="007C5113"/>
    <w:rsid w:val="007C570A"/>
    <w:rsid w:val="007C5769"/>
    <w:rsid w:val="007C589F"/>
    <w:rsid w:val="007C58A2"/>
    <w:rsid w:val="007C58B2"/>
    <w:rsid w:val="007C633C"/>
    <w:rsid w:val="007C6960"/>
    <w:rsid w:val="007C6F6E"/>
    <w:rsid w:val="007C7329"/>
    <w:rsid w:val="007C7CEF"/>
    <w:rsid w:val="007C7D58"/>
    <w:rsid w:val="007D0DA1"/>
    <w:rsid w:val="007D1AAD"/>
    <w:rsid w:val="007D299B"/>
    <w:rsid w:val="007D3305"/>
    <w:rsid w:val="007D3961"/>
    <w:rsid w:val="007D3D00"/>
    <w:rsid w:val="007D43E8"/>
    <w:rsid w:val="007D4435"/>
    <w:rsid w:val="007D4EDB"/>
    <w:rsid w:val="007D51B6"/>
    <w:rsid w:val="007D5C17"/>
    <w:rsid w:val="007D5F3F"/>
    <w:rsid w:val="007D5F85"/>
    <w:rsid w:val="007D74B9"/>
    <w:rsid w:val="007D7B51"/>
    <w:rsid w:val="007E0037"/>
    <w:rsid w:val="007E00EB"/>
    <w:rsid w:val="007E08CA"/>
    <w:rsid w:val="007E0C51"/>
    <w:rsid w:val="007E0F4D"/>
    <w:rsid w:val="007E1735"/>
    <w:rsid w:val="007E2E5C"/>
    <w:rsid w:val="007E343A"/>
    <w:rsid w:val="007E4430"/>
    <w:rsid w:val="007E4746"/>
    <w:rsid w:val="007E49EB"/>
    <w:rsid w:val="007E58EA"/>
    <w:rsid w:val="007E5AEC"/>
    <w:rsid w:val="007E67D1"/>
    <w:rsid w:val="007E6BB3"/>
    <w:rsid w:val="007F0CEB"/>
    <w:rsid w:val="007F3493"/>
    <w:rsid w:val="007F3C8D"/>
    <w:rsid w:val="007F4AF9"/>
    <w:rsid w:val="007F522C"/>
    <w:rsid w:val="007F59A8"/>
    <w:rsid w:val="007F5B00"/>
    <w:rsid w:val="007F5C2D"/>
    <w:rsid w:val="007F66E2"/>
    <w:rsid w:val="007F67D8"/>
    <w:rsid w:val="007F7193"/>
    <w:rsid w:val="007F71E6"/>
    <w:rsid w:val="007F760B"/>
    <w:rsid w:val="007F7864"/>
    <w:rsid w:val="007F79DA"/>
    <w:rsid w:val="008006EA"/>
    <w:rsid w:val="00800785"/>
    <w:rsid w:val="00800949"/>
    <w:rsid w:val="00801133"/>
    <w:rsid w:val="00801529"/>
    <w:rsid w:val="00801BA4"/>
    <w:rsid w:val="00801CD5"/>
    <w:rsid w:val="00802873"/>
    <w:rsid w:val="008032F5"/>
    <w:rsid w:val="008034D3"/>
    <w:rsid w:val="0080438A"/>
    <w:rsid w:val="00804847"/>
    <w:rsid w:val="00804F81"/>
    <w:rsid w:val="0080583C"/>
    <w:rsid w:val="00805887"/>
    <w:rsid w:val="008067CD"/>
    <w:rsid w:val="008068BB"/>
    <w:rsid w:val="00806C87"/>
    <w:rsid w:val="008070EE"/>
    <w:rsid w:val="00807282"/>
    <w:rsid w:val="00807C8A"/>
    <w:rsid w:val="00810432"/>
    <w:rsid w:val="00810D1C"/>
    <w:rsid w:val="008115D9"/>
    <w:rsid w:val="00811771"/>
    <w:rsid w:val="00811808"/>
    <w:rsid w:val="00811EF6"/>
    <w:rsid w:val="00812A49"/>
    <w:rsid w:val="00812B64"/>
    <w:rsid w:val="00814664"/>
    <w:rsid w:val="008151BF"/>
    <w:rsid w:val="008157F8"/>
    <w:rsid w:val="00815A36"/>
    <w:rsid w:val="00815AC2"/>
    <w:rsid w:val="008165BC"/>
    <w:rsid w:val="00816C98"/>
    <w:rsid w:val="00816FC7"/>
    <w:rsid w:val="0081767C"/>
    <w:rsid w:val="00817CD9"/>
    <w:rsid w:val="00820DF8"/>
    <w:rsid w:val="00822B96"/>
    <w:rsid w:val="0082471C"/>
    <w:rsid w:val="008267BD"/>
    <w:rsid w:val="00826846"/>
    <w:rsid w:val="00826B53"/>
    <w:rsid w:val="0082722A"/>
    <w:rsid w:val="0082752F"/>
    <w:rsid w:val="008275E2"/>
    <w:rsid w:val="008306A1"/>
    <w:rsid w:val="00831F89"/>
    <w:rsid w:val="008322A6"/>
    <w:rsid w:val="008323F4"/>
    <w:rsid w:val="00832546"/>
    <w:rsid w:val="00832585"/>
    <w:rsid w:val="00833313"/>
    <w:rsid w:val="00833411"/>
    <w:rsid w:val="00834677"/>
    <w:rsid w:val="00834798"/>
    <w:rsid w:val="0083483F"/>
    <w:rsid w:val="00834A0E"/>
    <w:rsid w:val="00834BB7"/>
    <w:rsid w:val="0083509D"/>
    <w:rsid w:val="0083618A"/>
    <w:rsid w:val="008379DF"/>
    <w:rsid w:val="00837C3D"/>
    <w:rsid w:val="00840196"/>
    <w:rsid w:val="0084099C"/>
    <w:rsid w:val="00841576"/>
    <w:rsid w:val="0084257C"/>
    <w:rsid w:val="00842719"/>
    <w:rsid w:val="008430B9"/>
    <w:rsid w:val="00843103"/>
    <w:rsid w:val="008434BC"/>
    <w:rsid w:val="00845793"/>
    <w:rsid w:val="00846636"/>
    <w:rsid w:val="00850073"/>
    <w:rsid w:val="008504BB"/>
    <w:rsid w:val="008506C1"/>
    <w:rsid w:val="00850F35"/>
    <w:rsid w:val="008510E1"/>
    <w:rsid w:val="0085127D"/>
    <w:rsid w:val="00852F39"/>
    <w:rsid w:val="008543F0"/>
    <w:rsid w:val="00854B91"/>
    <w:rsid w:val="00854C73"/>
    <w:rsid w:val="008558F8"/>
    <w:rsid w:val="00855F7E"/>
    <w:rsid w:val="0085616F"/>
    <w:rsid w:val="008564CD"/>
    <w:rsid w:val="00857460"/>
    <w:rsid w:val="0086059F"/>
    <w:rsid w:val="008620A3"/>
    <w:rsid w:val="008622DD"/>
    <w:rsid w:val="00862374"/>
    <w:rsid w:val="008635C4"/>
    <w:rsid w:val="00864134"/>
    <w:rsid w:val="00864AD6"/>
    <w:rsid w:val="00864BD7"/>
    <w:rsid w:val="008650BB"/>
    <w:rsid w:val="00865438"/>
    <w:rsid w:val="008665AB"/>
    <w:rsid w:val="00866B8D"/>
    <w:rsid w:val="00866CB6"/>
    <w:rsid w:val="00867577"/>
    <w:rsid w:val="00867746"/>
    <w:rsid w:val="008715B0"/>
    <w:rsid w:val="00871F43"/>
    <w:rsid w:val="008728C3"/>
    <w:rsid w:val="008734B7"/>
    <w:rsid w:val="00873B4C"/>
    <w:rsid w:val="00874612"/>
    <w:rsid w:val="00875F51"/>
    <w:rsid w:val="00876306"/>
    <w:rsid w:val="00876998"/>
    <w:rsid w:val="00877BD7"/>
    <w:rsid w:val="0088066B"/>
    <w:rsid w:val="00880D89"/>
    <w:rsid w:val="00881146"/>
    <w:rsid w:val="0088123F"/>
    <w:rsid w:val="008815DE"/>
    <w:rsid w:val="00881A32"/>
    <w:rsid w:val="00881EED"/>
    <w:rsid w:val="00882231"/>
    <w:rsid w:val="00882994"/>
    <w:rsid w:val="00882ABB"/>
    <w:rsid w:val="00884D7B"/>
    <w:rsid w:val="00884E48"/>
    <w:rsid w:val="008861E6"/>
    <w:rsid w:val="0088727C"/>
    <w:rsid w:val="0088735C"/>
    <w:rsid w:val="0089052E"/>
    <w:rsid w:val="00890FCB"/>
    <w:rsid w:val="00891797"/>
    <w:rsid w:val="0089312A"/>
    <w:rsid w:val="0089382E"/>
    <w:rsid w:val="00893ABE"/>
    <w:rsid w:val="00893C3E"/>
    <w:rsid w:val="00895AAE"/>
    <w:rsid w:val="0089638B"/>
    <w:rsid w:val="008969AC"/>
    <w:rsid w:val="008972E7"/>
    <w:rsid w:val="00897673"/>
    <w:rsid w:val="00897C80"/>
    <w:rsid w:val="008A0DDD"/>
    <w:rsid w:val="008A0EAD"/>
    <w:rsid w:val="008A2D47"/>
    <w:rsid w:val="008A2EFC"/>
    <w:rsid w:val="008A30B5"/>
    <w:rsid w:val="008A36C5"/>
    <w:rsid w:val="008A43D7"/>
    <w:rsid w:val="008A4559"/>
    <w:rsid w:val="008A4750"/>
    <w:rsid w:val="008A47FA"/>
    <w:rsid w:val="008A564D"/>
    <w:rsid w:val="008B04CA"/>
    <w:rsid w:val="008B1083"/>
    <w:rsid w:val="008B27B5"/>
    <w:rsid w:val="008B3E44"/>
    <w:rsid w:val="008B4CF1"/>
    <w:rsid w:val="008B4F69"/>
    <w:rsid w:val="008B6108"/>
    <w:rsid w:val="008B709A"/>
    <w:rsid w:val="008B70CD"/>
    <w:rsid w:val="008B7AAC"/>
    <w:rsid w:val="008C0B35"/>
    <w:rsid w:val="008C0CA3"/>
    <w:rsid w:val="008C1452"/>
    <w:rsid w:val="008C1903"/>
    <w:rsid w:val="008C1B51"/>
    <w:rsid w:val="008C1D49"/>
    <w:rsid w:val="008C266C"/>
    <w:rsid w:val="008C26E4"/>
    <w:rsid w:val="008C362E"/>
    <w:rsid w:val="008C41C3"/>
    <w:rsid w:val="008C43A7"/>
    <w:rsid w:val="008C43E7"/>
    <w:rsid w:val="008C5E46"/>
    <w:rsid w:val="008C5E66"/>
    <w:rsid w:val="008C5E99"/>
    <w:rsid w:val="008C60E0"/>
    <w:rsid w:val="008C6797"/>
    <w:rsid w:val="008C7007"/>
    <w:rsid w:val="008D0213"/>
    <w:rsid w:val="008D0290"/>
    <w:rsid w:val="008D04A8"/>
    <w:rsid w:val="008D2D88"/>
    <w:rsid w:val="008D33E6"/>
    <w:rsid w:val="008D3605"/>
    <w:rsid w:val="008D38F8"/>
    <w:rsid w:val="008D3A9F"/>
    <w:rsid w:val="008D3B52"/>
    <w:rsid w:val="008D3FD3"/>
    <w:rsid w:val="008D50C0"/>
    <w:rsid w:val="008D5754"/>
    <w:rsid w:val="008D63B9"/>
    <w:rsid w:val="008D667C"/>
    <w:rsid w:val="008D682A"/>
    <w:rsid w:val="008D6951"/>
    <w:rsid w:val="008D7DA4"/>
    <w:rsid w:val="008E01B4"/>
    <w:rsid w:val="008E0584"/>
    <w:rsid w:val="008E06C4"/>
    <w:rsid w:val="008E2F0E"/>
    <w:rsid w:val="008E3ABD"/>
    <w:rsid w:val="008E534C"/>
    <w:rsid w:val="008E5DB4"/>
    <w:rsid w:val="008E61A9"/>
    <w:rsid w:val="008E6E91"/>
    <w:rsid w:val="008E6F2B"/>
    <w:rsid w:val="008E713A"/>
    <w:rsid w:val="008F01F4"/>
    <w:rsid w:val="008F0E40"/>
    <w:rsid w:val="008F1577"/>
    <w:rsid w:val="008F1EF9"/>
    <w:rsid w:val="008F255B"/>
    <w:rsid w:val="008F2D9A"/>
    <w:rsid w:val="008F4C71"/>
    <w:rsid w:val="008F582A"/>
    <w:rsid w:val="008F5E40"/>
    <w:rsid w:val="008F6E26"/>
    <w:rsid w:val="008F6E4A"/>
    <w:rsid w:val="008F71E0"/>
    <w:rsid w:val="008F74F8"/>
    <w:rsid w:val="008F7764"/>
    <w:rsid w:val="009009C4"/>
    <w:rsid w:val="0090137A"/>
    <w:rsid w:val="00901940"/>
    <w:rsid w:val="00901B77"/>
    <w:rsid w:val="00903AC2"/>
    <w:rsid w:val="00904171"/>
    <w:rsid w:val="0090436E"/>
    <w:rsid w:val="00904626"/>
    <w:rsid w:val="00905427"/>
    <w:rsid w:val="00905522"/>
    <w:rsid w:val="00905E52"/>
    <w:rsid w:val="009065C2"/>
    <w:rsid w:val="0090683F"/>
    <w:rsid w:val="00906C5E"/>
    <w:rsid w:val="00911CD4"/>
    <w:rsid w:val="0091228C"/>
    <w:rsid w:val="00912384"/>
    <w:rsid w:val="00912551"/>
    <w:rsid w:val="0091359B"/>
    <w:rsid w:val="00913E13"/>
    <w:rsid w:val="00913E45"/>
    <w:rsid w:val="00914F46"/>
    <w:rsid w:val="00915030"/>
    <w:rsid w:val="00916548"/>
    <w:rsid w:val="00916C45"/>
    <w:rsid w:val="00917662"/>
    <w:rsid w:val="00917861"/>
    <w:rsid w:val="0092014C"/>
    <w:rsid w:val="009201F4"/>
    <w:rsid w:val="00920C40"/>
    <w:rsid w:val="00920CCE"/>
    <w:rsid w:val="009211C3"/>
    <w:rsid w:val="009213AD"/>
    <w:rsid w:val="00921704"/>
    <w:rsid w:val="0092201F"/>
    <w:rsid w:val="0092211D"/>
    <w:rsid w:val="009232FE"/>
    <w:rsid w:val="009237D7"/>
    <w:rsid w:val="00923CB6"/>
    <w:rsid w:val="00923CED"/>
    <w:rsid w:val="00923D19"/>
    <w:rsid w:val="00923D5C"/>
    <w:rsid w:val="00923E28"/>
    <w:rsid w:val="009244FF"/>
    <w:rsid w:val="0092490C"/>
    <w:rsid w:val="00924AAC"/>
    <w:rsid w:val="00926285"/>
    <w:rsid w:val="00926A87"/>
    <w:rsid w:val="0092777A"/>
    <w:rsid w:val="0092798D"/>
    <w:rsid w:val="0093057E"/>
    <w:rsid w:val="00931F2C"/>
    <w:rsid w:val="00932314"/>
    <w:rsid w:val="0093263D"/>
    <w:rsid w:val="00933447"/>
    <w:rsid w:val="0093362F"/>
    <w:rsid w:val="00933897"/>
    <w:rsid w:val="00933E8D"/>
    <w:rsid w:val="009359B4"/>
    <w:rsid w:val="00935FAC"/>
    <w:rsid w:val="00936024"/>
    <w:rsid w:val="00936B36"/>
    <w:rsid w:val="00936CBA"/>
    <w:rsid w:val="00937885"/>
    <w:rsid w:val="00941405"/>
    <w:rsid w:val="0094207A"/>
    <w:rsid w:val="00942701"/>
    <w:rsid w:val="00942C14"/>
    <w:rsid w:val="009436AD"/>
    <w:rsid w:val="009440F3"/>
    <w:rsid w:val="009448F0"/>
    <w:rsid w:val="009451DC"/>
    <w:rsid w:val="0094554D"/>
    <w:rsid w:val="00947070"/>
    <w:rsid w:val="009477A6"/>
    <w:rsid w:val="0095025D"/>
    <w:rsid w:val="009502FD"/>
    <w:rsid w:val="0095138C"/>
    <w:rsid w:val="0095187D"/>
    <w:rsid w:val="00951B53"/>
    <w:rsid w:val="009520F3"/>
    <w:rsid w:val="00952225"/>
    <w:rsid w:val="00952E2E"/>
    <w:rsid w:val="00953F33"/>
    <w:rsid w:val="0095462D"/>
    <w:rsid w:val="00954B60"/>
    <w:rsid w:val="00955271"/>
    <w:rsid w:val="00955DEF"/>
    <w:rsid w:val="00955F65"/>
    <w:rsid w:val="009565A2"/>
    <w:rsid w:val="00960168"/>
    <w:rsid w:val="00960224"/>
    <w:rsid w:val="00960252"/>
    <w:rsid w:val="00960850"/>
    <w:rsid w:val="00960DEE"/>
    <w:rsid w:val="00961084"/>
    <w:rsid w:val="00961A70"/>
    <w:rsid w:val="00962A6E"/>
    <w:rsid w:val="00962D84"/>
    <w:rsid w:val="00962F6C"/>
    <w:rsid w:val="00963186"/>
    <w:rsid w:val="00963215"/>
    <w:rsid w:val="009633FD"/>
    <w:rsid w:val="0096407C"/>
    <w:rsid w:val="009646B8"/>
    <w:rsid w:val="00964742"/>
    <w:rsid w:val="00965ED9"/>
    <w:rsid w:val="009660D1"/>
    <w:rsid w:val="00966746"/>
    <w:rsid w:val="0097026B"/>
    <w:rsid w:val="009702AA"/>
    <w:rsid w:val="00970466"/>
    <w:rsid w:val="0097056C"/>
    <w:rsid w:val="0097058E"/>
    <w:rsid w:val="00970B2D"/>
    <w:rsid w:val="00970DF6"/>
    <w:rsid w:val="00971255"/>
    <w:rsid w:val="009719BD"/>
    <w:rsid w:val="0097282A"/>
    <w:rsid w:val="00972CF8"/>
    <w:rsid w:val="009730CC"/>
    <w:rsid w:val="00973975"/>
    <w:rsid w:val="00973B29"/>
    <w:rsid w:val="0097489F"/>
    <w:rsid w:val="009752DB"/>
    <w:rsid w:val="009761C1"/>
    <w:rsid w:val="00976272"/>
    <w:rsid w:val="00977650"/>
    <w:rsid w:val="009779CF"/>
    <w:rsid w:val="00977A6E"/>
    <w:rsid w:val="00977F59"/>
    <w:rsid w:val="00980072"/>
    <w:rsid w:val="009800FF"/>
    <w:rsid w:val="00980399"/>
    <w:rsid w:val="00980548"/>
    <w:rsid w:val="00981290"/>
    <w:rsid w:val="009813E2"/>
    <w:rsid w:val="00982034"/>
    <w:rsid w:val="00982317"/>
    <w:rsid w:val="00983B0D"/>
    <w:rsid w:val="00983B2E"/>
    <w:rsid w:val="00984269"/>
    <w:rsid w:val="00984DDB"/>
    <w:rsid w:val="00985034"/>
    <w:rsid w:val="009853ED"/>
    <w:rsid w:val="009854C2"/>
    <w:rsid w:val="00986F26"/>
    <w:rsid w:val="00986F4A"/>
    <w:rsid w:val="009903F9"/>
    <w:rsid w:val="00990A81"/>
    <w:rsid w:val="00990B7F"/>
    <w:rsid w:val="009910A4"/>
    <w:rsid w:val="00991791"/>
    <w:rsid w:val="00991CB9"/>
    <w:rsid w:val="00991CC4"/>
    <w:rsid w:val="009927B6"/>
    <w:rsid w:val="009928CF"/>
    <w:rsid w:val="0099347D"/>
    <w:rsid w:val="009936B4"/>
    <w:rsid w:val="0099462D"/>
    <w:rsid w:val="00995404"/>
    <w:rsid w:val="00995B56"/>
    <w:rsid w:val="009960FC"/>
    <w:rsid w:val="00996D12"/>
    <w:rsid w:val="0099762B"/>
    <w:rsid w:val="00997675"/>
    <w:rsid w:val="0099780F"/>
    <w:rsid w:val="009979E0"/>
    <w:rsid w:val="009A021C"/>
    <w:rsid w:val="009A0287"/>
    <w:rsid w:val="009A0A01"/>
    <w:rsid w:val="009A21C1"/>
    <w:rsid w:val="009A2E19"/>
    <w:rsid w:val="009A3221"/>
    <w:rsid w:val="009A32B1"/>
    <w:rsid w:val="009A3F87"/>
    <w:rsid w:val="009A4935"/>
    <w:rsid w:val="009A5699"/>
    <w:rsid w:val="009A56CF"/>
    <w:rsid w:val="009A62E0"/>
    <w:rsid w:val="009A6E79"/>
    <w:rsid w:val="009A7374"/>
    <w:rsid w:val="009A7D56"/>
    <w:rsid w:val="009B0EA4"/>
    <w:rsid w:val="009B11C7"/>
    <w:rsid w:val="009B1BB7"/>
    <w:rsid w:val="009B2159"/>
    <w:rsid w:val="009B2507"/>
    <w:rsid w:val="009B28B4"/>
    <w:rsid w:val="009B3701"/>
    <w:rsid w:val="009B3AEC"/>
    <w:rsid w:val="009B50B4"/>
    <w:rsid w:val="009B61E9"/>
    <w:rsid w:val="009B69C6"/>
    <w:rsid w:val="009B6EFE"/>
    <w:rsid w:val="009B7574"/>
    <w:rsid w:val="009B7AF2"/>
    <w:rsid w:val="009C0495"/>
    <w:rsid w:val="009C0EFD"/>
    <w:rsid w:val="009C1709"/>
    <w:rsid w:val="009C17EC"/>
    <w:rsid w:val="009C1A41"/>
    <w:rsid w:val="009C3153"/>
    <w:rsid w:val="009C3535"/>
    <w:rsid w:val="009C379C"/>
    <w:rsid w:val="009C3982"/>
    <w:rsid w:val="009C41CB"/>
    <w:rsid w:val="009C4F0E"/>
    <w:rsid w:val="009C5AD5"/>
    <w:rsid w:val="009C5DD2"/>
    <w:rsid w:val="009C602B"/>
    <w:rsid w:val="009C6356"/>
    <w:rsid w:val="009C77F6"/>
    <w:rsid w:val="009C7EFD"/>
    <w:rsid w:val="009D0FA4"/>
    <w:rsid w:val="009D10F4"/>
    <w:rsid w:val="009D2750"/>
    <w:rsid w:val="009D33E7"/>
    <w:rsid w:val="009D38DF"/>
    <w:rsid w:val="009D43D2"/>
    <w:rsid w:val="009D44A9"/>
    <w:rsid w:val="009D44E9"/>
    <w:rsid w:val="009D51C2"/>
    <w:rsid w:val="009D74E4"/>
    <w:rsid w:val="009D7EDC"/>
    <w:rsid w:val="009E17B5"/>
    <w:rsid w:val="009E1994"/>
    <w:rsid w:val="009E21B0"/>
    <w:rsid w:val="009E30D2"/>
    <w:rsid w:val="009E43FD"/>
    <w:rsid w:val="009E4AE3"/>
    <w:rsid w:val="009E4BB0"/>
    <w:rsid w:val="009E57DB"/>
    <w:rsid w:val="009E6940"/>
    <w:rsid w:val="009E6A94"/>
    <w:rsid w:val="009E6E85"/>
    <w:rsid w:val="009E712D"/>
    <w:rsid w:val="009E7401"/>
    <w:rsid w:val="009E76C0"/>
    <w:rsid w:val="009F03AA"/>
    <w:rsid w:val="009F09F5"/>
    <w:rsid w:val="009F0E7B"/>
    <w:rsid w:val="009F15D9"/>
    <w:rsid w:val="009F1E86"/>
    <w:rsid w:val="009F2684"/>
    <w:rsid w:val="009F2C39"/>
    <w:rsid w:val="009F3B09"/>
    <w:rsid w:val="009F445F"/>
    <w:rsid w:val="009F57F4"/>
    <w:rsid w:val="009F6BAA"/>
    <w:rsid w:val="009F6E85"/>
    <w:rsid w:val="009F6FBF"/>
    <w:rsid w:val="009F79A4"/>
    <w:rsid w:val="009F7F88"/>
    <w:rsid w:val="00A00973"/>
    <w:rsid w:val="00A00A59"/>
    <w:rsid w:val="00A010B3"/>
    <w:rsid w:val="00A012AC"/>
    <w:rsid w:val="00A02132"/>
    <w:rsid w:val="00A028A1"/>
    <w:rsid w:val="00A02C10"/>
    <w:rsid w:val="00A034F3"/>
    <w:rsid w:val="00A0354D"/>
    <w:rsid w:val="00A03991"/>
    <w:rsid w:val="00A04068"/>
    <w:rsid w:val="00A04089"/>
    <w:rsid w:val="00A049A2"/>
    <w:rsid w:val="00A04AAC"/>
    <w:rsid w:val="00A04D48"/>
    <w:rsid w:val="00A04EBA"/>
    <w:rsid w:val="00A052A8"/>
    <w:rsid w:val="00A056BC"/>
    <w:rsid w:val="00A0696A"/>
    <w:rsid w:val="00A0793F"/>
    <w:rsid w:val="00A07BEB"/>
    <w:rsid w:val="00A07DE8"/>
    <w:rsid w:val="00A108C0"/>
    <w:rsid w:val="00A10956"/>
    <w:rsid w:val="00A10C19"/>
    <w:rsid w:val="00A11378"/>
    <w:rsid w:val="00A13051"/>
    <w:rsid w:val="00A13106"/>
    <w:rsid w:val="00A135E9"/>
    <w:rsid w:val="00A13B5C"/>
    <w:rsid w:val="00A14B72"/>
    <w:rsid w:val="00A14EFB"/>
    <w:rsid w:val="00A151D2"/>
    <w:rsid w:val="00A152E5"/>
    <w:rsid w:val="00A15444"/>
    <w:rsid w:val="00A158A0"/>
    <w:rsid w:val="00A15BA8"/>
    <w:rsid w:val="00A160DA"/>
    <w:rsid w:val="00A16964"/>
    <w:rsid w:val="00A16ABC"/>
    <w:rsid w:val="00A17169"/>
    <w:rsid w:val="00A17DD2"/>
    <w:rsid w:val="00A17FD9"/>
    <w:rsid w:val="00A208AF"/>
    <w:rsid w:val="00A214C5"/>
    <w:rsid w:val="00A21C96"/>
    <w:rsid w:val="00A21E8E"/>
    <w:rsid w:val="00A21F59"/>
    <w:rsid w:val="00A2289B"/>
    <w:rsid w:val="00A22D19"/>
    <w:rsid w:val="00A23359"/>
    <w:rsid w:val="00A24578"/>
    <w:rsid w:val="00A249F8"/>
    <w:rsid w:val="00A258B8"/>
    <w:rsid w:val="00A25966"/>
    <w:rsid w:val="00A30C22"/>
    <w:rsid w:val="00A310D4"/>
    <w:rsid w:val="00A316D8"/>
    <w:rsid w:val="00A321F5"/>
    <w:rsid w:val="00A325ED"/>
    <w:rsid w:val="00A331F0"/>
    <w:rsid w:val="00A36258"/>
    <w:rsid w:val="00A36DFF"/>
    <w:rsid w:val="00A40099"/>
    <w:rsid w:val="00A40779"/>
    <w:rsid w:val="00A40BFF"/>
    <w:rsid w:val="00A41634"/>
    <w:rsid w:val="00A42031"/>
    <w:rsid w:val="00A427F2"/>
    <w:rsid w:val="00A42880"/>
    <w:rsid w:val="00A43344"/>
    <w:rsid w:val="00A43450"/>
    <w:rsid w:val="00A436A2"/>
    <w:rsid w:val="00A4457E"/>
    <w:rsid w:val="00A447B0"/>
    <w:rsid w:val="00A45DE5"/>
    <w:rsid w:val="00A46AD5"/>
    <w:rsid w:val="00A46C86"/>
    <w:rsid w:val="00A473E4"/>
    <w:rsid w:val="00A476BC"/>
    <w:rsid w:val="00A477AB"/>
    <w:rsid w:val="00A47FD6"/>
    <w:rsid w:val="00A506B6"/>
    <w:rsid w:val="00A50891"/>
    <w:rsid w:val="00A508F8"/>
    <w:rsid w:val="00A5099E"/>
    <w:rsid w:val="00A51538"/>
    <w:rsid w:val="00A51D68"/>
    <w:rsid w:val="00A52342"/>
    <w:rsid w:val="00A5315B"/>
    <w:rsid w:val="00A53644"/>
    <w:rsid w:val="00A54969"/>
    <w:rsid w:val="00A54D87"/>
    <w:rsid w:val="00A54F47"/>
    <w:rsid w:val="00A55470"/>
    <w:rsid w:val="00A5645E"/>
    <w:rsid w:val="00A577D8"/>
    <w:rsid w:val="00A57B4C"/>
    <w:rsid w:val="00A57F0C"/>
    <w:rsid w:val="00A604FD"/>
    <w:rsid w:val="00A60A2F"/>
    <w:rsid w:val="00A60B1B"/>
    <w:rsid w:val="00A61423"/>
    <w:rsid w:val="00A61C02"/>
    <w:rsid w:val="00A61D93"/>
    <w:rsid w:val="00A628A6"/>
    <w:rsid w:val="00A62E3A"/>
    <w:rsid w:val="00A62EF3"/>
    <w:rsid w:val="00A648EC"/>
    <w:rsid w:val="00A652B3"/>
    <w:rsid w:val="00A65435"/>
    <w:rsid w:val="00A65F6A"/>
    <w:rsid w:val="00A6609B"/>
    <w:rsid w:val="00A703C1"/>
    <w:rsid w:val="00A721F8"/>
    <w:rsid w:val="00A731C2"/>
    <w:rsid w:val="00A7366F"/>
    <w:rsid w:val="00A73A00"/>
    <w:rsid w:val="00A73AE5"/>
    <w:rsid w:val="00A73D33"/>
    <w:rsid w:val="00A73F1A"/>
    <w:rsid w:val="00A74E2C"/>
    <w:rsid w:val="00A75E78"/>
    <w:rsid w:val="00A76D44"/>
    <w:rsid w:val="00A7771E"/>
    <w:rsid w:val="00A77D1D"/>
    <w:rsid w:val="00A77EE8"/>
    <w:rsid w:val="00A80280"/>
    <w:rsid w:val="00A8040A"/>
    <w:rsid w:val="00A80A9F"/>
    <w:rsid w:val="00A8122C"/>
    <w:rsid w:val="00A812E5"/>
    <w:rsid w:val="00A8168F"/>
    <w:rsid w:val="00A81E48"/>
    <w:rsid w:val="00A83208"/>
    <w:rsid w:val="00A833BC"/>
    <w:rsid w:val="00A83AAC"/>
    <w:rsid w:val="00A83E40"/>
    <w:rsid w:val="00A83F33"/>
    <w:rsid w:val="00A84318"/>
    <w:rsid w:val="00A84356"/>
    <w:rsid w:val="00A8455D"/>
    <w:rsid w:val="00A848C7"/>
    <w:rsid w:val="00A85786"/>
    <w:rsid w:val="00A86A86"/>
    <w:rsid w:val="00A86C83"/>
    <w:rsid w:val="00A86F89"/>
    <w:rsid w:val="00A87550"/>
    <w:rsid w:val="00A87801"/>
    <w:rsid w:val="00A879E1"/>
    <w:rsid w:val="00A902E2"/>
    <w:rsid w:val="00A91222"/>
    <w:rsid w:val="00A92CEF"/>
    <w:rsid w:val="00A93311"/>
    <w:rsid w:val="00A935A7"/>
    <w:rsid w:val="00A943A1"/>
    <w:rsid w:val="00A9476E"/>
    <w:rsid w:val="00A96113"/>
    <w:rsid w:val="00A96806"/>
    <w:rsid w:val="00A968B3"/>
    <w:rsid w:val="00A9698E"/>
    <w:rsid w:val="00A96BF2"/>
    <w:rsid w:val="00A97488"/>
    <w:rsid w:val="00A978F2"/>
    <w:rsid w:val="00A97EF5"/>
    <w:rsid w:val="00AA10B8"/>
    <w:rsid w:val="00AA1549"/>
    <w:rsid w:val="00AA2BFB"/>
    <w:rsid w:val="00AA3531"/>
    <w:rsid w:val="00AA38D1"/>
    <w:rsid w:val="00AA39F4"/>
    <w:rsid w:val="00AA4195"/>
    <w:rsid w:val="00AA5136"/>
    <w:rsid w:val="00AA5295"/>
    <w:rsid w:val="00AA5C86"/>
    <w:rsid w:val="00AA5E70"/>
    <w:rsid w:val="00AA6F8C"/>
    <w:rsid w:val="00AA6FED"/>
    <w:rsid w:val="00AA728B"/>
    <w:rsid w:val="00AB070E"/>
    <w:rsid w:val="00AB159C"/>
    <w:rsid w:val="00AB1D2C"/>
    <w:rsid w:val="00AB267C"/>
    <w:rsid w:val="00AB2A32"/>
    <w:rsid w:val="00AB2B17"/>
    <w:rsid w:val="00AB316C"/>
    <w:rsid w:val="00AB36B6"/>
    <w:rsid w:val="00AB5916"/>
    <w:rsid w:val="00AB5B88"/>
    <w:rsid w:val="00AB60AB"/>
    <w:rsid w:val="00AB64FE"/>
    <w:rsid w:val="00AB6F92"/>
    <w:rsid w:val="00AB7350"/>
    <w:rsid w:val="00AB7451"/>
    <w:rsid w:val="00AB779A"/>
    <w:rsid w:val="00AB7BC3"/>
    <w:rsid w:val="00AC0B91"/>
    <w:rsid w:val="00AC13FD"/>
    <w:rsid w:val="00AC2EF2"/>
    <w:rsid w:val="00AC300B"/>
    <w:rsid w:val="00AC4043"/>
    <w:rsid w:val="00AC4294"/>
    <w:rsid w:val="00AC490D"/>
    <w:rsid w:val="00AC4C5D"/>
    <w:rsid w:val="00AC5642"/>
    <w:rsid w:val="00AC6764"/>
    <w:rsid w:val="00AC7024"/>
    <w:rsid w:val="00AC7313"/>
    <w:rsid w:val="00AD0FD0"/>
    <w:rsid w:val="00AD18DB"/>
    <w:rsid w:val="00AD30A0"/>
    <w:rsid w:val="00AD3AE5"/>
    <w:rsid w:val="00AD42AB"/>
    <w:rsid w:val="00AD45EA"/>
    <w:rsid w:val="00AD54B8"/>
    <w:rsid w:val="00AD5E62"/>
    <w:rsid w:val="00AD68D8"/>
    <w:rsid w:val="00AD6B6B"/>
    <w:rsid w:val="00AD7018"/>
    <w:rsid w:val="00AE03BA"/>
    <w:rsid w:val="00AE0EF1"/>
    <w:rsid w:val="00AE1D77"/>
    <w:rsid w:val="00AE30B6"/>
    <w:rsid w:val="00AE3BA9"/>
    <w:rsid w:val="00AE439B"/>
    <w:rsid w:val="00AE46EE"/>
    <w:rsid w:val="00AE5C02"/>
    <w:rsid w:val="00AE6C5F"/>
    <w:rsid w:val="00AE7212"/>
    <w:rsid w:val="00AE7CE6"/>
    <w:rsid w:val="00AF0990"/>
    <w:rsid w:val="00AF15E4"/>
    <w:rsid w:val="00AF1716"/>
    <w:rsid w:val="00AF1BEE"/>
    <w:rsid w:val="00AF1FE1"/>
    <w:rsid w:val="00AF203C"/>
    <w:rsid w:val="00AF29D3"/>
    <w:rsid w:val="00AF4DA4"/>
    <w:rsid w:val="00AF53E2"/>
    <w:rsid w:val="00AF57B9"/>
    <w:rsid w:val="00AF5A1E"/>
    <w:rsid w:val="00AF5C24"/>
    <w:rsid w:val="00AF6ABE"/>
    <w:rsid w:val="00AF6D11"/>
    <w:rsid w:val="00AF74E2"/>
    <w:rsid w:val="00AF7580"/>
    <w:rsid w:val="00B00612"/>
    <w:rsid w:val="00B007B0"/>
    <w:rsid w:val="00B0158C"/>
    <w:rsid w:val="00B02290"/>
    <w:rsid w:val="00B02302"/>
    <w:rsid w:val="00B03471"/>
    <w:rsid w:val="00B043FE"/>
    <w:rsid w:val="00B04AB2"/>
    <w:rsid w:val="00B05B40"/>
    <w:rsid w:val="00B05EB7"/>
    <w:rsid w:val="00B060E6"/>
    <w:rsid w:val="00B06A59"/>
    <w:rsid w:val="00B10940"/>
    <w:rsid w:val="00B11B98"/>
    <w:rsid w:val="00B12013"/>
    <w:rsid w:val="00B129C9"/>
    <w:rsid w:val="00B12A8C"/>
    <w:rsid w:val="00B13938"/>
    <w:rsid w:val="00B13DAE"/>
    <w:rsid w:val="00B14AE2"/>
    <w:rsid w:val="00B15EB0"/>
    <w:rsid w:val="00B15F98"/>
    <w:rsid w:val="00B16775"/>
    <w:rsid w:val="00B16D1A"/>
    <w:rsid w:val="00B171CA"/>
    <w:rsid w:val="00B1794A"/>
    <w:rsid w:val="00B17DBF"/>
    <w:rsid w:val="00B17F66"/>
    <w:rsid w:val="00B2051D"/>
    <w:rsid w:val="00B205F8"/>
    <w:rsid w:val="00B20EFB"/>
    <w:rsid w:val="00B21042"/>
    <w:rsid w:val="00B210FE"/>
    <w:rsid w:val="00B211CE"/>
    <w:rsid w:val="00B21C35"/>
    <w:rsid w:val="00B22B0D"/>
    <w:rsid w:val="00B23280"/>
    <w:rsid w:val="00B23C81"/>
    <w:rsid w:val="00B24A23"/>
    <w:rsid w:val="00B2562E"/>
    <w:rsid w:val="00B269FF"/>
    <w:rsid w:val="00B27C7B"/>
    <w:rsid w:val="00B27D3B"/>
    <w:rsid w:val="00B319FB"/>
    <w:rsid w:val="00B32A38"/>
    <w:rsid w:val="00B330E6"/>
    <w:rsid w:val="00B33A16"/>
    <w:rsid w:val="00B35112"/>
    <w:rsid w:val="00B35C10"/>
    <w:rsid w:val="00B36A81"/>
    <w:rsid w:val="00B36E71"/>
    <w:rsid w:val="00B4172D"/>
    <w:rsid w:val="00B418FE"/>
    <w:rsid w:val="00B41B99"/>
    <w:rsid w:val="00B42A67"/>
    <w:rsid w:val="00B4310F"/>
    <w:rsid w:val="00B437B9"/>
    <w:rsid w:val="00B43CFB"/>
    <w:rsid w:val="00B44425"/>
    <w:rsid w:val="00B44591"/>
    <w:rsid w:val="00B44A0C"/>
    <w:rsid w:val="00B45144"/>
    <w:rsid w:val="00B45513"/>
    <w:rsid w:val="00B4624E"/>
    <w:rsid w:val="00B46BF5"/>
    <w:rsid w:val="00B47E1B"/>
    <w:rsid w:val="00B47FE3"/>
    <w:rsid w:val="00B5019E"/>
    <w:rsid w:val="00B506C0"/>
    <w:rsid w:val="00B5079A"/>
    <w:rsid w:val="00B5080C"/>
    <w:rsid w:val="00B51286"/>
    <w:rsid w:val="00B51395"/>
    <w:rsid w:val="00B5202E"/>
    <w:rsid w:val="00B52533"/>
    <w:rsid w:val="00B52C1B"/>
    <w:rsid w:val="00B53226"/>
    <w:rsid w:val="00B53F27"/>
    <w:rsid w:val="00B54BEB"/>
    <w:rsid w:val="00B555F4"/>
    <w:rsid w:val="00B55677"/>
    <w:rsid w:val="00B61090"/>
    <w:rsid w:val="00B6260C"/>
    <w:rsid w:val="00B62E08"/>
    <w:rsid w:val="00B63FA3"/>
    <w:rsid w:val="00B642AB"/>
    <w:rsid w:val="00B648D7"/>
    <w:rsid w:val="00B64D42"/>
    <w:rsid w:val="00B6551A"/>
    <w:rsid w:val="00B65544"/>
    <w:rsid w:val="00B67251"/>
    <w:rsid w:val="00B67B35"/>
    <w:rsid w:val="00B67E4E"/>
    <w:rsid w:val="00B70530"/>
    <w:rsid w:val="00B70CC8"/>
    <w:rsid w:val="00B712C5"/>
    <w:rsid w:val="00B71474"/>
    <w:rsid w:val="00B71613"/>
    <w:rsid w:val="00B7266B"/>
    <w:rsid w:val="00B73082"/>
    <w:rsid w:val="00B7356A"/>
    <w:rsid w:val="00B73890"/>
    <w:rsid w:val="00B750D5"/>
    <w:rsid w:val="00B75B29"/>
    <w:rsid w:val="00B76596"/>
    <w:rsid w:val="00B76772"/>
    <w:rsid w:val="00B769C4"/>
    <w:rsid w:val="00B76A5D"/>
    <w:rsid w:val="00B7755B"/>
    <w:rsid w:val="00B805CF"/>
    <w:rsid w:val="00B81600"/>
    <w:rsid w:val="00B81F81"/>
    <w:rsid w:val="00B82466"/>
    <w:rsid w:val="00B82B62"/>
    <w:rsid w:val="00B82F69"/>
    <w:rsid w:val="00B8316C"/>
    <w:rsid w:val="00B8569D"/>
    <w:rsid w:val="00B85865"/>
    <w:rsid w:val="00B861C6"/>
    <w:rsid w:val="00B866B3"/>
    <w:rsid w:val="00B874E0"/>
    <w:rsid w:val="00B87710"/>
    <w:rsid w:val="00B87F40"/>
    <w:rsid w:val="00B90207"/>
    <w:rsid w:val="00B90391"/>
    <w:rsid w:val="00B903C7"/>
    <w:rsid w:val="00B9214E"/>
    <w:rsid w:val="00B931AF"/>
    <w:rsid w:val="00B93467"/>
    <w:rsid w:val="00B934F0"/>
    <w:rsid w:val="00B94122"/>
    <w:rsid w:val="00B946FF"/>
    <w:rsid w:val="00B953C1"/>
    <w:rsid w:val="00B96A21"/>
    <w:rsid w:val="00B96AFD"/>
    <w:rsid w:val="00B97246"/>
    <w:rsid w:val="00BA0060"/>
    <w:rsid w:val="00BA0A81"/>
    <w:rsid w:val="00BA1142"/>
    <w:rsid w:val="00BA1193"/>
    <w:rsid w:val="00BA1753"/>
    <w:rsid w:val="00BA17F2"/>
    <w:rsid w:val="00BA29C2"/>
    <w:rsid w:val="00BA331C"/>
    <w:rsid w:val="00BA3DF8"/>
    <w:rsid w:val="00BA4079"/>
    <w:rsid w:val="00BA48DD"/>
    <w:rsid w:val="00BA4B5E"/>
    <w:rsid w:val="00BA4E73"/>
    <w:rsid w:val="00BA4F6D"/>
    <w:rsid w:val="00BA52DA"/>
    <w:rsid w:val="00BA61C7"/>
    <w:rsid w:val="00BA7172"/>
    <w:rsid w:val="00BB1FC6"/>
    <w:rsid w:val="00BB2AA0"/>
    <w:rsid w:val="00BB342C"/>
    <w:rsid w:val="00BB41B2"/>
    <w:rsid w:val="00BB5327"/>
    <w:rsid w:val="00BB55F0"/>
    <w:rsid w:val="00BB5E34"/>
    <w:rsid w:val="00BB6A9B"/>
    <w:rsid w:val="00BB7B83"/>
    <w:rsid w:val="00BB7C2E"/>
    <w:rsid w:val="00BB7D35"/>
    <w:rsid w:val="00BB7EAE"/>
    <w:rsid w:val="00BC12D0"/>
    <w:rsid w:val="00BC3124"/>
    <w:rsid w:val="00BC3313"/>
    <w:rsid w:val="00BC34EE"/>
    <w:rsid w:val="00BC3A5B"/>
    <w:rsid w:val="00BC4748"/>
    <w:rsid w:val="00BC4C36"/>
    <w:rsid w:val="00BC51F4"/>
    <w:rsid w:val="00BC5483"/>
    <w:rsid w:val="00BC5889"/>
    <w:rsid w:val="00BC5997"/>
    <w:rsid w:val="00BC5EE8"/>
    <w:rsid w:val="00BC662B"/>
    <w:rsid w:val="00BC67BB"/>
    <w:rsid w:val="00BC6A0E"/>
    <w:rsid w:val="00BC6F3A"/>
    <w:rsid w:val="00BC73A4"/>
    <w:rsid w:val="00BD051F"/>
    <w:rsid w:val="00BD06AD"/>
    <w:rsid w:val="00BD08A3"/>
    <w:rsid w:val="00BD0CB7"/>
    <w:rsid w:val="00BD0DFC"/>
    <w:rsid w:val="00BD10A6"/>
    <w:rsid w:val="00BD1D1D"/>
    <w:rsid w:val="00BD27A6"/>
    <w:rsid w:val="00BD4AA0"/>
    <w:rsid w:val="00BD5019"/>
    <w:rsid w:val="00BD5ABD"/>
    <w:rsid w:val="00BD5C67"/>
    <w:rsid w:val="00BD5CE0"/>
    <w:rsid w:val="00BD5F6D"/>
    <w:rsid w:val="00BD6748"/>
    <w:rsid w:val="00BD69E3"/>
    <w:rsid w:val="00BD6BF1"/>
    <w:rsid w:val="00BD6EA3"/>
    <w:rsid w:val="00BE0439"/>
    <w:rsid w:val="00BE0607"/>
    <w:rsid w:val="00BE0A15"/>
    <w:rsid w:val="00BE0C3E"/>
    <w:rsid w:val="00BE1352"/>
    <w:rsid w:val="00BE14C9"/>
    <w:rsid w:val="00BE277E"/>
    <w:rsid w:val="00BE2ECF"/>
    <w:rsid w:val="00BE301D"/>
    <w:rsid w:val="00BE3297"/>
    <w:rsid w:val="00BE32CE"/>
    <w:rsid w:val="00BE371E"/>
    <w:rsid w:val="00BE37FC"/>
    <w:rsid w:val="00BE41E2"/>
    <w:rsid w:val="00BE4AC2"/>
    <w:rsid w:val="00BE58C7"/>
    <w:rsid w:val="00BE63D5"/>
    <w:rsid w:val="00BE686D"/>
    <w:rsid w:val="00BE688F"/>
    <w:rsid w:val="00BE6C1A"/>
    <w:rsid w:val="00BE725D"/>
    <w:rsid w:val="00BE7C24"/>
    <w:rsid w:val="00BF055A"/>
    <w:rsid w:val="00BF09EB"/>
    <w:rsid w:val="00BF10C3"/>
    <w:rsid w:val="00BF123E"/>
    <w:rsid w:val="00BF1AC4"/>
    <w:rsid w:val="00BF2042"/>
    <w:rsid w:val="00BF3537"/>
    <w:rsid w:val="00BF4207"/>
    <w:rsid w:val="00BF66E4"/>
    <w:rsid w:val="00BF6C06"/>
    <w:rsid w:val="00BF704B"/>
    <w:rsid w:val="00C008EA"/>
    <w:rsid w:val="00C01126"/>
    <w:rsid w:val="00C01392"/>
    <w:rsid w:val="00C0183C"/>
    <w:rsid w:val="00C01D0D"/>
    <w:rsid w:val="00C01EC1"/>
    <w:rsid w:val="00C023B6"/>
    <w:rsid w:val="00C02869"/>
    <w:rsid w:val="00C0294E"/>
    <w:rsid w:val="00C03055"/>
    <w:rsid w:val="00C039B8"/>
    <w:rsid w:val="00C03DED"/>
    <w:rsid w:val="00C046B4"/>
    <w:rsid w:val="00C05C09"/>
    <w:rsid w:val="00C06111"/>
    <w:rsid w:val="00C0620F"/>
    <w:rsid w:val="00C07891"/>
    <w:rsid w:val="00C07E09"/>
    <w:rsid w:val="00C10B82"/>
    <w:rsid w:val="00C10E05"/>
    <w:rsid w:val="00C1145B"/>
    <w:rsid w:val="00C12320"/>
    <w:rsid w:val="00C13AA5"/>
    <w:rsid w:val="00C13F65"/>
    <w:rsid w:val="00C14693"/>
    <w:rsid w:val="00C14924"/>
    <w:rsid w:val="00C14C41"/>
    <w:rsid w:val="00C14E38"/>
    <w:rsid w:val="00C14F13"/>
    <w:rsid w:val="00C1522C"/>
    <w:rsid w:val="00C159CC"/>
    <w:rsid w:val="00C15FAE"/>
    <w:rsid w:val="00C17867"/>
    <w:rsid w:val="00C17A48"/>
    <w:rsid w:val="00C17D53"/>
    <w:rsid w:val="00C17DE0"/>
    <w:rsid w:val="00C20F8F"/>
    <w:rsid w:val="00C21DDA"/>
    <w:rsid w:val="00C221D6"/>
    <w:rsid w:val="00C22650"/>
    <w:rsid w:val="00C22BFA"/>
    <w:rsid w:val="00C22C57"/>
    <w:rsid w:val="00C242E8"/>
    <w:rsid w:val="00C24AFA"/>
    <w:rsid w:val="00C251CB"/>
    <w:rsid w:val="00C254CE"/>
    <w:rsid w:val="00C26C7E"/>
    <w:rsid w:val="00C27292"/>
    <w:rsid w:val="00C301EA"/>
    <w:rsid w:val="00C3025A"/>
    <w:rsid w:val="00C312A8"/>
    <w:rsid w:val="00C33C9E"/>
    <w:rsid w:val="00C3436D"/>
    <w:rsid w:val="00C350C4"/>
    <w:rsid w:val="00C350F6"/>
    <w:rsid w:val="00C355C2"/>
    <w:rsid w:val="00C35D97"/>
    <w:rsid w:val="00C3601B"/>
    <w:rsid w:val="00C375A8"/>
    <w:rsid w:val="00C37EBA"/>
    <w:rsid w:val="00C4043D"/>
    <w:rsid w:val="00C40509"/>
    <w:rsid w:val="00C409A9"/>
    <w:rsid w:val="00C429CF"/>
    <w:rsid w:val="00C42EBF"/>
    <w:rsid w:val="00C44AB3"/>
    <w:rsid w:val="00C456A9"/>
    <w:rsid w:val="00C45C5B"/>
    <w:rsid w:val="00C468AD"/>
    <w:rsid w:val="00C46DC6"/>
    <w:rsid w:val="00C47046"/>
    <w:rsid w:val="00C4775F"/>
    <w:rsid w:val="00C47D4B"/>
    <w:rsid w:val="00C50163"/>
    <w:rsid w:val="00C507F3"/>
    <w:rsid w:val="00C51AAD"/>
    <w:rsid w:val="00C51D6A"/>
    <w:rsid w:val="00C52900"/>
    <w:rsid w:val="00C52C49"/>
    <w:rsid w:val="00C5301C"/>
    <w:rsid w:val="00C53036"/>
    <w:rsid w:val="00C538A1"/>
    <w:rsid w:val="00C53BB1"/>
    <w:rsid w:val="00C54C12"/>
    <w:rsid w:val="00C55D10"/>
    <w:rsid w:val="00C56957"/>
    <w:rsid w:val="00C57232"/>
    <w:rsid w:val="00C5790F"/>
    <w:rsid w:val="00C57C89"/>
    <w:rsid w:val="00C61B26"/>
    <w:rsid w:val="00C61E75"/>
    <w:rsid w:val="00C62299"/>
    <w:rsid w:val="00C623A9"/>
    <w:rsid w:val="00C62426"/>
    <w:rsid w:val="00C62AE9"/>
    <w:rsid w:val="00C62F1A"/>
    <w:rsid w:val="00C63D1C"/>
    <w:rsid w:val="00C63EB9"/>
    <w:rsid w:val="00C64CBE"/>
    <w:rsid w:val="00C65B6E"/>
    <w:rsid w:val="00C6667C"/>
    <w:rsid w:val="00C66A05"/>
    <w:rsid w:val="00C66E38"/>
    <w:rsid w:val="00C67CF3"/>
    <w:rsid w:val="00C7069F"/>
    <w:rsid w:val="00C70ADE"/>
    <w:rsid w:val="00C70CFA"/>
    <w:rsid w:val="00C71015"/>
    <w:rsid w:val="00C71407"/>
    <w:rsid w:val="00C71635"/>
    <w:rsid w:val="00C7197E"/>
    <w:rsid w:val="00C7198D"/>
    <w:rsid w:val="00C71F7A"/>
    <w:rsid w:val="00C72752"/>
    <w:rsid w:val="00C73F7B"/>
    <w:rsid w:val="00C740AB"/>
    <w:rsid w:val="00C74392"/>
    <w:rsid w:val="00C74DDA"/>
    <w:rsid w:val="00C76388"/>
    <w:rsid w:val="00C76923"/>
    <w:rsid w:val="00C76D2F"/>
    <w:rsid w:val="00C773C7"/>
    <w:rsid w:val="00C77688"/>
    <w:rsid w:val="00C77BA8"/>
    <w:rsid w:val="00C811C6"/>
    <w:rsid w:val="00C81451"/>
    <w:rsid w:val="00C817BB"/>
    <w:rsid w:val="00C826D6"/>
    <w:rsid w:val="00C82C72"/>
    <w:rsid w:val="00C83511"/>
    <w:rsid w:val="00C835FC"/>
    <w:rsid w:val="00C84432"/>
    <w:rsid w:val="00C84559"/>
    <w:rsid w:val="00C848D8"/>
    <w:rsid w:val="00C84B29"/>
    <w:rsid w:val="00C85E6C"/>
    <w:rsid w:val="00C85FAA"/>
    <w:rsid w:val="00C864D8"/>
    <w:rsid w:val="00C8661C"/>
    <w:rsid w:val="00C86AD4"/>
    <w:rsid w:val="00C86B9C"/>
    <w:rsid w:val="00C87954"/>
    <w:rsid w:val="00C87C4B"/>
    <w:rsid w:val="00C90F1C"/>
    <w:rsid w:val="00C91464"/>
    <w:rsid w:val="00C915EF"/>
    <w:rsid w:val="00C91B32"/>
    <w:rsid w:val="00C91E40"/>
    <w:rsid w:val="00C92379"/>
    <w:rsid w:val="00C927DA"/>
    <w:rsid w:val="00C93512"/>
    <w:rsid w:val="00C93AFD"/>
    <w:rsid w:val="00C9535A"/>
    <w:rsid w:val="00C971A1"/>
    <w:rsid w:val="00C97A52"/>
    <w:rsid w:val="00CA07FA"/>
    <w:rsid w:val="00CA147D"/>
    <w:rsid w:val="00CA1EA1"/>
    <w:rsid w:val="00CA31F2"/>
    <w:rsid w:val="00CA46E7"/>
    <w:rsid w:val="00CA48FA"/>
    <w:rsid w:val="00CA5E90"/>
    <w:rsid w:val="00CA624D"/>
    <w:rsid w:val="00CA7618"/>
    <w:rsid w:val="00CA7B51"/>
    <w:rsid w:val="00CB0628"/>
    <w:rsid w:val="00CB16A2"/>
    <w:rsid w:val="00CB172F"/>
    <w:rsid w:val="00CB1BD5"/>
    <w:rsid w:val="00CB2411"/>
    <w:rsid w:val="00CB2BAF"/>
    <w:rsid w:val="00CB2DD2"/>
    <w:rsid w:val="00CB443E"/>
    <w:rsid w:val="00CB471F"/>
    <w:rsid w:val="00CB5242"/>
    <w:rsid w:val="00CB5AF2"/>
    <w:rsid w:val="00CB663A"/>
    <w:rsid w:val="00CB69D5"/>
    <w:rsid w:val="00CB75E8"/>
    <w:rsid w:val="00CC0034"/>
    <w:rsid w:val="00CC0AA3"/>
    <w:rsid w:val="00CC179A"/>
    <w:rsid w:val="00CC190A"/>
    <w:rsid w:val="00CC21BC"/>
    <w:rsid w:val="00CC322A"/>
    <w:rsid w:val="00CC3419"/>
    <w:rsid w:val="00CC3CDF"/>
    <w:rsid w:val="00CC4B19"/>
    <w:rsid w:val="00CC4C2F"/>
    <w:rsid w:val="00CC4C56"/>
    <w:rsid w:val="00CC4EBC"/>
    <w:rsid w:val="00CC585C"/>
    <w:rsid w:val="00CC59A6"/>
    <w:rsid w:val="00CC7599"/>
    <w:rsid w:val="00CC7CAF"/>
    <w:rsid w:val="00CD0011"/>
    <w:rsid w:val="00CD0249"/>
    <w:rsid w:val="00CD2901"/>
    <w:rsid w:val="00CD2C71"/>
    <w:rsid w:val="00CD301F"/>
    <w:rsid w:val="00CD30C9"/>
    <w:rsid w:val="00CD3169"/>
    <w:rsid w:val="00CD31A6"/>
    <w:rsid w:val="00CD31B3"/>
    <w:rsid w:val="00CD33AC"/>
    <w:rsid w:val="00CD33B8"/>
    <w:rsid w:val="00CD44F2"/>
    <w:rsid w:val="00CD454F"/>
    <w:rsid w:val="00CD47DB"/>
    <w:rsid w:val="00CD508E"/>
    <w:rsid w:val="00CD5104"/>
    <w:rsid w:val="00CD55DE"/>
    <w:rsid w:val="00CD5BF2"/>
    <w:rsid w:val="00CD5FE1"/>
    <w:rsid w:val="00CD6615"/>
    <w:rsid w:val="00CD6926"/>
    <w:rsid w:val="00CD7CFB"/>
    <w:rsid w:val="00CD7FC9"/>
    <w:rsid w:val="00CE07D9"/>
    <w:rsid w:val="00CE0C3E"/>
    <w:rsid w:val="00CE22E0"/>
    <w:rsid w:val="00CE2968"/>
    <w:rsid w:val="00CE478C"/>
    <w:rsid w:val="00CE4790"/>
    <w:rsid w:val="00CE5A24"/>
    <w:rsid w:val="00CE5F18"/>
    <w:rsid w:val="00CE651A"/>
    <w:rsid w:val="00CE65D2"/>
    <w:rsid w:val="00CE7343"/>
    <w:rsid w:val="00CF01F1"/>
    <w:rsid w:val="00CF04EB"/>
    <w:rsid w:val="00CF0522"/>
    <w:rsid w:val="00CF1F54"/>
    <w:rsid w:val="00CF20AB"/>
    <w:rsid w:val="00CF3078"/>
    <w:rsid w:val="00CF3BB6"/>
    <w:rsid w:val="00CF3F99"/>
    <w:rsid w:val="00CF5988"/>
    <w:rsid w:val="00CF6331"/>
    <w:rsid w:val="00CF7802"/>
    <w:rsid w:val="00CF7CF9"/>
    <w:rsid w:val="00D00CC5"/>
    <w:rsid w:val="00D013CE"/>
    <w:rsid w:val="00D017C1"/>
    <w:rsid w:val="00D029B3"/>
    <w:rsid w:val="00D02D29"/>
    <w:rsid w:val="00D035E4"/>
    <w:rsid w:val="00D03642"/>
    <w:rsid w:val="00D0370E"/>
    <w:rsid w:val="00D03CC4"/>
    <w:rsid w:val="00D03D37"/>
    <w:rsid w:val="00D03FF5"/>
    <w:rsid w:val="00D042EE"/>
    <w:rsid w:val="00D04C62"/>
    <w:rsid w:val="00D053EC"/>
    <w:rsid w:val="00D05D83"/>
    <w:rsid w:val="00D05E18"/>
    <w:rsid w:val="00D065A8"/>
    <w:rsid w:val="00D06E73"/>
    <w:rsid w:val="00D0795D"/>
    <w:rsid w:val="00D134A5"/>
    <w:rsid w:val="00D13916"/>
    <w:rsid w:val="00D13DAA"/>
    <w:rsid w:val="00D14626"/>
    <w:rsid w:val="00D155FD"/>
    <w:rsid w:val="00D158C6"/>
    <w:rsid w:val="00D15E00"/>
    <w:rsid w:val="00D16A23"/>
    <w:rsid w:val="00D16F8E"/>
    <w:rsid w:val="00D2090C"/>
    <w:rsid w:val="00D20D16"/>
    <w:rsid w:val="00D2159A"/>
    <w:rsid w:val="00D21B1A"/>
    <w:rsid w:val="00D21FAA"/>
    <w:rsid w:val="00D22ED3"/>
    <w:rsid w:val="00D23BB7"/>
    <w:rsid w:val="00D23D8F"/>
    <w:rsid w:val="00D24261"/>
    <w:rsid w:val="00D243CE"/>
    <w:rsid w:val="00D246A6"/>
    <w:rsid w:val="00D246F8"/>
    <w:rsid w:val="00D25029"/>
    <w:rsid w:val="00D2519C"/>
    <w:rsid w:val="00D2527F"/>
    <w:rsid w:val="00D2557B"/>
    <w:rsid w:val="00D25F21"/>
    <w:rsid w:val="00D26A18"/>
    <w:rsid w:val="00D2762D"/>
    <w:rsid w:val="00D300C3"/>
    <w:rsid w:val="00D30A97"/>
    <w:rsid w:val="00D30FE2"/>
    <w:rsid w:val="00D310B5"/>
    <w:rsid w:val="00D31F26"/>
    <w:rsid w:val="00D3213A"/>
    <w:rsid w:val="00D32EBA"/>
    <w:rsid w:val="00D33258"/>
    <w:rsid w:val="00D3348B"/>
    <w:rsid w:val="00D336D1"/>
    <w:rsid w:val="00D34189"/>
    <w:rsid w:val="00D34B61"/>
    <w:rsid w:val="00D35CAF"/>
    <w:rsid w:val="00D35CC4"/>
    <w:rsid w:val="00D3673B"/>
    <w:rsid w:val="00D36FB2"/>
    <w:rsid w:val="00D370D7"/>
    <w:rsid w:val="00D3773C"/>
    <w:rsid w:val="00D378D3"/>
    <w:rsid w:val="00D37D0F"/>
    <w:rsid w:val="00D37EB0"/>
    <w:rsid w:val="00D40459"/>
    <w:rsid w:val="00D405D2"/>
    <w:rsid w:val="00D40E41"/>
    <w:rsid w:val="00D41316"/>
    <w:rsid w:val="00D4301A"/>
    <w:rsid w:val="00D43879"/>
    <w:rsid w:val="00D43A00"/>
    <w:rsid w:val="00D445C1"/>
    <w:rsid w:val="00D44B72"/>
    <w:rsid w:val="00D45ED8"/>
    <w:rsid w:val="00D46FBD"/>
    <w:rsid w:val="00D475A4"/>
    <w:rsid w:val="00D50C50"/>
    <w:rsid w:val="00D52CA0"/>
    <w:rsid w:val="00D52D85"/>
    <w:rsid w:val="00D53210"/>
    <w:rsid w:val="00D550B1"/>
    <w:rsid w:val="00D56498"/>
    <w:rsid w:val="00D568E4"/>
    <w:rsid w:val="00D56BA0"/>
    <w:rsid w:val="00D56F26"/>
    <w:rsid w:val="00D60F1D"/>
    <w:rsid w:val="00D61F3E"/>
    <w:rsid w:val="00D6278D"/>
    <w:rsid w:val="00D627D2"/>
    <w:rsid w:val="00D6478F"/>
    <w:rsid w:val="00D65219"/>
    <w:rsid w:val="00D65B68"/>
    <w:rsid w:val="00D661CA"/>
    <w:rsid w:val="00D66C27"/>
    <w:rsid w:val="00D671BD"/>
    <w:rsid w:val="00D674DA"/>
    <w:rsid w:val="00D70B49"/>
    <w:rsid w:val="00D71E5F"/>
    <w:rsid w:val="00D7234B"/>
    <w:rsid w:val="00D725F1"/>
    <w:rsid w:val="00D7266B"/>
    <w:rsid w:val="00D72A99"/>
    <w:rsid w:val="00D72ACD"/>
    <w:rsid w:val="00D72DC4"/>
    <w:rsid w:val="00D731AD"/>
    <w:rsid w:val="00D7352A"/>
    <w:rsid w:val="00D73577"/>
    <w:rsid w:val="00D73CEB"/>
    <w:rsid w:val="00D73DFE"/>
    <w:rsid w:val="00D74806"/>
    <w:rsid w:val="00D750CE"/>
    <w:rsid w:val="00D75271"/>
    <w:rsid w:val="00D75777"/>
    <w:rsid w:val="00D76A87"/>
    <w:rsid w:val="00D76BB5"/>
    <w:rsid w:val="00D77381"/>
    <w:rsid w:val="00D773AB"/>
    <w:rsid w:val="00D80B69"/>
    <w:rsid w:val="00D80BD2"/>
    <w:rsid w:val="00D81037"/>
    <w:rsid w:val="00D81317"/>
    <w:rsid w:val="00D813FC"/>
    <w:rsid w:val="00D81A75"/>
    <w:rsid w:val="00D81A76"/>
    <w:rsid w:val="00D82191"/>
    <w:rsid w:val="00D824E7"/>
    <w:rsid w:val="00D828EE"/>
    <w:rsid w:val="00D83A9E"/>
    <w:rsid w:val="00D8410B"/>
    <w:rsid w:val="00D84994"/>
    <w:rsid w:val="00D850E6"/>
    <w:rsid w:val="00D85216"/>
    <w:rsid w:val="00D85FE4"/>
    <w:rsid w:val="00D86621"/>
    <w:rsid w:val="00D86B8A"/>
    <w:rsid w:val="00D86CA7"/>
    <w:rsid w:val="00D870FA"/>
    <w:rsid w:val="00D8729D"/>
    <w:rsid w:val="00D87AF0"/>
    <w:rsid w:val="00D9060F"/>
    <w:rsid w:val="00D90622"/>
    <w:rsid w:val="00D9090A"/>
    <w:rsid w:val="00D90EDB"/>
    <w:rsid w:val="00D9212A"/>
    <w:rsid w:val="00D9422D"/>
    <w:rsid w:val="00D9558D"/>
    <w:rsid w:val="00D95837"/>
    <w:rsid w:val="00D95D10"/>
    <w:rsid w:val="00D96F07"/>
    <w:rsid w:val="00D97944"/>
    <w:rsid w:val="00DA014D"/>
    <w:rsid w:val="00DA111D"/>
    <w:rsid w:val="00DA14C1"/>
    <w:rsid w:val="00DA14CE"/>
    <w:rsid w:val="00DA18A1"/>
    <w:rsid w:val="00DA18CF"/>
    <w:rsid w:val="00DA2F5D"/>
    <w:rsid w:val="00DA33CD"/>
    <w:rsid w:val="00DA3855"/>
    <w:rsid w:val="00DA3FAE"/>
    <w:rsid w:val="00DA43B1"/>
    <w:rsid w:val="00DA44DB"/>
    <w:rsid w:val="00DA4B8B"/>
    <w:rsid w:val="00DA4F6F"/>
    <w:rsid w:val="00DB16F7"/>
    <w:rsid w:val="00DB199F"/>
    <w:rsid w:val="00DB1FD9"/>
    <w:rsid w:val="00DB2395"/>
    <w:rsid w:val="00DB441A"/>
    <w:rsid w:val="00DB4429"/>
    <w:rsid w:val="00DB53CE"/>
    <w:rsid w:val="00DB5FC0"/>
    <w:rsid w:val="00DB6206"/>
    <w:rsid w:val="00DB70DE"/>
    <w:rsid w:val="00DB7146"/>
    <w:rsid w:val="00DB75CF"/>
    <w:rsid w:val="00DB7835"/>
    <w:rsid w:val="00DC0965"/>
    <w:rsid w:val="00DC170E"/>
    <w:rsid w:val="00DC1B55"/>
    <w:rsid w:val="00DC1E53"/>
    <w:rsid w:val="00DC3485"/>
    <w:rsid w:val="00DC4AC9"/>
    <w:rsid w:val="00DC5F5E"/>
    <w:rsid w:val="00DC6684"/>
    <w:rsid w:val="00DC7331"/>
    <w:rsid w:val="00DC76D2"/>
    <w:rsid w:val="00DD0730"/>
    <w:rsid w:val="00DD07AC"/>
    <w:rsid w:val="00DD0E12"/>
    <w:rsid w:val="00DD0F71"/>
    <w:rsid w:val="00DD1541"/>
    <w:rsid w:val="00DD181D"/>
    <w:rsid w:val="00DD2611"/>
    <w:rsid w:val="00DD2767"/>
    <w:rsid w:val="00DD45EC"/>
    <w:rsid w:val="00DD502C"/>
    <w:rsid w:val="00DD52B9"/>
    <w:rsid w:val="00DD5C2D"/>
    <w:rsid w:val="00DD74A3"/>
    <w:rsid w:val="00DE008E"/>
    <w:rsid w:val="00DE033B"/>
    <w:rsid w:val="00DE1017"/>
    <w:rsid w:val="00DE2F67"/>
    <w:rsid w:val="00DE30DC"/>
    <w:rsid w:val="00DE5E68"/>
    <w:rsid w:val="00DE6BA5"/>
    <w:rsid w:val="00DE6D41"/>
    <w:rsid w:val="00DE703D"/>
    <w:rsid w:val="00DE7046"/>
    <w:rsid w:val="00DE79B1"/>
    <w:rsid w:val="00DE79F3"/>
    <w:rsid w:val="00DE7DA6"/>
    <w:rsid w:val="00DF017B"/>
    <w:rsid w:val="00DF1332"/>
    <w:rsid w:val="00DF1680"/>
    <w:rsid w:val="00DF2976"/>
    <w:rsid w:val="00DF2BED"/>
    <w:rsid w:val="00DF3BDA"/>
    <w:rsid w:val="00DF3D1F"/>
    <w:rsid w:val="00DF46A7"/>
    <w:rsid w:val="00DF4E9F"/>
    <w:rsid w:val="00DF509E"/>
    <w:rsid w:val="00DF58BB"/>
    <w:rsid w:val="00DF5A21"/>
    <w:rsid w:val="00DF5A22"/>
    <w:rsid w:val="00DF5E93"/>
    <w:rsid w:val="00DF726E"/>
    <w:rsid w:val="00DF7DC7"/>
    <w:rsid w:val="00E0051B"/>
    <w:rsid w:val="00E0073C"/>
    <w:rsid w:val="00E01B6A"/>
    <w:rsid w:val="00E02102"/>
    <w:rsid w:val="00E02326"/>
    <w:rsid w:val="00E029B4"/>
    <w:rsid w:val="00E043C9"/>
    <w:rsid w:val="00E04EC9"/>
    <w:rsid w:val="00E05135"/>
    <w:rsid w:val="00E056C1"/>
    <w:rsid w:val="00E05E75"/>
    <w:rsid w:val="00E06602"/>
    <w:rsid w:val="00E06C22"/>
    <w:rsid w:val="00E06CCC"/>
    <w:rsid w:val="00E06FE3"/>
    <w:rsid w:val="00E074E1"/>
    <w:rsid w:val="00E07856"/>
    <w:rsid w:val="00E07DFC"/>
    <w:rsid w:val="00E10887"/>
    <w:rsid w:val="00E11600"/>
    <w:rsid w:val="00E1193A"/>
    <w:rsid w:val="00E1231E"/>
    <w:rsid w:val="00E12331"/>
    <w:rsid w:val="00E12E06"/>
    <w:rsid w:val="00E13254"/>
    <w:rsid w:val="00E133A5"/>
    <w:rsid w:val="00E13653"/>
    <w:rsid w:val="00E1370A"/>
    <w:rsid w:val="00E15899"/>
    <w:rsid w:val="00E16291"/>
    <w:rsid w:val="00E16AAE"/>
    <w:rsid w:val="00E16D2E"/>
    <w:rsid w:val="00E16FBF"/>
    <w:rsid w:val="00E17C4F"/>
    <w:rsid w:val="00E2075E"/>
    <w:rsid w:val="00E21A43"/>
    <w:rsid w:val="00E21CB8"/>
    <w:rsid w:val="00E21D51"/>
    <w:rsid w:val="00E23CBD"/>
    <w:rsid w:val="00E240E7"/>
    <w:rsid w:val="00E2626C"/>
    <w:rsid w:val="00E27A98"/>
    <w:rsid w:val="00E27EE6"/>
    <w:rsid w:val="00E30F42"/>
    <w:rsid w:val="00E315FB"/>
    <w:rsid w:val="00E3171C"/>
    <w:rsid w:val="00E344ED"/>
    <w:rsid w:val="00E359EE"/>
    <w:rsid w:val="00E36983"/>
    <w:rsid w:val="00E37D17"/>
    <w:rsid w:val="00E40889"/>
    <w:rsid w:val="00E41540"/>
    <w:rsid w:val="00E418F3"/>
    <w:rsid w:val="00E41DCC"/>
    <w:rsid w:val="00E42DE2"/>
    <w:rsid w:val="00E43137"/>
    <w:rsid w:val="00E43373"/>
    <w:rsid w:val="00E43F5C"/>
    <w:rsid w:val="00E44F77"/>
    <w:rsid w:val="00E465A1"/>
    <w:rsid w:val="00E465AB"/>
    <w:rsid w:val="00E46BE5"/>
    <w:rsid w:val="00E46DE7"/>
    <w:rsid w:val="00E46E5E"/>
    <w:rsid w:val="00E46FFB"/>
    <w:rsid w:val="00E473F3"/>
    <w:rsid w:val="00E47CB3"/>
    <w:rsid w:val="00E47F38"/>
    <w:rsid w:val="00E47FC5"/>
    <w:rsid w:val="00E50516"/>
    <w:rsid w:val="00E50662"/>
    <w:rsid w:val="00E50D67"/>
    <w:rsid w:val="00E515C5"/>
    <w:rsid w:val="00E526D1"/>
    <w:rsid w:val="00E53069"/>
    <w:rsid w:val="00E53182"/>
    <w:rsid w:val="00E53877"/>
    <w:rsid w:val="00E54388"/>
    <w:rsid w:val="00E54D07"/>
    <w:rsid w:val="00E551EA"/>
    <w:rsid w:val="00E552C2"/>
    <w:rsid w:val="00E559DB"/>
    <w:rsid w:val="00E56CAC"/>
    <w:rsid w:val="00E602A3"/>
    <w:rsid w:val="00E60B16"/>
    <w:rsid w:val="00E615C5"/>
    <w:rsid w:val="00E61663"/>
    <w:rsid w:val="00E637A8"/>
    <w:rsid w:val="00E63CAA"/>
    <w:rsid w:val="00E64CEC"/>
    <w:rsid w:val="00E66D29"/>
    <w:rsid w:val="00E67351"/>
    <w:rsid w:val="00E706A4"/>
    <w:rsid w:val="00E70A52"/>
    <w:rsid w:val="00E71030"/>
    <w:rsid w:val="00E71370"/>
    <w:rsid w:val="00E7196C"/>
    <w:rsid w:val="00E728CF"/>
    <w:rsid w:val="00E72A85"/>
    <w:rsid w:val="00E73816"/>
    <w:rsid w:val="00E746C6"/>
    <w:rsid w:val="00E74716"/>
    <w:rsid w:val="00E75BF7"/>
    <w:rsid w:val="00E76569"/>
    <w:rsid w:val="00E76CB1"/>
    <w:rsid w:val="00E77B80"/>
    <w:rsid w:val="00E80C9C"/>
    <w:rsid w:val="00E81428"/>
    <w:rsid w:val="00E81A31"/>
    <w:rsid w:val="00E81EFE"/>
    <w:rsid w:val="00E823A5"/>
    <w:rsid w:val="00E82B0D"/>
    <w:rsid w:val="00E82FAB"/>
    <w:rsid w:val="00E83789"/>
    <w:rsid w:val="00E83FD8"/>
    <w:rsid w:val="00E8483A"/>
    <w:rsid w:val="00E84968"/>
    <w:rsid w:val="00E84983"/>
    <w:rsid w:val="00E84B58"/>
    <w:rsid w:val="00E85A04"/>
    <w:rsid w:val="00E85CEE"/>
    <w:rsid w:val="00E86ADE"/>
    <w:rsid w:val="00E87657"/>
    <w:rsid w:val="00E90AEA"/>
    <w:rsid w:val="00E910D1"/>
    <w:rsid w:val="00E9180E"/>
    <w:rsid w:val="00E9198E"/>
    <w:rsid w:val="00E92059"/>
    <w:rsid w:val="00E92293"/>
    <w:rsid w:val="00E92760"/>
    <w:rsid w:val="00E92943"/>
    <w:rsid w:val="00E92F85"/>
    <w:rsid w:val="00E94252"/>
    <w:rsid w:val="00E94E95"/>
    <w:rsid w:val="00E9561F"/>
    <w:rsid w:val="00E96EFE"/>
    <w:rsid w:val="00EA0B39"/>
    <w:rsid w:val="00EA0E70"/>
    <w:rsid w:val="00EA0FDC"/>
    <w:rsid w:val="00EA2058"/>
    <w:rsid w:val="00EA29A4"/>
    <w:rsid w:val="00EA2B0E"/>
    <w:rsid w:val="00EA324C"/>
    <w:rsid w:val="00EA3399"/>
    <w:rsid w:val="00EA34FA"/>
    <w:rsid w:val="00EA3538"/>
    <w:rsid w:val="00EA3559"/>
    <w:rsid w:val="00EA5667"/>
    <w:rsid w:val="00EA5EFC"/>
    <w:rsid w:val="00EA77AA"/>
    <w:rsid w:val="00EA7C24"/>
    <w:rsid w:val="00EB1299"/>
    <w:rsid w:val="00EB24E5"/>
    <w:rsid w:val="00EB2B53"/>
    <w:rsid w:val="00EB48F5"/>
    <w:rsid w:val="00EB4B35"/>
    <w:rsid w:val="00EB5C40"/>
    <w:rsid w:val="00EB6A5E"/>
    <w:rsid w:val="00EB6C98"/>
    <w:rsid w:val="00EB6F6C"/>
    <w:rsid w:val="00EB73C5"/>
    <w:rsid w:val="00EC0246"/>
    <w:rsid w:val="00EC115A"/>
    <w:rsid w:val="00EC1D7C"/>
    <w:rsid w:val="00EC2919"/>
    <w:rsid w:val="00EC2A7B"/>
    <w:rsid w:val="00EC2D44"/>
    <w:rsid w:val="00EC334D"/>
    <w:rsid w:val="00EC373D"/>
    <w:rsid w:val="00EC4A81"/>
    <w:rsid w:val="00EC4CB8"/>
    <w:rsid w:val="00EC5780"/>
    <w:rsid w:val="00EC58DB"/>
    <w:rsid w:val="00EC5C80"/>
    <w:rsid w:val="00EC5E5F"/>
    <w:rsid w:val="00EC5F67"/>
    <w:rsid w:val="00EC6366"/>
    <w:rsid w:val="00EC7CA9"/>
    <w:rsid w:val="00EC7D51"/>
    <w:rsid w:val="00ED0489"/>
    <w:rsid w:val="00ED0509"/>
    <w:rsid w:val="00ED0B8F"/>
    <w:rsid w:val="00ED15BC"/>
    <w:rsid w:val="00ED23FC"/>
    <w:rsid w:val="00ED2487"/>
    <w:rsid w:val="00ED45DE"/>
    <w:rsid w:val="00ED4E32"/>
    <w:rsid w:val="00ED529E"/>
    <w:rsid w:val="00ED5F6E"/>
    <w:rsid w:val="00ED7562"/>
    <w:rsid w:val="00EE0B9B"/>
    <w:rsid w:val="00EE206D"/>
    <w:rsid w:val="00EE2185"/>
    <w:rsid w:val="00EE221E"/>
    <w:rsid w:val="00EE22D1"/>
    <w:rsid w:val="00EE2665"/>
    <w:rsid w:val="00EE33A2"/>
    <w:rsid w:val="00EE4020"/>
    <w:rsid w:val="00EE5908"/>
    <w:rsid w:val="00EE6204"/>
    <w:rsid w:val="00EE7000"/>
    <w:rsid w:val="00EE77F9"/>
    <w:rsid w:val="00EF06AE"/>
    <w:rsid w:val="00EF0B73"/>
    <w:rsid w:val="00EF0B7E"/>
    <w:rsid w:val="00EF0BBC"/>
    <w:rsid w:val="00EF0ED5"/>
    <w:rsid w:val="00EF3526"/>
    <w:rsid w:val="00EF3AB4"/>
    <w:rsid w:val="00EF3E79"/>
    <w:rsid w:val="00EF4650"/>
    <w:rsid w:val="00EF4BE1"/>
    <w:rsid w:val="00EF5DC4"/>
    <w:rsid w:val="00EF5E96"/>
    <w:rsid w:val="00EF60C9"/>
    <w:rsid w:val="00EF6482"/>
    <w:rsid w:val="00EF6CA5"/>
    <w:rsid w:val="00EF741E"/>
    <w:rsid w:val="00EF7443"/>
    <w:rsid w:val="00F0016E"/>
    <w:rsid w:val="00F00C24"/>
    <w:rsid w:val="00F01054"/>
    <w:rsid w:val="00F0123B"/>
    <w:rsid w:val="00F0137E"/>
    <w:rsid w:val="00F026E1"/>
    <w:rsid w:val="00F0480E"/>
    <w:rsid w:val="00F0496B"/>
    <w:rsid w:val="00F05875"/>
    <w:rsid w:val="00F05F4C"/>
    <w:rsid w:val="00F0601E"/>
    <w:rsid w:val="00F07A67"/>
    <w:rsid w:val="00F07C3C"/>
    <w:rsid w:val="00F07E22"/>
    <w:rsid w:val="00F10343"/>
    <w:rsid w:val="00F1065F"/>
    <w:rsid w:val="00F110D1"/>
    <w:rsid w:val="00F11A21"/>
    <w:rsid w:val="00F123E9"/>
    <w:rsid w:val="00F127D4"/>
    <w:rsid w:val="00F12EFA"/>
    <w:rsid w:val="00F12F08"/>
    <w:rsid w:val="00F136B0"/>
    <w:rsid w:val="00F13BE9"/>
    <w:rsid w:val="00F13FDC"/>
    <w:rsid w:val="00F14020"/>
    <w:rsid w:val="00F142A1"/>
    <w:rsid w:val="00F143A2"/>
    <w:rsid w:val="00F1477A"/>
    <w:rsid w:val="00F167E2"/>
    <w:rsid w:val="00F17774"/>
    <w:rsid w:val="00F17D52"/>
    <w:rsid w:val="00F20EA3"/>
    <w:rsid w:val="00F21AD2"/>
    <w:rsid w:val="00F21F34"/>
    <w:rsid w:val="00F220D9"/>
    <w:rsid w:val="00F22226"/>
    <w:rsid w:val="00F22DA6"/>
    <w:rsid w:val="00F24BC3"/>
    <w:rsid w:val="00F24BDC"/>
    <w:rsid w:val="00F24C42"/>
    <w:rsid w:val="00F24DED"/>
    <w:rsid w:val="00F2546F"/>
    <w:rsid w:val="00F25D57"/>
    <w:rsid w:val="00F264F4"/>
    <w:rsid w:val="00F269E5"/>
    <w:rsid w:val="00F26A51"/>
    <w:rsid w:val="00F26B2A"/>
    <w:rsid w:val="00F27F72"/>
    <w:rsid w:val="00F3023C"/>
    <w:rsid w:val="00F31078"/>
    <w:rsid w:val="00F31DDE"/>
    <w:rsid w:val="00F32952"/>
    <w:rsid w:val="00F32F03"/>
    <w:rsid w:val="00F334AA"/>
    <w:rsid w:val="00F33D66"/>
    <w:rsid w:val="00F33E0A"/>
    <w:rsid w:val="00F34D96"/>
    <w:rsid w:val="00F358DF"/>
    <w:rsid w:val="00F358E6"/>
    <w:rsid w:val="00F361E6"/>
    <w:rsid w:val="00F36BB0"/>
    <w:rsid w:val="00F3700C"/>
    <w:rsid w:val="00F37370"/>
    <w:rsid w:val="00F373D8"/>
    <w:rsid w:val="00F37432"/>
    <w:rsid w:val="00F422EC"/>
    <w:rsid w:val="00F447E8"/>
    <w:rsid w:val="00F4562B"/>
    <w:rsid w:val="00F461E0"/>
    <w:rsid w:val="00F46A0D"/>
    <w:rsid w:val="00F478EB"/>
    <w:rsid w:val="00F479E6"/>
    <w:rsid w:val="00F47A6F"/>
    <w:rsid w:val="00F50E2B"/>
    <w:rsid w:val="00F511AB"/>
    <w:rsid w:val="00F52AEB"/>
    <w:rsid w:val="00F52E6D"/>
    <w:rsid w:val="00F534B2"/>
    <w:rsid w:val="00F53896"/>
    <w:rsid w:val="00F55DFF"/>
    <w:rsid w:val="00F5644F"/>
    <w:rsid w:val="00F6081C"/>
    <w:rsid w:val="00F6095B"/>
    <w:rsid w:val="00F61854"/>
    <w:rsid w:val="00F61F8F"/>
    <w:rsid w:val="00F61FFB"/>
    <w:rsid w:val="00F634E2"/>
    <w:rsid w:val="00F636F3"/>
    <w:rsid w:val="00F63B45"/>
    <w:rsid w:val="00F64515"/>
    <w:rsid w:val="00F64B20"/>
    <w:rsid w:val="00F65610"/>
    <w:rsid w:val="00F66867"/>
    <w:rsid w:val="00F66E19"/>
    <w:rsid w:val="00F708E6"/>
    <w:rsid w:val="00F712FA"/>
    <w:rsid w:val="00F71562"/>
    <w:rsid w:val="00F718CD"/>
    <w:rsid w:val="00F718FC"/>
    <w:rsid w:val="00F71F82"/>
    <w:rsid w:val="00F7298C"/>
    <w:rsid w:val="00F73066"/>
    <w:rsid w:val="00F74368"/>
    <w:rsid w:val="00F749C3"/>
    <w:rsid w:val="00F76151"/>
    <w:rsid w:val="00F76258"/>
    <w:rsid w:val="00F764C8"/>
    <w:rsid w:val="00F76AFE"/>
    <w:rsid w:val="00F76EED"/>
    <w:rsid w:val="00F775F4"/>
    <w:rsid w:val="00F77BA1"/>
    <w:rsid w:val="00F809D4"/>
    <w:rsid w:val="00F8190C"/>
    <w:rsid w:val="00F820B6"/>
    <w:rsid w:val="00F82450"/>
    <w:rsid w:val="00F83022"/>
    <w:rsid w:val="00F83C14"/>
    <w:rsid w:val="00F83D93"/>
    <w:rsid w:val="00F841B1"/>
    <w:rsid w:val="00F84A42"/>
    <w:rsid w:val="00F84DD3"/>
    <w:rsid w:val="00F85561"/>
    <w:rsid w:val="00F86C1F"/>
    <w:rsid w:val="00F86C93"/>
    <w:rsid w:val="00F87490"/>
    <w:rsid w:val="00F879BB"/>
    <w:rsid w:val="00F87C14"/>
    <w:rsid w:val="00F905E5"/>
    <w:rsid w:val="00F91C44"/>
    <w:rsid w:val="00F91FBF"/>
    <w:rsid w:val="00F925B7"/>
    <w:rsid w:val="00F93C38"/>
    <w:rsid w:val="00F93E6C"/>
    <w:rsid w:val="00F94AF6"/>
    <w:rsid w:val="00F95565"/>
    <w:rsid w:val="00F95EC2"/>
    <w:rsid w:val="00F96D5B"/>
    <w:rsid w:val="00F972DF"/>
    <w:rsid w:val="00F97A7F"/>
    <w:rsid w:val="00F97FAD"/>
    <w:rsid w:val="00FA05E0"/>
    <w:rsid w:val="00FA08BD"/>
    <w:rsid w:val="00FA1A1F"/>
    <w:rsid w:val="00FA2C25"/>
    <w:rsid w:val="00FA2E8E"/>
    <w:rsid w:val="00FA49C2"/>
    <w:rsid w:val="00FA5598"/>
    <w:rsid w:val="00FA581F"/>
    <w:rsid w:val="00FA6EB0"/>
    <w:rsid w:val="00FA7057"/>
    <w:rsid w:val="00FA7141"/>
    <w:rsid w:val="00FA7428"/>
    <w:rsid w:val="00FA760C"/>
    <w:rsid w:val="00FA7C90"/>
    <w:rsid w:val="00FA7FE0"/>
    <w:rsid w:val="00FB0637"/>
    <w:rsid w:val="00FB0C35"/>
    <w:rsid w:val="00FB1576"/>
    <w:rsid w:val="00FB19F4"/>
    <w:rsid w:val="00FB1BC7"/>
    <w:rsid w:val="00FB1C23"/>
    <w:rsid w:val="00FB1F0C"/>
    <w:rsid w:val="00FB3487"/>
    <w:rsid w:val="00FB37D0"/>
    <w:rsid w:val="00FB4BC6"/>
    <w:rsid w:val="00FB4C66"/>
    <w:rsid w:val="00FB5E41"/>
    <w:rsid w:val="00FB67D1"/>
    <w:rsid w:val="00FB73A0"/>
    <w:rsid w:val="00FB7BFB"/>
    <w:rsid w:val="00FC03B4"/>
    <w:rsid w:val="00FC1027"/>
    <w:rsid w:val="00FC18A1"/>
    <w:rsid w:val="00FC18A4"/>
    <w:rsid w:val="00FC219A"/>
    <w:rsid w:val="00FC23D6"/>
    <w:rsid w:val="00FC2B78"/>
    <w:rsid w:val="00FC2F00"/>
    <w:rsid w:val="00FC328F"/>
    <w:rsid w:val="00FC4523"/>
    <w:rsid w:val="00FC4964"/>
    <w:rsid w:val="00FC4C60"/>
    <w:rsid w:val="00FC671E"/>
    <w:rsid w:val="00FC6FF6"/>
    <w:rsid w:val="00FC7F9E"/>
    <w:rsid w:val="00FD0025"/>
    <w:rsid w:val="00FD0B0D"/>
    <w:rsid w:val="00FD13E8"/>
    <w:rsid w:val="00FD15BD"/>
    <w:rsid w:val="00FD397F"/>
    <w:rsid w:val="00FD47BD"/>
    <w:rsid w:val="00FD48F7"/>
    <w:rsid w:val="00FD6171"/>
    <w:rsid w:val="00FD7F5F"/>
    <w:rsid w:val="00FE028F"/>
    <w:rsid w:val="00FE0815"/>
    <w:rsid w:val="00FE0B6B"/>
    <w:rsid w:val="00FE0C11"/>
    <w:rsid w:val="00FE1071"/>
    <w:rsid w:val="00FE1606"/>
    <w:rsid w:val="00FE2050"/>
    <w:rsid w:val="00FE2658"/>
    <w:rsid w:val="00FE2996"/>
    <w:rsid w:val="00FE34F2"/>
    <w:rsid w:val="00FE39A9"/>
    <w:rsid w:val="00FE3A1A"/>
    <w:rsid w:val="00FE469E"/>
    <w:rsid w:val="00FE4703"/>
    <w:rsid w:val="00FE482F"/>
    <w:rsid w:val="00FE4E6D"/>
    <w:rsid w:val="00FE4F16"/>
    <w:rsid w:val="00FE561B"/>
    <w:rsid w:val="00FE5BAB"/>
    <w:rsid w:val="00FE5D51"/>
    <w:rsid w:val="00FE6CA3"/>
    <w:rsid w:val="00FE6E4A"/>
    <w:rsid w:val="00FE70B2"/>
    <w:rsid w:val="00FE7752"/>
    <w:rsid w:val="00FE783C"/>
    <w:rsid w:val="00FF090E"/>
    <w:rsid w:val="00FF168B"/>
    <w:rsid w:val="00FF198A"/>
    <w:rsid w:val="00FF278D"/>
    <w:rsid w:val="00FF33CD"/>
    <w:rsid w:val="00FF4172"/>
    <w:rsid w:val="00FF4B80"/>
    <w:rsid w:val="00FF4F32"/>
    <w:rsid w:val="00FF5128"/>
    <w:rsid w:val="00FF59D7"/>
    <w:rsid w:val="00FF5F93"/>
    <w:rsid w:val="00FF6D36"/>
    <w:rsid w:val="00FF6FE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78D0F-F131-4B28-B139-7DFDBC3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23"/>
    <w:pPr>
      <w:spacing w:after="200" w:line="276" w:lineRule="auto"/>
    </w:pPr>
    <w:rPr>
      <w:sz w:val="22"/>
      <w:szCs w:val="22"/>
      <w:lang w:val="en-US" w:eastAsia="en-US"/>
    </w:rPr>
  </w:style>
  <w:style w:type="paragraph" w:styleId="Heading1">
    <w:name w:val="heading 1"/>
    <w:aliases w:val="Naslov"/>
    <w:basedOn w:val="Normal"/>
    <w:next w:val="Normal"/>
    <w:link w:val="Heading1Char"/>
    <w:qFormat/>
    <w:rsid w:val="00ED7562"/>
    <w:pPr>
      <w:keepNext/>
      <w:keepLines/>
      <w:spacing w:before="240" w:after="60" w:line="240" w:lineRule="auto"/>
      <w:outlineLvl w:val="0"/>
    </w:pPr>
    <w:rPr>
      <w:rFonts w:ascii="Arial" w:eastAsia="Times New Roman" w:hAnsi="Arial"/>
      <w:b/>
      <w:bCs/>
      <w:noProof/>
      <w:color w:val="000000"/>
      <w:sz w:val="28"/>
      <w:szCs w:val="28"/>
    </w:rPr>
  </w:style>
  <w:style w:type="paragraph" w:styleId="Heading2">
    <w:name w:val="heading 2"/>
    <w:aliases w:val="Podnaslov"/>
    <w:basedOn w:val="Normal"/>
    <w:next w:val="Normal"/>
    <w:link w:val="Heading2Char"/>
    <w:qFormat/>
    <w:rsid w:val="00ED7562"/>
    <w:pPr>
      <w:keepNext/>
      <w:keepLines/>
      <w:spacing w:before="240" w:after="60" w:line="240" w:lineRule="auto"/>
      <w:outlineLvl w:val="1"/>
    </w:pPr>
    <w:rPr>
      <w:rFonts w:ascii="Arial" w:eastAsia="Times New Roman" w:hAnsi="Arial"/>
      <w:b/>
      <w:bCs/>
      <w:noProof/>
      <w:color w:val="000000"/>
      <w:sz w:val="24"/>
      <w:szCs w:val="26"/>
    </w:rPr>
  </w:style>
  <w:style w:type="paragraph" w:styleId="Heading3">
    <w:name w:val="heading 3"/>
    <w:basedOn w:val="Normal"/>
    <w:next w:val="Normal"/>
    <w:link w:val="Heading3Char"/>
    <w:uiPriority w:val="9"/>
    <w:qFormat/>
    <w:rsid w:val="00ED7562"/>
    <w:pPr>
      <w:keepNext/>
      <w:keepLines/>
      <w:spacing w:before="200" w:after="0" w:line="240"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7562"/>
    <w:pPr>
      <w:keepNext/>
      <w:spacing w:before="240" w:after="60" w:line="240" w:lineRule="auto"/>
      <w:outlineLvl w:val="3"/>
    </w:pPr>
    <w:rPr>
      <w:rFonts w:ascii="Times New Roman" w:eastAsia="Times New Roman" w:hAnsi="Times New Roman"/>
      <w:b/>
      <w:bCs/>
      <w:sz w:val="28"/>
      <w:szCs w:val="28"/>
      <w:lang w:val="ru-RU" w:eastAsia="ru-RU"/>
    </w:rPr>
  </w:style>
  <w:style w:type="paragraph" w:styleId="Heading5">
    <w:name w:val="heading 5"/>
    <w:basedOn w:val="Normal"/>
    <w:next w:val="NormalIndent"/>
    <w:link w:val="Heading5Char"/>
    <w:uiPriority w:val="9"/>
    <w:qFormat/>
    <w:rsid w:val="0048599B"/>
    <w:pPr>
      <w:numPr>
        <w:ilvl w:val="4"/>
        <w:numId w:val="22"/>
      </w:numPr>
      <w:suppressAutoHyphens/>
      <w:spacing w:after="240" w:line="240" w:lineRule="auto"/>
      <w:outlineLvl w:val="4"/>
    </w:pPr>
    <w:rPr>
      <w:rFonts w:ascii="Arial" w:eastAsia="Times New Roman" w:hAnsi="Arial"/>
      <w:b/>
      <w:sz w:val="24"/>
      <w:szCs w:val="20"/>
      <w:lang w:val="en-GB" w:eastAsia="ru-RU"/>
    </w:rPr>
  </w:style>
  <w:style w:type="paragraph" w:styleId="Heading6">
    <w:name w:val="heading 6"/>
    <w:basedOn w:val="Normal"/>
    <w:next w:val="NormalIndent"/>
    <w:link w:val="Heading6Char"/>
    <w:qFormat/>
    <w:rsid w:val="0048599B"/>
    <w:pPr>
      <w:numPr>
        <w:ilvl w:val="5"/>
        <w:numId w:val="22"/>
      </w:numPr>
      <w:suppressAutoHyphens/>
      <w:spacing w:before="240" w:after="60" w:line="240" w:lineRule="auto"/>
      <w:outlineLvl w:val="5"/>
    </w:pPr>
    <w:rPr>
      <w:rFonts w:ascii="Arial" w:eastAsia="Times New Roman" w:hAnsi="Arial"/>
      <w:b/>
      <w:sz w:val="24"/>
      <w:szCs w:val="20"/>
      <w:lang w:val="en-GB" w:eastAsia="ru-RU"/>
    </w:rPr>
  </w:style>
  <w:style w:type="paragraph" w:styleId="Heading7">
    <w:name w:val="heading 7"/>
    <w:basedOn w:val="Normal"/>
    <w:next w:val="NormalIndent"/>
    <w:link w:val="Heading7Char"/>
    <w:uiPriority w:val="9"/>
    <w:qFormat/>
    <w:rsid w:val="0048599B"/>
    <w:pPr>
      <w:numPr>
        <w:ilvl w:val="6"/>
        <w:numId w:val="22"/>
      </w:numPr>
      <w:suppressAutoHyphens/>
      <w:spacing w:before="240" w:after="60" w:line="240" w:lineRule="auto"/>
      <w:outlineLvl w:val="6"/>
    </w:pPr>
    <w:rPr>
      <w:rFonts w:ascii="Arial" w:eastAsia="Times New Roman" w:hAnsi="Arial"/>
      <w:b/>
      <w:sz w:val="24"/>
      <w:szCs w:val="20"/>
      <w:lang w:val="en-GB" w:eastAsia="ru-RU"/>
    </w:rPr>
  </w:style>
  <w:style w:type="paragraph" w:styleId="Heading8">
    <w:name w:val="heading 8"/>
    <w:basedOn w:val="Normal"/>
    <w:next w:val="NormalIndent"/>
    <w:link w:val="Heading8Char"/>
    <w:uiPriority w:val="9"/>
    <w:qFormat/>
    <w:rsid w:val="0048599B"/>
    <w:pPr>
      <w:numPr>
        <w:ilvl w:val="7"/>
        <w:numId w:val="22"/>
      </w:numPr>
      <w:suppressAutoHyphens/>
      <w:spacing w:before="240" w:after="60" w:line="240" w:lineRule="auto"/>
      <w:outlineLvl w:val="7"/>
    </w:pPr>
    <w:rPr>
      <w:rFonts w:ascii="Arial" w:eastAsia="Times New Roman" w:hAnsi="Arial"/>
      <w:b/>
      <w:sz w:val="24"/>
      <w:szCs w:val="20"/>
      <w:lang w:val="en-GB" w:eastAsia="ru-RU"/>
    </w:rPr>
  </w:style>
  <w:style w:type="paragraph" w:styleId="Heading9">
    <w:name w:val="heading 9"/>
    <w:basedOn w:val="Normal"/>
    <w:next w:val="NormalIndent"/>
    <w:link w:val="Heading9Char"/>
    <w:qFormat/>
    <w:rsid w:val="0048599B"/>
    <w:pPr>
      <w:numPr>
        <w:ilvl w:val="8"/>
        <w:numId w:val="22"/>
      </w:numPr>
      <w:suppressAutoHyphens/>
      <w:spacing w:before="240" w:after="60" w:line="240" w:lineRule="auto"/>
      <w:outlineLvl w:val="8"/>
    </w:pPr>
    <w:rPr>
      <w:rFonts w:ascii="Arial" w:eastAsia="Times New Roman" w:hAnsi="Arial"/>
      <w:b/>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23F"/>
    <w:pPr>
      <w:tabs>
        <w:tab w:val="center" w:pos="4703"/>
        <w:tab w:val="right" w:pos="9406"/>
      </w:tabs>
      <w:spacing w:after="0" w:line="240" w:lineRule="auto"/>
    </w:pPr>
  </w:style>
  <w:style w:type="character" w:customStyle="1" w:styleId="HeaderChar">
    <w:name w:val="Header Char"/>
    <w:basedOn w:val="DefaultParagraphFont"/>
    <w:link w:val="Header"/>
    <w:rsid w:val="0017723F"/>
  </w:style>
  <w:style w:type="paragraph" w:styleId="Footer">
    <w:name w:val="footer"/>
    <w:basedOn w:val="Normal"/>
    <w:link w:val="FooterChar"/>
    <w:unhideWhenUsed/>
    <w:rsid w:val="0017723F"/>
    <w:pPr>
      <w:tabs>
        <w:tab w:val="center" w:pos="4703"/>
        <w:tab w:val="right" w:pos="9406"/>
      </w:tabs>
      <w:spacing w:after="0" w:line="240" w:lineRule="auto"/>
    </w:pPr>
  </w:style>
  <w:style w:type="character" w:customStyle="1" w:styleId="FooterChar">
    <w:name w:val="Footer Char"/>
    <w:basedOn w:val="DefaultParagraphFont"/>
    <w:link w:val="Footer"/>
    <w:rsid w:val="0017723F"/>
  </w:style>
  <w:style w:type="character" w:customStyle="1" w:styleId="ListParagraphChar">
    <w:name w:val="List Paragraph Char"/>
    <w:link w:val="ListParagraph"/>
    <w:uiPriority w:val="34"/>
    <w:locked/>
    <w:rsid w:val="00550339"/>
    <w:rPr>
      <w:rFonts w:ascii="Calibri" w:eastAsia="Calibri" w:hAnsi="Calibri"/>
    </w:rPr>
  </w:style>
  <w:style w:type="paragraph" w:styleId="ListParagraph">
    <w:name w:val="List Paragraph"/>
    <w:basedOn w:val="Normal"/>
    <w:link w:val="ListParagraphChar"/>
    <w:uiPriority w:val="34"/>
    <w:qFormat/>
    <w:rsid w:val="00550339"/>
    <w:pPr>
      <w:ind w:left="720"/>
      <w:contextualSpacing/>
    </w:pPr>
    <w:rPr>
      <w:sz w:val="20"/>
      <w:szCs w:val="20"/>
    </w:rPr>
  </w:style>
  <w:style w:type="paragraph" w:styleId="CommentText">
    <w:name w:val="annotation text"/>
    <w:basedOn w:val="Normal"/>
    <w:link w:val="CommentTextChar"/>
    <w:uiPriority w:val="99"/>
    <w:unhideWhenUsed/>
    <w:rsid w:val="00CC322A"/>
    <w:rPr>
      <w:rFonts w:eastAsia="Times New Roman"/>
      <w:sz w:val="20"/>
      <w:szCs w:val="20"/>
    </w:rPr>
  </w:style>
  <w:style w:type="character" w:customStyle="1" w:styleId="CommentTextChar">
    <w:name w:val="Comment Text Char"/>
    <w:link w:val="CommentText"/>
    <w:uiPriority w:val="99"/>
    <w:rsid w:val="00CC322A"/>
    <w:rPr>
      <w:rFonts w:ascii="Calibri" w:eastAsia="Times New Roman" w:hAnsi="Calibri" w:cs="Times New Roman"/>
      <w:sz w:val="20"/>
      <w:szCs w:val="20"/>
    </w:rPr>
  </w:style>
  <w:style w:type="character" w:styleId="CommentReference">
    <w:name w:val="annotation reference"/>
    <w:uiPriority w:val="99"/>
    <w:semiHidden/>
    <w:unhideWhenUsed/>
    <w:rsid w:val="00CC322A"/>
    <w:rPr>
      <w:sz w:val="16"/>
      <w:szCs w:val="16"/>
    </w:rPr>
  </w:style>
  <w:style w:type="paragraph" w:styleId="BalloonText">
    <w:name w:val="Balloon Text"/>
    <w:basedOn w:val="Normal"/>
    <w:link w:val="BalloonTextChar"/>
    <w:uiPriority w:val="99"/>
    <w:unhideWhenUsed/>
    <w:rsid w:val="00CC322A"/>
    <w:pPr>
      <w:spacing w:after="0" w:line="240" w:lineRule="auto"/>
    </w:pPr>
    <w:rPr>
      <w:rFonts w:ascii="Tahoma" w:hAnsi="Tahoma"/>
      <w:sz w:val="16"/>
      <w:szCs w:val="16"/>
    </w:rPr>
  </w:style>
  <w:style w:type="character" w:customStyle="1" w:styleId="BalloonTextChar">
    <w:name w:val="Balloon Text Char"/>
    <w:link w:val="BalloonText"/>
    <w:uiPriority w:val="99"/>
    <w:rsid w:val="00CC322A"/>
    <w:rPr>
      <w:rFonts w:ascii="Tahoma" w:hAnsi="Tahoma" w:cs="Tahoma"/>
      <w:sz w:val="16"/>
      <w:szCs w:val="16"/>
    </w:rPr>
  </w:style>
  <w:style w:type="character" w:customStyle="1" w:styleId="DefaultChar">
    <w:name w:val="Default Char"/>
    <w:link w:val="Default"/>
    <w:qFormat/>
    <w:locked/>
    <w:rsid w:val="00A21F59"/>
    <w:rPr>
      <w:rFonts w:ascii="Arial" w:hAnsi="Arial" w:cs="Arial"/>
      <w:color w:val="000000"/>
      <w:sz w:val="24"/>
      <w:szCs w:val="24"/>
      <w:lang w:val="en-US" w:eastAsia="en-US" w:bidi="ar-SA"/>
    </w:rPr>
  </w:style>
  <w:style w:type="paragraph" w:customStyle="1" w:styleId="Default">
    <w:name w:val="Default"/>
    <w:link w:val="DefaultChar"/>
    <w:qFormat/>
    <w:rsid w:val="00A21F59"/>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B47E1B"/>
    <w:pPr>
      <w:suppressLineNumbers/>
      <w:suppressAutoHyphens/>
      <w:spacing w:after="0" w:line="100" w:lineRule="atLeast"/>
    </w:pPr>
    <w:rPr>
      <w:rFonts w:ascii="Times New Roman" w:eastAsia="Arial Unicode MS" w:hAnsi="Times New Roman"/>
      <w:color w:val="000000"/>
      <w:kern w:val="2"/>
      <w:sz w:val="24"/>
      <w:szCs w:val="24"/>
      <w:lang w:eastAsia="ar-SA"/>
    </w:rPr>
  </w:style>
  <w:style w:type="character" w:styleId="Hyperlink">
    <w:name w:val="Hyperlink"/>
    <w:unhideWhenUsed/>
    <w:rsid w:val="00A36258"/>
    <w:rPr>
      <w:color w:val="0000FF"/>
      <w:u w:val="single"/>
    </w:rPr>
  </w:style>
  <w:style w:type="paragraph" w:styleId="CommentSubject">
    <w:name w:val="annotation subject"/>
    <w:basedOn w:val="CommentText"/>
    <w:next w:val="CommentText"/>
    <w:link w:val="CommentSubjectChar"/>
    <w:uiPriority w:val="99"/>
    <w:semiHidden/>
    <w:unhideWhenUsed/>
    <w:rsid w:val="00CC3CDF"/>
    <w:pPr>
      <w:spacing w:line="240" w:lineRule="auto"/>
    </w:pPr>
    <w:rPr>
      <w:b/>
      <w:bCs/>
    </w:rPr>
  </w:style>
  <w:style w:type="character" w:customStyle="1" w:styleId="CommentSubjectChar">
    <w:name w:val="Comment Subject Char"/>
    <w:link w:val="CommentSubject"/>
    <w:uiPriority w:val="99"/>
    <w:semiHidden/>
    <w:rsid w:val="00CC3CDF"/>
    <w:rPr>
      <w:rFonts w:ascii="Calibri" w:eastAsia="Times New Roman" w:hAnsi="Calibri" w:cs="Times New Roman"/>
      <w:b/>
      <w:bCs/>
      <w:sz w:val="20"/>
      <w:szCs w:val="20"/>
    </w:rPr>
  </w:style>
  <w:style w:type="paragraph" w:styleId="NoSpacing">
    <w:name w:val="No Spacing"/>
    <w:link w:val="NoSpacingChar"/>
    <w:uiPriority w:val="1"/>
    <w:qFormat/>
    <w:rsid w:val="00C350C4"/>
    <w:rPr>
      <w:sz w:val="22"/>
      <w:szCs w:val="22"/>
      <w:lang w:val="en-US" w:eastAsia="en-US"/>
    </w:rPr>
  </w:style>
  <w:style w:type="paragraph" w:styleId="Revision">
    <w:name w:val="Revision"/>
    <w:hidden/>
    <w:uiPriority w:val="99"/>
    <w:semiHidden/>
    <w:rsid w:val="00294A44"/>
    <w:rPr>
      <w:sz w:val="22"/>
      <w:szCs w:val="22"/>
      <w:lang w:val="en-US" w:eastAsia="en-US"/>
    </w:rPr>
  </w:style>
  <w:style w:type="table" w:styleId="TableGrid">
    <w:name w:val="Table Grid"/>
    <w:basedOn w:val="TableNormal"/>
    <w:rsid w:val="0045182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bold">
    <w:name w:val="nabrajanje bold"/>
    <w:basedOn w:val="Normal"/>
    <w:qFormat/>
    <w:rsid w:val="003131DC"/>
    <w:pPr>
      <w:numPr>
        <w:numId w:val="4"/>
      </w:numPr>
      <w:spacing w:after="0" w:line="240" w:lineRule="auto"/>
    </w:pPr>
    <w:rPr>
      <w:rFonts w:ascii="Times New Roman" w:eastAsia="Calibri-Bold" w:hAnsi="Times New Roman"/>
      <w:b/>
      <w:sz w:val="24"/>
      <w:szCs w:val="24"/>
    </w:rPr>
  </w:style>
  <w:style w:type="character" w:customStyle="1" w:styleId="Heading1Char">
    <w:name w:val="Heading 1 Char"/>
    <w:aliases w:val="Naslov Char"/>
    <w:link w:val="Heading1"/>
    <w:uiPriority w:val="9"/>
    <w:rsid w:val="00ED7562"/>
    <w:rPr>
      <w:rFonts w:ascii="Arial" w:eastAsia="Times New Roman" w:hAnsi="Arial"/>
      <w:b/>
      <w:bCs/>
      <w:noProof/>
      <w:color w:val="000000"/>
      <w:sz w:val="28"/>
      <w:szCs w:val="28"/>
    </w:rPr>
  </w:style>
  <w:style w:type="character" w:customStyle="1" w:styleId="Heading2Char">
    <w:name w:val="Heading 2 Char"/>
    <w:aliases w:val="Podnaslov Char"/>
    <w:link w:val="Heading2"/>
    <w:uiPriority w:val="9"/>
    <w:rsid w:val="00ED7562"/>
    <w:rPr>
      <w:rFonts w:ascii="Arial" w:eastAsia="Times New Roman" w:hAnsi="Arial"/>
      <w:b/>
      <w:bCs/>
      <w:noProof/>
      <w:color w:val="000000"/>
      <w:sz w:val="24"/>
      <w:szCs w:val="26"/>
    </w:rPr>
  </w:style>
  <w:style w:type="character" w:customStyle="1" w:styleId="Heading3Char">
    <w:name w:val="Heading 3 Char"/>
    <w:link w:val="Heading3"/>
    <w:uiPriority w:val="9"/>
    <w:rsid w:val="00ED7562"/>
    <w:rPr>
      <w:rFonts w:ascii="Cambria" w:eastAsia="Times New Roman" w:hAnsi="Cambria"/>
      <w:b/>
      <w:bCs/>
      <w:color w:val="4F81BD"/>
    </w:rPr>
  </w:style>
  <w:style w:type="character" w:customStyle="1" w:styleId="Heading4Char">
    <w:name w:val="Heading 4 Char"/>
    <w:link w:val="Heading4"/>
    <w:uiPriority w:val="9"/>
    <w:rsid w:val="00ED7562"/>
    <w:rPr>
      <w:rFonts w:ascii="Times New Roman" w:eastAsia="Times New Roman" w:hAnsi="Times New Roman"/>
      <w:b/>
      <w:bCs/>
      <w:sz w:val="28"/>
      <w:szCs w:val="28"/>
      <w:lang w:val="ru-RU" w:eastAsia="ru-RU"/>
    </w:rPr>
  </w:style>
  <w:style w:type="numbering" w:customStyle="1" w:styleId="NoList1">
    <w:name w:val="No List1"/>
    <w:next w:val="NoList"/>
    <w:semiHidden/>
    <w:unhideWhenUsed/>
    <w:rsid w:val="00ED7562"/>
  </w:style>
  <w:style w:type="table" w:customStyle="1" w:styleId="TabelaGPA4001">
    <w:name w:val="Tabela GP A4001"/>
    <w:basedOn w:val="TableNormal"/>
    <w:next w:val="TableGrid"/>
    <w:uiPriority w:val="59"/>
    <w:rsid w:val="00ED7562"/>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paragraph" w:customStyle="1" w:styleId="Napomenanarazdelnoj">
    <w:name w:val="Napomena na razdelnoj"/>
    <w:basedOn w:val="Normal"/>
    <w:link w:val="NapomenanarazdelnojChar"/>
    <w:qFormat/>
    <w:rsid w:val="00ED7562"/>
    <w:pPr>
      <w:spacing w:before="240" w:after="0" w:line="240" w:lineRule="auto"/>
      <w:jc w:val="right"/>
    </w:pPr>
    <w:rPr>
      <w:rFonts w:ascii="Arial" w:hAnsi="Arial"/>
      <w:caps/>
      <w:noProof/>
      <w:sz w:val="20"/>
      <w:szCs w:val="20"/>
    </w:rPr>
  </w:style>
  <w:style w:type="character" w:customStyle="1" w:styleId="NapomenanarazdelnojChar">
    <w:name w:val="Napomena na razdelnoj Char"/>
    <w:link w:val="Napomenanarazdelnoj"/>
    <w:rsid w:val="00ED7562"/>
    <w:rPr>
      <w:rFonts w:ascii="Arial" w:hAnsi="Arial"/>
      <w:caps/>
      <w:noProof/>
    </w:rPr>
  </w:style>
  <w:style w:type="paragraph" w:customStyle="1" w:styleId="Tekst">
    <w:name w:val="Tekst"/>
    <w:basedOn w:val="Normal"/>
    <w:link w:val="TekstChar"/>
    <w:qFormat/>
    <w:rsid w:val="00ED7562"/>
    <w:pPr>
      <w:spacing w:before="120" w:after="120" w:line="240" w:lineRule="auto"/>
      <w:jc w:val="both"/>
    </w:pPr>
    <w:rPr>
      <w:rFonts w:ascii="Arial" w:hAnsi="Arial"/>
      <w:noProof/>
    </w:rPr>
  </w:style>
  <w:style w:type="character" w:customStyle="1" w:styleId="TekstChar">
    <w:name w:val="Tekst Char"/>
    <w:link w:val="Tekst"/>
    <w:rsid w:val="00ED7562"/>
    <w:rPr>
      <w:rFonts w:ascii="Arial" w:hAnsi="Arial"/>
      <w:noProof/>
      <w:sz w:val="22"/>
      <w:szCs w:val="22"/>
    </w:rPr>
  </w:style>
  <w:style w:type="numbering" w:customStyle="1" w:styleId="Teze">
    <w:name w:val="Teze"/>
    <w:basedOn w:val="NoList"/>
    <w:uiPriority w:val="99"/>
    <w:rsid w:val="00ED7562"/>
    <w:pPr>
      <w:numPr>
        <w:numId w:val="6"/>
      </w:numPr>
    </w:pPr>
  </w:style>
  <w:style w:type="numbering" w:customStyle="1" w:styleId="Nabrajanje1">
    <w:name w:val="Nabrajanje1"/>
    <w:basedOn w:val="NoList"/>
    <w:uiPriority w:val="99"/>
    <w:locked/>
    <w:rsid w:val="00ED7562"/>
    <w:pPr>
      <w:numPr>
        <w:numId w:val="7"/>
      </w:numPr>
    </w:pPr>
  </w:style>
  <w:style w:type="paragraph" w:customStyle="1" w:styleId="Nabrajanje">
    <w:name w:val="Nabrajanje"/>
    <w:basedOn w:val="Normal"/>
    <w:link w:val="NabrajanjeChar"/>
    <w:qFormat/>
    <w:rsid w:val="00ED7562"/>
    <w:pPr>
      <w:numPr>
        <w:numId w:val="8"/>
      </w:numPr>
      <w:spacing w:before="120" w:after="240" w:line="240" w:lineRule="auto"/>
      <w:contextualSpacing/>
      <w:jc w:val="both"/>
    </w:pPr>
    <w:rPr>
      <w:rFonts w:ascii="Arial" w:hAnsi="Arial"/>
      <w:noProof/>
      <w:sz w:val="20"/>
      <w:szCs w:val="20"/>
    </w:rPr>
  </w:style>
  <w:style w:type="paragraph" w:customStyle="1" w:styleId="Teze1">
    <w:name w:val="Teze1"/>
    <w:basedOn w:val="Normal"/>
    <w:link w:val="Teze1Char"/>
    <w:qFormat/>
    <w:rsid w:val="00ED7562"/>
    <w:pPr>
      <w:numPr>
        <w:numId w:val="9"/>
      </w:numPr>
      <w:spacing w:before="120" w:after="240" w:line="240" w:lineRule="auto"/>
      <w:contextualSpacing/>
      <w:jc w:val="both"/>
    </w:pPr>
    <w:rPr>
      <w:rFonts w:ascii="Arial" w:hAnsi="Arial"/>
      <w:noProof/>
      <w:sz w:val="20"/>
      <w:szCs w:val="20"/>
    </w:rPr>
  </w:style>
  <w:style w:type="character" w:customStyle="1" w:styleId="NabrajanjeChar">
    <w:name w:val="Nabrajanje Char"/>
    <w:link w:val="Nabrajanje"/>
    <w:rsid w:val="00ED7562"/>
    <w:rPr>
      <w:rFonts w:ascii="Arial" w:hAnsi="Arial"/>
      <w:noProof/>
      <w:lang w:val="en-US" w:eastAsia="en-US"/>
    </w:rPr>
  </w:style>
  <w:style w:type="character" w:customStyle="1" w:styleId="Teze1Char">
    <w:name w:val="Teze1 Char"/>
    <w:link w:val="Teze1"/>
    <w:rsid w:val="00ED7562"/>
    <w:rPr>
      <w:rFonts w:ascii="Arial" w:hAnsi="Arial"/>
      <w:noProof/>
      <w:lang w:val="en-US" w:eastAsia="en-US"/>
    </w:rPr>
  </w:style>
  <w:style w:type="paragraph" w:customStyle="1" w:styleId="ifranarazdelnoj">
    <w:name w:val="šifra na razdelnoj"/>
    <w:basedOn w:val="Heading2"/>
    <w:link w:val="ifranarazdelnojChar"/>
    <w:qFormat/>
    <w:rsid w:val="00ED7562"/>
    <w:pPr>
      <w:jc w:val="right"/>
    </w:pPr>
    <w:rPr>
      <w:caps/>
    </w:rPr>
  </w:style>
  <w:style w:type="character" w:customStyle="1" w:styleId="ifranarazdelnojChar">
    <w:name w:val="šifra na razdelnoj Char"/>
    <w:link w:val="ifranarazdelnoj"/>
    <w:rsid w:val="00ED7562"/>
    <w:rPr>
      <w:rFonts w:ascii="Arial" w:eastAsia="Times New Roman" w:hAnsi="Arial"/>
      <w:b/>
      <w:bCs/>
      <w:caps/>
      <w:noProof/>
      <w:color w:val="000000"/>
      <w:sz w:val="24"/>
      <w:szCs w:val="26"/>
    </w:rPr>
  </w:style>
  <w:style w:type="table" w:styleId="LightList-Accent5">
    <w:name w:val="Light List Accent 5"/>
    <w:basedOn w:val="TableNormal"/>
    <w:uiPriority w:val="61"/>
    <w:rsid w:val="00ED756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knjigafuter">
    <w:name w:val="knjiga futer"/>
    <w:basedOn w:val="Footer"/>
    <w:link w:val="knjigafuterChar"/>
    <w:qFormat/>
    <w:rsid w:val="00ED7562"/>
    <w:pPr>
      <w:tabs>
        <w:tab w:val="clear" w:pos="4703"/>
        <w:tab w:val="clear" w:pos="9406"/>
        <w:tab w:val="center" w:pos="4680"/>
        <w:tab w:val="right" w:pos="9360"/>
      </w:tabs>
      <w:jc w:val="center"/>
    </w:pPr>
    <w:rPr>
      <w:rFonts w:ascii="Arial" w:hAnsi="Arial"/>
      <w:noProof/>
      <w:sz w:val="20"/>
      <w:szCs w:val="20"/>
    </w:rPr>
  </w:style>
  <w:style w:type="paragraph" w:customStyle="1" w:styleId="ifrafuter">
    <w:name w:val="šifra futer"/>
    <w:basedOn w:val="Footer"/>
    <w:link w:val="ifrafuterChar"/>
    <w:qFormat/>
    <w:rsid w:val="00ED7562"/>
    <w:pPr>
      <w:tabs>
        <w:tab w:val="clear" w:pos="4703"/>
        <w:tab w:val="clear" w:pos="9406"/>
        <w:tab w:val="center" w:pos="4680"/>
        <w:tab w:val="right" w:pos="9360"/>
      </w:tabs>
      <w:jc w:val="center"/>
    </w:pPr>
    <w:rPr>
      <w:rFonts w:ascii="Arial" w:hAnsi="Arial"/>
      <w:caps/>
      <w:noProof/>
      <w:sz w:val="20"/>
      <w:szCs w:val="20"/>
    </w:rPr>
  </w:style>
  <w:style w:type="character" w:customStyle="1" w:styleId="knjigafuterChar">
    <w:name w:val="knjiga futer Char"/>
    <w:link w:val="knjigafuter"/>
    <w:rsid w:val="00ED7562"/>
    <w:rPr>
      <w:rFonts w:ascii="Arial" w:hAnsi="Arial"/>
      <w:noProof/>
    </w:rPr>
  </w:style>
  <w:style w:type="character" w:customStyle="1" w:styleId="ifrafuterChar">
    <w:name w:val="šifra futer Char"/>
    <w:link w:val="ifrafuter"/>
    <w:rsid w:val="00ED7562"/>
    <w:rPr>
      <w:rFonts w:ascii="Arial" w:hAnsi="Arial"/>
      <w:caps/>
      <w:noProof/>
    </w:rPr>
  </w:style>
  <w:style w:type="paragraph" w:customStyle="1" w:styleId="sadrzaj">
    <w:name w:val="sadrzaj"/>
    <w:basedOn w:val="Heading2"/>
    <w:link w:val="sadrzajChar"/>
    <w:qFormat/>
    <w:rsid w:val="00ED7562"/>
    <w:pPr>
      <w:ind w:left="2835" w:hanging="2835"/>
    </w:pPr>
    <w:rPr>
      <w:caps/>
      <w:noProof w:val="0"/>
      <w:sz w:val="20"/>
    </w:rPr>
  </w:style>
  <w:style w:type="character" w:customStyle="1" w:styleId="sadrzajChar">
    <w:name w:val="sadrzaj Char"/>
    <w:link w:val="sadrzaj"/>
    <w:rsid w:val="00ED7562"/>
    <w:rPr>
      <w:rFonts w:ascii="Arial" w:eastAsia="Times New Roman" w:hAnsi="Arial"/>
      <w:b/>
      <w:bCs/>
      <w:caps/>
      <w:color w:val="000000"/>
      <w:szCs w:val="26"/>
    </w:rPr>
  </w:style>
  <w:style w:type="paragraph" w:customStyle="1" w:styleId="tekstzuto">
    <w:name w:val="tekst_zuto"/>
    <w:basedOn w:val="Tekst"/>
    <w:rsid w:val="00ED7562"/>
    <w:rPr>
      <w:color w:val="FF0000"/>
    </w:rPr>
  </w:style>
  <w:style w:type="paragraph" w:styleId="BlockText">
    <w:name w:val="Block Text"/>
    <w:basedOn w:val="Normal"/>
    <w:rsid w:val="00ED7562"/>
    <w:pPr>
      <w:widowControl w:val="0"/>
      <w:tabs>
        <w:tab w:val="right" w:pos="709"/>
      </w:tabs>
      <w:spacing w:after="0" w:line="240" w:lineRule="auto"/>
      <w:ind w:left="709" w:right="284" w:hanging="425"/>
      <w:jc w:val="both"/>
    </w:pPr>
    <w:rPr>
      <w:rFonts w:ascii="Yu Helvetica" w:eastAsia="Times New Roman" w:hAnsi="Yu Helvetica"/>
      <w:sz w:val="24"/>
      <w:szCs w:val="20"/>
    </w:rPr>
  </w:style>
  <w:style w:type="paragraph" w:styleId="BodyText">
    <w:name w:val="Body Text"/>
    <w:basedOn w:val="Normal"/>
    <w:link w:val="BodyTextChar"/>
    <w:rsid w:val="00ED7562"/>
    <w:pPr>
      <w:widowControl w:val="0"/>
      <w:spacing w:after="120" w:line="240" w:lineRule="auto"/>
      <w:ind w:left="284" w:right="284" w:firstLine="851"/>
      <w:jc w:val="both"/>
    </w:pPr>
    <w:rPr>
      <w:rFonts w:ascii="YuCiril Helvetica" w:eastAsia="Times New Roman" w:hAnsi="YuCiril Helvetica" w:cs="YuCiril Helvetica"/>
      <w:color w:val="000080"/>
      <w:sz w:val="24"/>
      <w:szCs w:val="24"/>
    </w:rPr>
  </w:style>
  <w:style w:type="character" w:customStyle="1" w:styleId="BodyTextChar">
    <w:name w:val="Body Text Char"/>
    <w:link w:val="BodyText"/>
    <w:rsid w:val="00ED7562"/>
    <w:rPr>
      <w:rFonts w:ascii="YuCiril Helvetica" w:eastAsia="Times New Roman" w:hAnsi="YuCiril Helvetica" w:cs="YuCiril Helvetica"/>
      <w:color w:val="000080"/>
      <w:sz w:val="24"/>
      <w:szCs w:val="24"/>
      <w:lang w:val="en-US" w:eastAsia="en-US"/>
    </w:rPr>
  </w:style>
  <w:style w:type="paragraph" w:styleId="BodyTextIndent">
    <w:name w:val="Body Text Indent"/>
    <w:basedOn w:val="Normal"/>
    <w:link w:val="BodyTextIndentChar"/>
    <w:rsid w:val="00ED7562"/>
    <w:pPr>
      <w:spacing w:after="120" w:line="240" w:lineRule="auto"/>
      <w:ind w:left="283"/>
    </w:pPr>
    <w:rPr>
      <w:rFonts w:ascii="Arial" w:hAnsi="Arial"/>
    </w:rPr>
  </w:style>
  <w:style w:type="character" w:customStyle="1" w:styleId="BodyTextIndentChar">
    <w:name w:val="Body Text Indent Char"/>
    <w:link w:val="BodyTextIndent"/>
    <w:rsid w:val="00ED7562"/>
    <w:rPr>
      <w:rFonts w:ascii="Arial" w:hAnsi="Arial"/>
      <w:sz w:val="22"/>
      <w:szCs w:val="22"/>
      <w:lang w:val="en-US" w:eastAsia="en-US"/>
    </w:rPr>
  </w:style>
  <w:style w:type="paragraph" w:customStyle="1" w:styleId="a">
    <w:name w:val="ОЛЈА"/>
    <w:basedOn w:val="Normal"/>
    <w:rsid w:val="00ED7562"/>
    <w:pPr>
      <w:spacing w:before="220" w:beforeAutospacing="1" w:after="220" w:afterAutospacing="1" w:line="240" w:lineRule="auto"/>
    </w:pPr>
    <w:rPr>
      <w:rFonts w:ascii="Arial" w:eastAsia="Times New Roman" w:hAnsi="Arial" w:cs="Arial"/>
      <w:sz w:val="24"/>
      <w:szCs w:val="20"/>
      <w:lang w:val="ru-RU"/>
    </w:rPr>
  </w:style>
  <w:style w:type="paragraph" w:customStyle="1" w:styleId="StyleJustified">
    <w:name w:val="Style ОЛЈА + Justified"/>
    <w:basedOn w:val="a"/>
    <w:rsid w:val="00ED7562"/>
    <w:pPr>
      <w:jc w:val="both"/>
    </w:pPr>
    <w:rPr>
      <w:rFonts w:cs="Times New Roman"/>
    </w:rPr>
  </w:style>
  <w:style w:type="paragraph" w:customStyle="1" w:styleId="Style1">
    <w:name w:val="Style1"/>
    <w:basedOn w:val="Heading1"/>
    <w:rsid w:val="00ED7562"/>
    <w:pPr>
      <w:keepLines w:val="0"/>
    </w:pPr>
    <w:rPr>
      <w:rFonts w:cs="Arial"/>
      <w:b w:val="0"/>
      <w:noProof w:val="0"/>
      <w:color w:val="auto"/>
      <w:kern w:val="32"/>
      <w:sz w:val="24"/>
      <w:szCs w:val="32"/>
      <w:lang w:val="sr-Cyrl-CS" w:eastAsia="ru-RU"/>
    </w:rPr>
  </w:style>
  <w:style w:type="character" w:styleId="PageNumber">
    <w:name w:val="page number"/>
    <w:rsid w:val="00ED7562"/>
  </w:style>
  <w:style w:type="paragraph" w:customStyle="1" w:styleId="StyleArial10ptJustifiedRight008cm">
    <w:name w:val="Style Arial 10 pt Justified Right:  008 cm"/>
    <w:basedOn w:val="Normal"/>
    <w:autoRedefine/>
    <w:rsid w:val="00ED7562"/>
    <w:pPr>
      <w:numPr>
        <w:numId w:val="10"/>
      </w:numPr>
      <w:tabs>
        <w:tab w:val="left" w:pos="567"/>
        <w:tab w:val="left" w:pos="1134"/>
      </w:tabs>
      <w:spacing w:after="0" w:line="240" w:lineRule="auto"/>
      <w:jc w:val="both"/>
    </w:pPr>
    <w:rPr>
      <w:rFonts w:ascii="Arial" w:eastAsia="Times New Roman" w:hAnsi="Arial"/>
      <w:sz w:val="20"/>
      <w:szCs w:val="20"/>
      <w:lang w:val="ru-RU" w:eastAsia="ru-RU"/>
    </w:rPr>
  </w:style>
  <w:style w:type="paragraph" w:customStyle="1" w:styleId="OLJACYR">
    <w:name w:val="OLJACYR"/>
    <w:basedOn w:val="Normal"/>
    <w:rsid w:val="00ED7562"/>
    <w:pPr>
      <w:tabs>
        <w:tab w:val="left" w:pos="1134"/>
      </w:tabs>
      <w:spacing w:after="0" w:line="240" w:lineRule="auto"/>
      <w:jc w:val="both"/>
    </w:pPr>
    <w:rPr>
      <w:rFonts w:ascii="YuCiril Times" w:eastAsia="Times New Roman" w:hAnsi="YuCiril Times"/>
      <w:sz w:val="24"/>
      <w:szCs w:val="20"/>
    </w:rPr>
  </w:style>
  <w:style w:type="paragraph" w:customStyle="1" w:styleId="olja">
    <w:name w:val="olja"/>
    <w:basedOn w:val="Normal"/>
    <w:rsid w:val="00ED7562"/>
    <w:pPr>
      <w:tabs>
        <w:tab w:val="left" w:pos="567"/>
      </w:tabs>
      <w:spacing w:after="0" w:line="240" w:lineRule="auto"/>
      <w:jc w:val="both"/>
    </w:pPr>
    <w:rPr>
      <w:rFonts w:ascii="Arial" w:eastAsia="Times New Roman" w:hAnsi="Arial"/>
      <w:sz w:val="20"/>
      <w:szCs w:val="24"/>
      <w:lang w:val="ru-RU" w:eastAsia="ru-RU"/>
    </w:rPr>
  </w:style>
  <w:style w:type="paragraph" w:customStyle="1" w:styleId="OLJALAT">
    <w:name w:val="OLJALAT"/>
    <w:basedOn w:val="Normal"/>
    <w:rsid w:val="00ED7562"/>
    <w:pPr>
      <w:tabs>
        <w:tab w:val="left" w:pos="1134"/>
      </w:tabs>
      <w:spacing w:after="0" w:line="240" w:lineRule="auto"/>
      <w:jc w:val="both"/>
    </w:pPr>
    <w:rPr>
      <w:rFonts w:ascii="Yu Times" w:eastAsia="Times New Roman" w:hAnsi="Yu Times"/>
      <w:sz w:val="24"/>
      <w:szCs w:val="20"/>
    </w:rPr>
  </w:style>
  <w:style w:type="numbering" w:customStyle="1" w:styleId="NoList2">
    <w:name w:val="No List2"/>
    <w:next w:val="NoList"/>
    <w:semiHidden/>
    <w:unhideWhenUsed/>
    <w:rsid w:val="00ED7562"/>
  </w:style>
  <w:style w:type="table" w:customStyle="1" w:styleId="TabelaGPA4002">
    <w:name w:val="Tabela GP A4002"/>
    <w:basedOn w:val="TableNormal"/>
    <w:next w:val="TableGrid"/>
    <w:uiPriority w:val="59"/>
    <w:rsid w:val="00ED7562"/>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numbering" w:customStyle="1" w:styleId="Teze2">
    <w:name w:val="Teze2"/>
    <w:basedOn w:val="NoList"/>
    <w:uiPriority w:val="99"/>
    <w:rsid w:val="00ED7562"/>
    <w:pPr>
      <w:numPr>
        <w:numId w:val="34"/>
      </w:numPr>
    </w:pPr>
  </w:style>
  <w:style w:type="numbering" w:customStyle="1" w:styleId="Nabrajanje11">
    <w:name w:val="Nabrajanje11"/>
    <w:basedOn w:val="NoList"/>
    <w:uiPriority w:val="99"/>
    <w:locked/>
    <w:rsid w:val="00ED7562"/>
    <w:pPr>
      <w:numPr>
        <w:numId w:val="2"/>
      </w:numPr>
    </w:pPr>
  </w:style>
  <w:style w:type="paragraph" w:styleId="BodyText3">
    <w:name w:val="Body Text 3"/>
    <w:basedOn w:val="Normal"/>
    <w:link w:val="BodyText3Char"/>
    <w:unhideWhenUsed/>
    <w:rsid w:val="00F93C38"/>
    <w:pPr>
      <w:spacing w:after="120"/>
    </w:pPr>
    <w:rPr>
      <w:sz w:val="16"/>
      <w:szCs w:val="16"/>
    </w:rPr>
  </w:style>
  <w:style w:type="character" w:customStyle="1" w:styleId="BodyText3Char">
    <w:name w:val="Body Text 3 Char"/>
    <w:link w:val="BodyText3"/>
    <w:rsid w:val="00F93C38"/>
    <w:rPr>
      <w:sz w:val="16"/>
      <w:szCs w:val="16"/>
      <w:lang w:val="en-US" w:eastAsia="en-US"/>
    </w:rPr>
  </w:style>
  <w:style w:type="character" w:customStyle="1" w:styleId="UnresolvedMention1">
    <w:name w:val="Unresolved Mention1"/>
    <w:uiPriority w:val="99"/>
    <w:semiHidden/>
    <w:unhideWhenUsed/>
    <w:rsid w:val="008D50C0"/>
    <w:rPr>
      <w:color w:val="808080"/>
      <w:shd w:val="clear" w:color="auto" w:fill="E6E6E6"/>
    </w:rPr>
  </w:style>
  <w:style w:type="character" w:customStyle="1" w:styleId="Heading5Char">
    <w:name w:val="Heading 5 Char"/>
    <w:basedOn w:val="DefaultParagraphFont"/>
    <w:link w:val="Heading5"/>
    <w:uiPriority w:val="9"/>
    <w:rsid w:val="0048599B"/>
    <w:rPr>
      <w:rFonts w:ascii="Arial" w:eastAsia="Times New Roman" w:hAnsi="Arial"/>
      <w:b/>
      <w:sz w:val="24"/>
      <w:lang w:eastAsia="ru-RU"/>
    </w:rPr>
  </w:style>
  <w:style w:type="character" w:customStyle="1" w:styleId="Heading6Char">
    <w:name w:val="Heading 6 Char"/>
    <w:basedOn w:val="DefaultParagraphFont"/>
    <w:link w:val="Heading6"/>
    <w:rsid w:val="0048599B"/>
    <w:rPr>
      <w:rFonts w:ascii="Arial" w:eastAsia="Times New Roman" w:hAnsi="Arial"/>
      <w:b/>
      <w:sz w:val="24"/>
      <w:lang w:eastAsia="ru-RU"/>
    </w:rPr>
  </w:style>
  <w:style w:type="character" w:customStyle="1" w:styleId="Heading7Char">
    <w:name w:val="Heading 7 Char"/>
    <w:basedOn w:val="DefaultParagraphFont"/>
    <w:link w:val="Heading7"/>
    <w:uiPriority w:val="9"/>
    <w:rsid w:val="0048599B"/>
    <w:rPr>
      <w:rFonts w:ascii="Arial" w:eastAsia="Times New Roman" w:hAnsi="Arial"/>
      <w:b/>
      <w:sz w:val="24"/>
      <w:lang w:eastAsia="ru-RU"/>
    </w:rPr>
  </w:style>
  <w:style w:type="character" w:customStyle="1" w:styleId="Heading8Char">
    <w:name w:val="Heading 8 Char"/>
    <w:basedOn w:val="DefaultParagraphFont"/>
    <w:link w:val="Heading8"/>
    <w:uiPriority w:val="9"/>
    <w:rsid w:val="0048599B"/>
    <w:rPr>
      <w:rFonts w:ascii="Arial" w:eastAsia="Times New Roman" w:hAnsi="Arial"/>
      <w:b/>
      <w:sz w:val="24"/>
      <w:lang w:eastAsia="ru-RU"/>
    </w:rPr>
  </w:style>
  <w:style w:type="character" w:customStyle="1" w:styleId="Heading9Char">
    <w:name w:val="Heading 9 Char"/>
    <w:basedOn w:val="DefaultParagraphFont"/>
    <w:link w:val="Heading9"/>
    <w:rsid w:val="0048599B"/>
    <w:rPr>
      <w:rFonts w:ascii="Arial" w:eastAsia="Times New Roman" w:hAnsi="Arial"/>
      <w:b/>
      <w:sz w:val="24"/>
      <w:lang w:eastAsia="ru-RU"/>
    </w:rPr>
  </w:style>
  <w:style w:type="numbering" w:customStyle="1" w:styleId="NoList3">
    <w:name w:val="No List3"/>
    <w:next w:val="NoList"/>
    <w:uiPriority w:val="99"/>
    <w:semiHidden/>
    <w:unhideWhenUsed/>
    <w:rsid w:val="0048599B"/>
  </w:style>
  <w:style w:type="paragraph" w:styleId="NormalIndent">
    <w:name w:val="Normal Indent"/>
    <w:basedOn w:val="Normal"/>
    <w:rsid w:val="0048599B"/>
    <w:pPr>
      <w:suppressAutoHyphens/>
      <w:spacing w:after="120" w:line="240" w:lineRule="auto"/>
      <w:ind w:left="1304"/>
    </w:pPr>
    <w:rPr>
      <w:rFonts w:ascii="Times New Roman" w:eastAsia="Times New Roman" w:hAnsi="Times New Roman"/>
      <w:sz w:val="24"/>
      <w:szCs w:val="20"/>
      <w:lang w:val="en-GB" w:eastAsia="ru-RU"/>
    </w:rPr>
  </w:style>
  <w:style w:type="character" w:customStyle="1" w:styleId="UnresolvedMention11">
    <w:name w:val="Unresolved Mention11"/>
    <w:uiPriority w:val="99"/>
    <w:semiHidden/>
    <w:unhideWhenUsed/>
    <w:rsid w:val="0048599B"/>
    <w:rPr>
      <w:color w:val="808080"/>
      <w:shd w:val="clear" w:color="auto" w:fill="E6E6E6"/>
    </w:rPr>
  </w:style>
  <w:style w:type="character" w:customStyle="1" w:styleId="NoSpacingChar">
    <w:name w:val="No Spacing Char"/>
    <w:link w:val="NoSpacing"/>
    <w:uiPriority w:val="1"/>
    <w:locked/>
    <w:rsid w:val="0048599B"/>
    <w:rPr>
      <w:sz w:val="22"/>
      <w:szCs w:val="22"/>
      <w:lang w:val="en-US" w:eastAsia="en-US"/>
    </w:rPr>
  </w:style>
  <w:style w:type="paragraph" w:customStyle="1" w:styleId="Heading1UK">
    <w:name w:val="Heading 1UK"/>
    <w:basedOn w:val="Heading1"/>
    <w:rsid w:val="0048599B"/>
    <w:pPr>
      <w:keepNext w:val="0"/>
      <w:keepLines w:val="0"/>
      <w:tabs>
        <w:tab w:val="num" w:pos="360"/>
        <w:tab w:val="left" w:pos="431"/>
      </w:tabs>
      <w:suppressAutoHyphens/>
      <w:spacing w:before="60"/>
      <w:ind w:left="431" w:hanging="431"/>
    </w:pPr>
    <w:rPr>
      <w:bCs w:val="0"/>
      <w:noProof w:val="0"/>
      <w:color w:val="auto"/>
      <w:kern w:val="28"/>
      <w:sz w:val="24"/>
      <w:szCs w:val="24"/>
      <w:lang w:eastAsia="ru-RU"/>
    </w:rPr>
  </w:style>
  <w:style w:type="paragraph" w:customStyle="1" w:styleId="Heading2UK">
    <w:name w:val="Heading 2UK"/>
    <w:basedOn w:val="Heading2"/>
    <w:rsid w:val="0048599B"/>
    <w:pPr>
      <w:keepLines w:val="0"/>
      <w:tabs>
        <w:tab w:val="left" w:pos="578"/>
      </w:tabs>
      <w:suppressAutoHyphens/>
      <w:spacing w:before="0" w:after="0"/>
      <w:ind w:left="1440" w:hanging="720"/>
    </w:pPr>
    <w:rPr>
      <w:bCs w:val="0"/>
      <w:noProof w:val="0"/>
      <w:color w:val="auto"/>
      <w:sz w:val="20"/>
      <w:szCs w:val="20"/>
      <w:lang w:eastAsia="ru-RU"/>
    </w:rPr>
  </w:style>
  <w:style w:type="paragraph" w:customStyle="1" w:styleId="Heading3UK">
    <w:name w:val="Heading 3UK"/>
    <w:basedOn w:val="Heading3"/>
    <w:rsid w:val="0048599B"/>
    <w:pPr>
      <w:keepLines w:val="0"/>
      <w:tabs>
        <w:tab w:val="left" w:pos="624"/>
      </w:tabs>
      <w:suppressAutoHyphens/>
      <w:spacing w:before="0"/>
    </w:pPr>
    <w:rPr>
      <w:rFonts w:ascii="Arial" w:hAnsi="Arial"/>
      <w:bCs w:val="0"/>
      <w:color w:val="auto"/>
      <w:lang w:eastAsia="ru-RU"/>
    </w:rPr>
  </w:style>
  <w:style w:type="paragraph" w:customStyle="1" w:styleId="Heading4UK">
    <w:name w:val="Heading 4UK"/>
    <w:basedOn w:val="Heading4"/>
    <w:rsid w:val="0048599B"/>
    <w:pPr>
      <w:tabs>
        <w:tab w:val="left" w:pos="851"/>
      </w:tabs>
      <w:suppressAutoHyphens/>
      <w:spacing w:before="0" w:after="0"/>
    </w:pPr>
    <w:rPr>
      <w:rFonts w:ascii="Arial" w:hAnsi="Arial"/>
      <w:bCs w:val="0"/>
      <w:sz w:val="20"/>
      <w:szCs w:val="20"/>
      <w:lang w:val="en-US"/>
    </w:rPr>
  </w:style>
  <w:style w:type="paragraph" w:customStyle="1" w:styleId="Heading1RU">
    <w:name w:val="Heading 1RU"/>
    <w:basedOn w:val="Heading1"/>
    <w:rsid w:val="0048599B"/>
    <w:pPr>
      <w:keepNext w:val="0"/>
      <w:keepLines w:val="0"/>
      <w:suppressAutoHyphens/>
      <w:spacing w:before="60"/>
    </w:pPr>
    <w:rPr>
      <w:rFonts w:cs="Arial"/>
      <w:bCs w:val="0"/>
      <w:noProof w:val="0"/>
      <w:color w:val="auto"/>
      <w:kern w:val="28"/>
      <w:sz w:val="24"/>
      <w:szCs w:val="24"/>
      <w:lang w:val="en-GB" w:eastAsia="ru-RU"/>
    </w:rPr>
  </w:style>
  <w:style w:type="paragraph" w:customStyle="1" w:styleId="Heading2RU">
    <w:name w:val="Heading 2RU"/>
    <w:basedOn w:val="Heading2"/>
    <w:rsid w:val="0048599B"/>
    <w:pPr>
      <w:keepLines w:val="0"/>
      <w:spacing w:before="0" w:after="100" w:afterAutospacing="1"/>
      <w:ind w:left="1440" w:hanging="720"/>
    </w:pPr>
    <w:rPr>
      <w:rFonts w:cs="Arial"/>
      <w:bCs w:val="0"/>
      <w:noProof w:val="0"/>
      <w:color w:val="auto"/>
      <w:sz w:val="20"/>
      <w:szCs w:val="20"/>
      <w:lang w:val="en-GB" w:eastAsia="ru-RU"/>
    </w:rPr>
  </w:style>
  <w:style w:type="paragraph" w:customStyle="1" w:styleId="Heading3RU">
    <w:name w:val="Heading 3RU"/>
    <w:basedOn w:val="Heading3"/>
    <w:rsid w:val="0048599B"/>
    <w:pPr>
      <w:keepLines w:val="0"/>
      <w:tabs>
        <w:tab w:val="left" w:pos="624"/>
      </w:tabs>
      <w:spacing w:before="0"/>
    </w:pPr>
    <w:rPr>
      <w:rFonts w:ascii="Arial" w:hAnsi="Arial" w:cs="Arial"/>
      <w:bCs w:val="0"/>
      <w:color w:val="auto"/>
      <w:lang w:val="en-GB" w:eastAsia="ru-RU"/>
    </w:rPr>
  </w:style>
  <w:style w:type="paragraph" w:customStyle="1" w:styleId="Heading4RU">
    <w:name w:val="Heading 4RU"/>
    <w:basedOn w:val="Heading4"/>
    <w:autoRedefine/>
    <w:rsid w:val="0048599B"/>
    <w:pPr>
      <w:spacing w:before="0" w:after="0"/>
      <w:outlineLvl w:val="9"/>
    </w:pPr>
    <w:rPr>
      <w:rFonts w:ascii="Arial" w:hAnsi="Arial" w:cs="Arial"/>
      <w:bCs w:val="0"/>
      <w:sz w:val="20"/>
      <w:szCs w:val="20"/>
      <w:lang w:val="en-GB"/>
    </w:rPr>
  </w:style>
  <w:style w:type="paragraph" w:customStyle="1" w:styleId="HeaderA">
    <w:name w:val="HeaderA"/>
    <w:basedOn w:val="Normal"/>
    <w:rsid w:val="0048599B"/>
    <w:pPr>
      <w:keepLines/>
      <w:tabs>
        <w:tab w:val="right" w:pos="9214"/>
      </w:tabs>
      <w:spacing w:after="0" w:line="240" w:lineRule="auto"/>
    </w:pPr>
    <w:rPr>
      <w:rFonts w:ascii="Arial" w:eastAsia="Times New Roman" w:hAnsi="Arial"/>
      <w:szCs w:val="20"/>
      <w:lang w:val="en-GB"/>
    </w:rPr>
  </w:style>
  <w:style w:type="character" w:customStyle="1" w:styleId="UnresolvedMention2">
    <w:name w:val="Unresolved Mention2"/>
    <w:basedOn w:val="DefaultParagraphFont"/>
    <w:uiPriority w:val="99"/>
    <w:semiHidden/>
    <w:unhideWhenUsed/>
    <w:rsid w:val="0048599B"/>
    <w:rPr>
      <w:color w:val="808080"/>
      <w:shd w:val="clear" w:color="auto" w:fill="E6E6E6"/>
    </w:rPr>
  </w:style>
  <w:style w:type="paragraph" w:customStyle="1" w:styleId="SignatureText">
    <w:name w:val="Signature Text"/>
    <w:basedOn w:val="Normal"/>
    <w:rsid w:val="0048599B"/>
    <w:pPr>
      <w:numPr>
        <w:numId w:val="23"/>
      </w:numPr>
      <w:spacing w:after="0" w:line="240" w:lineRule="auto"/>
    </w:pPr>
    <w:rPr>
      <w:rFonts w:ascii="Times New Roman" w:eastAsia="Times New Roman" w:hAnsi="Times New Roman"/>
      <w:sz w:val="24"/>
      <w:szCs w:val="24"/>
      <w:lang w:val="en-GB"/>
    </w:rPr>
  </w:style>
  <w:style w:type="character" w:customStyle="1" w:styleId="StyleArial105pt">
    <w:name w:val="Style Arial 10.5 pt"/>
    <w:basedOn w:val="DefaultParagraphFont"/>
    <w:rsid w:val="0048599B"/>
    <w:rPr>
      <w:rFonts w:ascii="Arial" w:hAnsi="Arial" w:cs="Arial"/>
      <w:sz w:val="22"/>
      <w:szCs w:val="22"/>
    </w:rPr>
  </w:style>
  <w:style w:type="character" w:customStyle="1" w:styleId="WW8Num2z0">
    <w:name w:val="WW8Num2z0"/>
    <w:rsid w:val="0048599B"/>
    <w:rPr>
      <w:rFonts w:ascii="Symbol" w:hAnsi="Symbol"/>
    </w:rPr>
  </w:style>
  <w:style w:type="character" w:customStyle="1" w:styleId="Absatz-Standardschriftart">
    <w:name w:val="Absatz-Standardschriftart"/>
    <w:rsid w:val="0048599B"/>
  </w:style>
  <w:style w:type="character" w:customStyle="1" w:styleId="WW-Absatz-Standardschriftart">
    <w:name w:val="WW-Absatz-Standardschriftart"/>
    <w:rsid w:val="0048599B"/>
  </w:style>
  <w:style w:type="character" w:customStyle="1" w:styleId="WW8Num1z0">
    <w:name w:val="WW8Num1z0"/>
    <w:rsid w:val="0048599B"/>
    <w:rPr>
      <w:rFonts w:ascii="Symbol" w:hAnsi="Symbol"/>
    </w:rPr>
  </w:style>
  <w:style w:type="character" w:customStyle="1" w:styleId="WW8Num4z0">
    <w:name w:val="WW8Num4z0"/>
    <w:rsid w:val="0048599B"/>
    <w:rPr>
      <w:rFonts w:ascii="Symbol" w:hAnsi="Symbol"/>
    </w:rPr>
  </w:style>
  <w:style w:type="character" w:customStyle="1" w:styleId="WW8Num4z1">
    <w:name w:val="WW8Num4z1"/>
    <w:rsid w:val="0048599B"/>
    <w:rPr>
      <w:rFonts w:ascii="Courier New" w:hAnsi="Courier New" w:cs="Courier New"/>
    </w:rPr>
  </w:style>
  <w:style w:type="character" w:customStyle="1" w:styleId="WW8Num4z2">
    <w:name w:val="WW8Num4z2"/>
    <w:rsid w:val="0048599B"/>
    <w:rPr>
      <w:rFonts w:ascii="Wingdings" w:hAnsi="Wingdings"/>
    </w:rPr>
  </w:style>
  <w:style w:type="character" w:customStyle="1" w:styleId="WW-Absatz-Standardschriftart1">
    <w:name w:val="WW-Absatz-Standardschriftart1"/>
    <w:rsid w:val="0048599B"/>
  </w:style>
  <w:style w:type="character" w:customStyle="1" w:styleId="WW-Absatz-Standardschriftart11">
    <w:name w:val="WW-Absatz-Standardschriftart11"/>
    <w:rsid w:val="0048599B"/>
  </w:style>
  <w:style w:type="character" w:customStyle="1" w:styleId="WW-DefaultParagraphFont">
    <w:name w:val="WW-Default Paragraph Font"/>
    <w:rsid w:val="0048599B"/>
  </w:style>
  <w:style w:type="character" w:customStyle="1" w:styleId="WW-Absatz-Standardschriftart111">
    <w:name w:val="WW-Absatz-Standardschriftart111"/>
    <w:rsid w:val="0048599B"/>
  </w:style>
  <w:style w:type="character" w:customStyle="1" w:styleId="WW-Absatz-Standardschriftart1111">
    <w:name w:val="WW-Absatz-Standardschriftart1111"/>
    <w:rsid w:val="0048599B"/>
  </w:style>
  <w:style w:type="character" w:customStyle="1" w:styleId="WW-Absatz-Standardschriftart11111">
    <w:name w:val="WW-Absatz-Standardschriftart11111"/>
    <w:rsid w:val="0048599B"/>
  </w:style>
  <w:style w:type="character" w:customStyle="1" w:styleId="WW-Absatz-Standardschriftart111111">
    <w:name w:val="WW-Absatz-Standardschriftart111111"/>
    <w:rsid w:val="0048599B"/>
  </w:style>
  <w:style w:type="character" w:customStyle="1" w:styleId="WW8Num1z1">
    <w:name w:val="WW8Num1z1"/>
    <w:rsid w:val="0048599B"/>
    <w:rPr>
      <w:rFonts w:ascii="Courier New" w:hAnsi="Courier New" w:cs="Courier New"/>
    </w:rPr>
  </w:style>
  <w:style w:type="character" w:customStyle="1" w:styleId="WW8Num1z2">
    <w:name w:val="WW8Num1z2"/>
    <w:rsid w:val="0048599B"/>
    <w:rPr>
      <w:rFonts w:ascii="Wingdings" w:hAnsi="Wingdings"/>
    </w:rPr>
  </w:style>
  <w:style w:type="character" w:customStyle="1" w:styleId="WW8Num2z1">
    <w:name w:val="WW8Num2z1"/>
    <w:rsid w:val="0048599B"/>
    <w:rPr>
      <w:rFonts w:ascii="Symbol" w:hAnsi="Symbol"/>
    </w:rPr>
  </w:style>
  <w:style w:type="character" w:customStyle="1" w:styleId="WW8Num5z1">
    <w:name w:val="WW8Num5z1"/>
    <w:rsid w:val="0048599B"/>
    <w:rPr>
      <w:rFonts w:ascii="Symbol" w:hAnsi="Symbol"/>
    </w:rPr>
  </w:style>
  <w:style w:type="character" w:customStyle="1" w:styleId="WW8Num6z0">
    <w:name w:val="WW8Num6z0"/>
    <w:rsid w:val="0048599B"/>
    <w:rPr>
      <w:rFonts w:ascii="Symbol" w:hAnsi="Symbol"/>
    </w:rPr>
  </w:style>
  <w:style w:type="character" w:customStyle="1" w:styleId="WW8Num6z1">
    <w:name w:val="WW8Num6z1"/>
    <w:rsid w:val="0048599B"/>
    <w:rPr>
      <w:rFonts w:ascii="Courier New" w:hAnsi="Courier New" w:cs="Courier New"/>
    </w:rPr>
  </w:style>
  <w:style w:type="character" w:customStyle="1" w:styleId="WW8Num6z2">
    <w:name w:val="WW8Num6z2"/>
    <w:rsid w:val="0048599B"/>
    <w:rPr>
      <w:rFonts w:ascii="Wingdings" w:hAnsi="Wingdings"/>
    </w:rPr>
  </w:style>
  <w:style w:type="character" w:customStyle="1" w:styleId="WW8Num9z1">
    <w:name w:val="WW8Num9z1"/>
    <w:rsid w:val="0048599B"/>
    <w:rPr>
      <w:rFonts w:ascii="Symbol" w:hAnsi="Symbol"/>
    </w:rPr>
  </w:style>
  <w:style w:type="character" w:customStyle="1" w:styleId="WW8Num13z1">
    <w:name w:val="WW8Num13z1"/>
    <w:rsid w:val="0048599B"/>
    <w:rPr>
      <w:rFonts w:ascii="Symbol" w:hAnsi="Symbol"/>
    </w:rPr>
  </w:style>
  <w:style w:type="character" w:customStyle="1" w:styleId="WW8Num14z1">
    <w:name w:val="WW8Num14z1"/>
    <w:rsid w:val="0048599B"/>
    <w:rPr>
      <w:rFonts w:ascii="Symbol" w:hAnsi="Symbol"/>
    </w:rPr>
  </w:style>
  <w:style w:type="character" w:customStyle="1" w:styleId="WW8Num16z1">
    <w:name w:val="WW8Num16z1"/>
    <w:rsid w:val="0048599B"/>
    <w:rPr>
      <w:rFonts w:ascii="Symbol" w:hAnsi="Symbol"/>
    </w:rPr>
  </w:style>
  <w:style w:type="character" w:customStyle="1" w:styleId="WW-DefaultParagraphFont1">
    <w:name w:val="WW-Default Paragraph Font1"/>
    <w:rsid w:val="0048599B"/>
  </w:style>
  <w:style w:type="paragraph" w:customStyle="1" w:styleId="Heading">
    <w:name w:val="Heading"/>
    <w:basedOn w:val="Normal"/>
    <w:next w:val="BodyText"/>
    <w:rsid w:val="0048599B"/>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rsid w:val="0048599B"/>
    <w:pPr>
      <w:widowControl/>
      <w:suppressAutoHyphens/>
      <w:ind w:left="0" w:right="0" w:firstLine="0"/>
      <w:jc w:val="left"/>
    </w:pPr>
    <w:rPr>
      <w:rFonts w:ascii="Times New Roman" w:hAnsi="Times New Roman" w:cs="Tahoma"/>
      <w:color w:val="auto"/>
      <w:lang w:eastAsia="ar-SA"/>
    </w:rPr>
  </w:style>
  <w:style w:type="paragraph" w:styleId="Caption">
    <w:name w:val="caption"/>
    <w:basedOn w:val="Normal"/>
    <w:qFormat/>
    <w:rsid w:val="004859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4859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izobrazba">
    <w:name w:val="izobrazba"/>
    <w:basedOn w:val="Normal"/>
    <w:rsid w:val="0048599B"/>
    <w:pPr>
      <w:widowControl w:val="0"/>
      <w:suppressAutoHyphens/>
      <w:spacing w:after="0" w:line="240" w:lineRule="auto"/>
    </w:pPr>
    <w:rPr>
      <w:rFonts w:ascii="Times New Roman" w:eastAsia="Times New Roman" w:hAnsi="Times New Roman"/>
      <w:kern w:val="1"/>
      <w:sz w:val="24"/>
      <w:szCs w:val="24"/>
      <w:lang w:eastAsia="zh-CN" w:bidi="hi-IN"/>
    </w:rPr>
  </w:style>
  <w:style w:type="character" w:customStyle="1" w:styleId="naslovpropisa1">
    <w:name w:val="naslovpropisa1"/>
    <w:rsid w:val="0048599B"/>
  </w:style>
  <w:style w:type="character" w:customStyle="1" w:styleId="naslovpropisa1a">
    <w:name w:val="naslovpropisa1a"/>
    <w:rsid w:val="0048599B"/>
  </w:style>
  <w:style w:type="paragraph" w:customStyle="1" w:styleId="podnaslovpropisa">
    <w:name w:val="podnaslovpropisa"/>
    <w:basedOn w:val="Normal"/>
    <w:rsid w:val="0048599B"/>
    <w:pPr>
      <w:spacing w:before="100" w:beforeAutospacing="1" w:after="100" w:afterAutospacing="1" w:line="240" w:lineRule="auto"/>
    </w:pPr>
    <w:rPr>
      <w:rFonts w:ascii="Times New Roman" w:eastAsia="Times New Roman" w:hAnsi="Times New Roman"/>
      <w:sz w:val="24"/>
      <w:szCs w:val="24"/>
      <w:lang w:eastAsia="ar-SA"/>
    </w:rPr>
  </w:style>
  <w:style w:type="numbering" w:customStyle="1" w:styleId="NoList4">
    <w:name w:val="No List4"/>
    <w:next w:val="NoList"/>
    <w:uiPriority w:val="99"/>
    <w:semiHidden/>
    <w:unhideWhenUsed/>
    <w:rsid w:val="007E0F4D"/>
  </w:style>
  <w:style w:type="numbering" w:customStyle="1" w:styleId="NoList5">
    <w:name w:val="No List5"/>
    <w:next w:val="NoList"/>
    <w:uiPriority w:val="99"/>
    <w:semiHidden/>
    <w:unhideWhenUsed/>
    <w:rsid w:val="00F820B6"/>
  </w:style>
  <w:style w:type="character" w:styleId="LineNumber">
    <w:name w:val="line number"/>
    <w:basedOn w:val="DefaultParagraphFont"/>
    <w:rsid w:val="00F820B6"/>
  </w:style>
  <w:style w:type="paragraph" w:styleId="TOC1">
    <w:name w:val="toc 1"/>
    <w:basedOn w:val="Normal"/>
    <w:next w:val="Normal"/>
    <w:autoRedefine/>
    <w:semiHidden/>
    <w:rsid w:val="00F820B6"/>
    <w:pPr>
      <w:tabs>
        <w:tab w:val="right" w:pos="9638"/>
      </w:tabs>
      <w:spacing w:before="360" w:after="0" w:line="240" w:lineRule="auto"/>
      <w:jc w:val="both"/>
    </w:pPr>
    <w:rPr>
      <w:rFonts w:ascii="Arial" w:eastAsia="Times New Roman" w:hAnsi="Arial"/>
      <w:b/>
      <w:caps/>
      <w:sz w:val="24"/>
      <w:szCs w:val="20"/>
    </w:rPr>
  </w:style>
  <w:style w:type="numbering" w:customStyle="1" w:styleId="NoList6">
    <w:name w:val="No List6"/>
    <w:next w:val="NoList"/>
    <w:uiPriority w:val="99"/>
    <w:semiHidden/>
    <w:unhideWhenUsed/>
    <w:rsid w:val="00F820B6"/>
  </w:style>
  <w:style w:type="numbering" w:customStyle="1" w:styleId="NoList7">
    <w:name w:val="No List7"/>
    <w:next w:val="NoList"/>
    <w:uiPriority w:val="99"/>
    <w:semiHidden/>
    <w:unhideWhenUsed/>
    <w:rsid w:val="007C2A54"/>
  </w:style>
  <w:style w:type="character" w:styleId="PlaceholderText">
    <w:name w:val="Placeholder Text"/>
    <w:basedOn w:val="DefaultParagraphFont"/>
    <w:uiPriority w:val="99"/>
    <w:semiHidden/>
    <w:rsid w:val="00E9561F"/>
    <w:rPr>
      <w:color w:val="808080"/>
    </w:rPr>
  </w:style>
  <w:style w:type="paragraph" w:styleId="BodyText2">
    <w:name w:val="Body Text 2"/>
    <w:basedOn w:val="Normal"/>
    <w:link w:val="BodyText2Char"/>
    <w:unhideWhenUsed/>
    <w:rsid w:val="00E92059"/>
    <w:pPr>
      <w:spacing w:after="120" w:line="480" w:lineRule="auto"/>
    </w:pPr>
  </w:style>
  <w:style w:type="character" w:customStyle="1" w:styleId="BodyText2Char">
    <w:name w:val="Body Text 2 Char"/>
    <w:basedOn w:val="DefaultParagraphFont"/>
    <w:link w:val="BodyText2"/>
    <w:rsid w:val="00E92059"/>
    <w:rPr>
      <w:sz w:val="22"/>
      <w:szCs w:val="22"/>
      <w:lang w:val="en-US" w:eastAsia="en-US"/>
    </w:rPr>
  </w:style>
  <w:style w:type="paragraph" w:styleId="HTMLPreformatted">
    <w:name w:val="HTML Preformatted"/>
    <w:basedOn w:val="Normal"/>
    <w:link w:val="HTMLPreformattedChar"/>
    <w:uiPriority w:val="99"/>
    <w:unhideWhenUsed/>
    <w:rsid w:val="00762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653"/>
    <w:rPr>
      <w:rFonts w:ascii="Courier New" w:eastAsia="Times New Roman" w:hAnsi="Courier New" w:cs="Courier New"/>
      <w:lang w:val="en-US" w:eastAsia="en-US"/>
    </w:rPr>
  </w:style>
  <w:style w:type="table" w:customStyle="1" w:styleId="TabelaGPA40011">
    <w:name w:val="Tabela GP A40011"/>
    <w:basedOn w:val="TableNormal"/>
    <w:next w:val="TableGrid"/>
    <w:uiPriority w:val="59"/>
    <w:rsid w:val="004C606A"/>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val="0"/>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table" w:customStyle="1" w:styleId="TabelaGPA40021">
    <w:name w:val="Tabela GP A40021"/>
    <w:basedOn w:val="TableNormal"/>
    <w:next w:val="TableGrid"/>
    <w:uiPriority w:val="59"/>
    <w:rsid w:val="004C606A"/>
    <w:pPr>
      <w:spacing w:before="120" w:after="240"/>
      <w:contextualSpacing/>
    </w:pPr>
    <w:rPr>
      <w:rFonts w:ascii="Arial" w:hAnsi="Arial"/>
    </w:rPr>
    <w:tblPr>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2" w:type="dxa"/>
        <w:left w:w="72" w:type="dxa"/>
        <w:bottom w:w="72" w:type="dxa"/>
        <w:right w:w="72" w:type="dxa"/>
      </w:tblCellMar>
    </w:tblPr>
    <w:trPr>
      <w:cantSplit/>
      <w:jc w:val="center"/>
    </w:trPr>
    <w:tcPr>
      <w:shd w:val="clear" w:color="auto" w:fill="auto"/>
      <w:vAlign w:val="center"/>
    </w:tcPr>
    <w:tblStylePr w:type="firstRow">
      <w:pPr>
        <w:jc w:val="center"/>
      </w:pPr>
      <w:rPr>
        <w:rFonts w:ascii="Arial" w:hAnsi="Arial"/>
        <w:b/>
        <w:sz w:val="22"/>
      </w:rPr>
      <w:tblPr/>
      <w:trPr>
        <w:cantSplit w:val="0"/>
        <w:tblHeader/>
      </w:trPr>
      <w:tcPr>
        <w:tc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cBorders>
      </w:tcPr>
    </w:tblStylePr>
  </w:style>
  <w:style w:type="paragraph" w:styleId="PlainText">
    <w:name w:val="Plain Text"/>
    <w:basedOn w:val="Normal"/>
    <w:link w:val="PlainTextChar"/>
    <w:rsid w:val="007F760B"/>
    <w:pPr>
      <w:spacing w:after="0" w:line="312" w:lineRule="auto"/>
      <w:jc w:val="both"/>
    </w:pPr>
    <w:rPr>
      <w:rFonts w:ascii="Courier New" w:eastAsia="Times New Roman" w:hAnsi="Courier New"/>
      <w:sz w:val="20"/>
      <w:szCs w:val="20"/>
      <w:lang w:val="en-AU"/>
    </w:rPr>
  </w:style>
  <w:style w:type="character" w:customStyle="1" w:styleId="PlainTextChar">
    <w:name w:val="Plain Text Char"/>
    <w:basedOn w:val="DefaultParagraphFont"/>
    <w:link w:val="PlainText"/>
    <w:rsid w:val="007F760B"/>
    <w:rPr>
      <w:rFonts w:ascii="Courier New" w:eastAsia="Times New Roman" w:hAnsi="Courier New"/>
      <w:lang w:val="en-AU" w:eastAsia="en-US"/>
    </w:rPr>
  </w:style>
  <w:style w:type="paragraph" w:styleId="BodyTextIndent2">
    <w:name w:val="Body Text Indent 2"/>
    <w:basedOn w:val="Normal"/>
    <w:link w:val="BodyTextIndent2Char"/>
    <w:rsid w:val="007F760B"/>
    <w:pPr>
      <w:spacing w:after="120" w:line="480" w:lineRule="auto"/>
      <w:ind w:left="283"/>
      <w:jc w:val="both"/>
    </w:pPr>
    <w:rPr>
      <w:rFonts w:ascii="Times New Roman" w:eastAsia="Times New Roman" w:hAnsi="Times New Roman"/>
      <w:sz w:val="20"/>
      <w:szCs w:val="20"/>
      <w:lang w:val="en-AU"/>
    </w:rPr>
  </w:style>
  <w:style w:type="character" w:customStyle="1" w:styleId="BodyTextIndent2Char">
    <w:name w:val="Body Text Indent 2 Char"/>
    <w:basedOn w:val="DefaultParagraphFont"/>
    <w:link w:val="BodyTextIndent2"/>
    <w:rsid w:val="007F760B"/>
    <w:rPr>
      <w:rFonts w:ascii="Times New Roman" w:eastAsia="Times New Roman" w:hAnsi="Times New Roman"/>
      <w:lang w:val="en-AU" w:eastAsia="en-US"/>
    </w:rPr>
  </w:style>
  <w:style w:type="character" w:customStyle="1" w:styleId="a0">
    <w:name w:val="a"/>
    <w:basedOn w:val="DefaultParagraphFont"/>
    <w:rsid w:val="007F760B"/>
  </w:style>
  <w:style w:type="paragraph" w:customStyle="1" w:styleId="TEXT">
    <w:name w:val="TEXT"/>
    <w:basedOn w:val="Heading1"/>
    <w:rsid w:val="004B3594"/>
    <w:pPr>
      <w:keepNext w:val="0"/>
      <w:keepLines w:val="0"/>
      <w:suppressAutoHyphens/>
      <w:spacing w:before="120" w:after="0"/>
      <w:ind w:left="1800"/>
      <w:jc w:val="both"/>
      <w:outlineLvl w:val="9"/>
    </w:pPr>
    <w:rPr>
      <w:rFonts w:ascii="Swiss" w:hAnsi="Swiss"/>
      <w:b w:val="0"/>
      <w:bCs w:val="0"/>
      <w:noProof w:val="0"/>
      <w:color w:val="auto"/>
      <w:sz w:val="20"/>
      <w:szCs w:val="20"/>
      <w:lang w:eastAsia="ar-SA"/>
    </w:rPr>
  </w:style>
  <w:style w:type="character" w:customStyle="1" w:styleId="WW-Absatz-Standardschriftart1111111">
    <w:name w:val="WW-Absatz-Standardschriftart1111111"/>
    <w:rsid w:val="00FE6E4A"/>
  </w:style>
  <w:style w:type="character" w:customStyle="1" w:styleId="WW-Absatz-Standardschriftart11111111">
    <w:name w:val="WW-Absatz-Standardschriftart11111111"/>
    <w:rsid w:val="00FE6E4A"/>
  </w:style>
  <w:style w:type="character" w:customStyle="1" w:styleId="WW-Absatz-Standardschriftart111111111">
    <w:name w:val="WW-Absatz-Standardschriftart111111111"/>
    <w:rsid w:val="00FE6E4A"/>
  </w:style>
  <w:style w:type="character" w:customStyle="1" w:styleId="WW-Absatz-Standardschriftart1111111111">
    <w:name w:val="WW-Absatz-Standardschriftart1111111111"/>
    <w:rsid w:val="00FE6E4A"/>
  </w:style>
  <w:style w:type="character" w:customStyle="1" w:styleId="WW-Absatz-Standardschriftart11111111111">
    <w:name w:val="WW-Absatz-Standardschriftart11111111111"/>
    <w:rsid w:val="00FE6E4A"/>
  </w:style>
  <w:style w:type="character" w:customStyle="1" w:styleId="WW-Absatz-Standardschriftart111111111111">
    <w:name w:val="WW-Absatz-Standardschriftart111111111111"/>
    <w:rsid w:val="00FE6E4A"/>
  </w:style>
  <w:style w:type="character" w:customStyle="1" w:styleId="WW-Absatz-Standardschriftart1111111111111">
    <w:name w:val="WW-Absatz-Standardschriftart1111111111111"/>
    <w:rsid w:val="00FE6E4A"/>
  </w:style>
  <w:style w:type="character" w:customStyle="1" w:styleId="WW-Absatz-Standardschriftart11111111111111">
    <w:name w:val="WW-Absatz-Standardschriftart11111111111111"/>
    <w:rsid w:val="00FE6E4A"/>
  </w:style>
  <w:style w:type="character" w:customStyle="1" w:styleId="WW-Absatz-Standardschriftart111111111111111">
    <w:name w:val="WW-Absatz-Standardschriftart111111111111111"/>
    <w:rsid w:val="00FE6E4A"/>
  </w:style>
  <w:style w:type="character" w:customStyle="1" w:styleId="WW-Absatz-Standardschriftart1111111111111111">
    <w:name w:val="WW-Absatz-Standardschriftart1111111111111111"/>
    <w:rsid w:val="00FE6E4A"/>
  </w:style>
  <w:style w:type="character" w:customStyle="1" w:styleId="WW-Absatz-Standardschriftart11111111111111111">
    <w:name w:val="WW-Absatz-Standardschriftart11111111111111111"/>
    <w:rsid w:val="00FE6E4A"/>
  </w:style>
  <w:style w:type="character" w:customStyle="1" w:styleId="WW-Absatz-Standardschriftart111111111111111111">
    <w:name w:val="WW-Absatz-Standardschriftart111111111111111111"/>
    <w:rsid w:val="00FE6E4A"/>
  </w:style>
  <w:style w:type="character" w:customStyle="1" w:styleId="WW-Absatz-Standardschriftart1111111111111111111">
    <w:name w:val="WW-Absatz-Standardschriftart1111111111111111111"/>
    <w:rsid w:val="00FE6E4A"/>
  </w:style>
  <w:style w:type="character" w:customStyle="1" w:styleId="WW-Absatz-Standardschriftart11111111111111111111">
    <w:name w:val="WW-Absatz-Standardschriftart11111111111111111111"/>
    <w:rsid w:val="00FE6E4A"/>
  </w:style>
  <w:style w:type="character" w:customStyle="1" w:styleId="WW-Absatz-Standardschriftart111111111111111111111">
    <w:name w:val="WW-Absatz-Standardschriftart111111111111111111111"/>
    <w:rsid w:val="00FE6E4A"/>
  </w:style>
  <w:style w:type="character" w:customStyle="1" w:styleId="WW-Absatz-Standardschriftart1111111111111111111111">
    <w:name w:val="WW-Absatz-Standardschriftart1111111111111111111111"/>
    <w:rsid w:val="00FE6E4A"/>
  </w:style>
  <w:style w:type="character" w:customStyle="1" w:styleId="WW-Absatz-Standardschriftart11111111111111111111111">
    <w:name w:val="WW-Absatz-Standardschriftart11111111111111111111111"/>
    <w:rsid w:val="00FE6E4A"/>
  </w:style>
  <w:style w:type="character" w:customStyle="1" w:styleId="WW-Absatz-Standardschriftart111111111111111111111111">
    <w:name w:val="WW-Absatz-Standardschriftart111111111111111111111111"/>
    <w:rsid w:val="00FE6E4A"/>
  </w:style>
  <w:style w:type="character" w:customStyle="1" w:styleId="WW-Absatz-Standardschriftart1111111111111111111111111">
    <w:name w:val="WW-Absatz-Standardschriftart1111111111111111111111111"/>
    <w:rsid w:val="00FE6E4A"/>
  </w:style>
  <w:style w:type="character" w:customStyle="1" w:styleId="WW-Absatz-Standardschriftart11111111111111111111111111">
    <w:name w:val="WW-Absatz-Standardschriftart11111111111111111111111111"/>
    <w:rsid w:val="00FE6E4A"/>
  </w:style>
  <w:style w:type="character" w:customStyle="1" w:styleId="WW-Absatz-Standardschriftart111111111111111111111111111">
    <w:name w:val="WW-Absatz-Standardschriftart111111111111111111111111111"/>
    <w:rsid w:val="00FE6E4A"/>
  </w:style>
  <w:style w:type="character" w:customStyle="1" w:styleId="WW-Absatz-Standardschriftart1111111111111111111111111111">
    <w:name w:val="WW-Absatz-Standardschriftart1111111111111111111111111111"/>
    <w:rsid w:val="00FE6E4A"/>
  </w:style>
  <w:style w:type="character" w:customStyle="1" w:styleId="WW-Absatz-Standardschriftart11111111111111111111111111111">
    <w:name w:val="WW-Absatz-Standardschriftart11111111111111111111111111111"/>
    <w:rsid w:val="00FE6E4A"/>
  </w:style>
  <w:style w:type="character" w:customStyle="1" w:styleId="WW-Absatz-Standardschriftart111111111111111111111111111111">
    <w:name w:val="WW-Absatz-Standardschriftart111111111111111111111111111111"/>
    <w:rsid w:val="00FE6E4A"/>
  </w:style>
  <w:style w:type="character" w:customStyle="1" w:styleId="WW-Absatz-Standardschriftart1111111111111111111111111111111">
    <w:name w:val="WW-Absatz-Standardschriftart1111111111111111111111111111111"/>
    <w:rsid w:val="00FE6E4A"/>
  </w:style>
  <w:style w:type="character" w:customStyle="1" w:styleId="WW-Absatz-Standardschriftart11111111111111111111111111111111">
    <w:name w:val="WW-Absatz-Standardschriftart11111111111111111111111111111111"/>
    <w:rsid w:val="00FE6E4A"/>
  </w:style>
  <w:style w:type="character" w:customStyle="1" w:styleId="WW-Absatz-Standardschriftart111111111111111111111111111111111">
    <w:name w:val="WW-Absatz-Standardschriftart111111111111111111111111111111111"/>
    <w:rsid w:val="00FE6E4A"/>
  </w:style>
  <w:style w:type="character" w:customStyle="1" w:styleId="WW-Absatz-Standardschriftart1111111111111111111111111111111111">
    <w:name w:val="WW-Absatz-Standardschriftart1111111111111111111111111111111111"/>
    <w:rsid w:val="00FE6E4A"/>
  </w:style>
  <w:style w:type="character" w:customStyle="1" w:styleId="WW-Absatz-Standardschriftart11111111111111111111111111111111111">
    <w:name w:val="WW-Absatz-Standardschriftart11111111111111111111111111111111111"/>
    <w:rsid w:val="00FE6E4A"/>
  </w:style>
  <w:style w:type="character" w:customStyle="1" w:styleId="WW-Absatz-Standardschriftart111111111111111111111111111111111111">
    <w:name w:val="WW-Absatz-Standardschriftart111111111111111111111111111111111111"/>
    <w:rsid w:val="00FE6E4A"/>
  </w:style>
  <w:style w:type="character" w:customStyle="1" w:styleId="NumberingSymbols">
    <w:name w:val="Numbering Symbols"/>
    <w:rsid w:val="00FE6E4A"/>
  </w:style>
  <w:style w:type="character" w:customStyle="1" w:styleId="Bullets">
    <w:name w:val="Bullets"/>
    <w:rsid w:val="00FE6E4A"/>
    <w:rPr>
      <w:rFonts w:ascii="OpenSymbol" w:eastAsia="OpenSymbol" w:hAnsi="OpenSymbol" w:cs="OpenSymbol"/>
    </w:rPr>
  </w:style>
  <w:style w:type="paragraph" w:customStyle="1" w:styleId="CommentText1">
    <w:name w:val="Comment Text1"/>
    <w:basedOn w:val="Normal"/>
    <w:rsid w:val="00FE6E4A"/>
    <w:pPr>
      <w:suppressAutoHyphens/>
      <w:bidi/>
      <w:spacing w:after="0" w:line="360" w:lineRule="auto"/>
      <w:jc w:val="both"/>
    </w:pPr>
    <w:rPr>
      <w:rFonts w:ascii="Times New Roman" w:eastAsia="Times New Roman" w:hAnsi="Times New Roman" w:cs="David"/>
      <w:color w:val="000000"/>
      <w:kern w:val="1"/>
      <w:sz w:val="20"/>
      <w:szCs w:val="20"/>
      <w:lang w:val="en-GB" w:eastAsia="he-IL" w:bidi="he-IL"/>
    </w:rPr>
  </w:style>
  <w:style w:type="paragraph" w:customStyle="1" w:styleId="CM5">
    <w:name w:val="CM5"/>
    <w:basedOn w:val="Normal"/>
    <w:rsid w:val="00FE6E4A"/>
    <w:pPr>
      <w:widowControl w:val="0"/>
      <w:suppressAutoHyphens/>
      <w:spacing w:after="0" w:line="260" w:lineRule="atLeast"/>
    </w:pPr>
    <w:rPr>
      <w:rFonts w:ascii="CPKPAM+Arial" w:eastAsia="Times New Roman" w:hAnsi="CPKPAM+Arial"/>
      <w:color w:val="00000A"/>
      <w:kern w:val="1"/>
      <w:szCs w:val="20"/>
      <w:lang w:eastAsia="hi-IN" w:bidi="hi-IN"/>
    </w:rPr>
  </w:style>
  <w:style w:type="paragraph" w:customStyle="1" w:styleId="TableHeading">
    <w:name w:val="Table Heading"/>
    <w:basedOn w:val="TableContents"/>
    <w:rsid w:val="00FE6E4A"/>
    <w:pPr>
      <w:spacing w:line="260" w:lineRule="atLeast"/>
      <w:jc w:val="center"/>
    </w:pPr>
    <w:rPr>
      <w:rFonts w:ascii="Arial" w:eastAsia="Times New Roman" w:hAnsi="Arial" w:cs="Arial"/>
      <w:b/>
      <w:bCs/>
      <w:kern w:val="1"/>
      <w:sz w:val="22"/>
      <w:szCs w:val="20"/>
      <w:lang w:val="sl-SI" w:eastAsia="hi-IN" w:bidi="hi-IN"/>
    </w:rPr>
  </w:style>
  <w:style w:type="paragraph" w:customStyle="1" w:styleId="WW-Default">
    <w:name w:val="WW-Default"/>
    <w:rsid w:val="00FE6E4A"/>
    <w:pPr>
      <w:suppressAutoHyphens/>
      <w:autoSpaceDE w:val="0"/>
    </w:pPr>
    <w:rPr>
      <w:rFonts w:ascii="Arial" w:eastAsia="MS Mincho" w:hAnsi="Arial" w:cs="Arial"/>
      <w:color w:val="000000"/>
      <w:sz w:val="24"/>
      <w:szCs w:val="24"/>
      <w:lang w:val="en-US" w:eastAsia="ar-SA"/>
    </w:rPr>
  </w:style>
  <w:style w:type="paragraph" w:customStyle="1" w:styleId="font5">
    <w:name w:val="font5"/>
    <w:basedOn w:val="Normal"/>
    <w:rsid w:val="00FE6E4A"/>
    <w:pPr>
      <w:spacing w:before="100" w:after="100" w:line="240" w:lineRule="auto"/>
    </w:pPr>
    <w:rPr>
      <w:rFonts w:ascii="Arial" w:eastAsia="MS Mincho" w:hAnsi="Arial"/>
      <w:kern w:val="1"/>
      <w:sz w:val="20"/>
      <w:szCs w:val="20"/>
      <w:lang w:val="en-GB" w:eastAsia="ar-SA"/>
    </w:rPr>
  </w:style>
  <w:style w:type="character" w:customStyle="1" w:styleId="UnresolvedMention3">
    <w:name w:val="Unresolved Mention3"/>
    <w:basedOn w:val="DefaultParagraphFont"/>
    <w:uiPriority w:val="99"/>
    <w:semiHidden/>
    <w:unhideWhenUsed/>
    <w:rsid w:val="005C0EC4"/>
    <w:rPr>
      <w:color w:val="605E5C"/>
      <w:shd w:val="clear" w:color="auto" w:fill="E1DFDD"/>
    </w:rPr>
  </w:style>
  <w:style w:type="character" w:customStyle="1" w:styleId="OdstavekseznamaZnak">
    <w:name w:val="Odstavek seznama Znak"/>
    <w:link w:val="Odstavekseznama"/>
    <w:locked/>
    <w:rsid w:val="00261D84"/>
  </w:style>
  <w:style w:type="paragraph" w:customStyle="1" w:styleId="Odstavekseznama">
    <w:name w:val="Odstavek seznama"/>
    <w:basedOn w:val="Normal"/>
    <w:link w:val="OdstavekseznamaZnak"/>
    <w:qFormat/>
    <w:rsid w:val="00261D84"/>
    <w:pPr>
      <w:ind w:left="720"/>
      <w:contextualSpacing/>
    </w:pPr>
    <w:rPr>
      <w:sz w:val="20"/>
      <w:szCs w:val="20"/>
      <w:lang w:val="en-GB" w:eastAsia="en-GB"/>
    </w:rPr>
  </w:style>
  <w:style w:type="character" w:customStyle="1" w:styleId="UnresolvedMention">
    <w:name w:val="Unresolved Mention"/>
    <w:basedOn w:val="DefaultParagraphFont"/>
    <w:uiPriority w:val="99"/>
    <w:semiHidden/>
    <w:unhideWhenUsed/>
    <w:rsid w:val="00DD0730"/>
    <w:rPr>
      <w:color w:val="605E5C"/>
      <w:shd w:val="clear" w:color="auto" w:fill="E1DFDD"/>
    </w:rPr>
  </w:style>
  <w:style w:type="paragraph" w:customStyle="1" w:styleId="TableParagraph">
    <w:name w:val="Table Paragraph"/>
    <w:basedOn w:val="Normal"/>
    <w:uiPriority w:val="1"/>
    <w:qFormat/>
    <w:rsid w:val="00A17FD9"/>
    <w:pPr>
      <w:widowControl w:val="0"/>
      <w:autoSpaceDE w:val="0"/>
      <w:autoSpaceDN w:val="0"/>
      <w:spacing w:before="3" w:after="0" w:line="13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309">
      <w:bodyDiv w:val="1"/>
      <w:marLeft w:val="0"/>
      <w:marRight w:val="0"/>
      <w:marTop w:val="0"/>
      <w:marBottom w:val="0"/>
      <w:divBdr>
        <w:top w:val="none" w:sz="0" w:space="0" w:color="auto"/>
        <w:left w:val="none" w:sz="0" w:space="0" w:color="auto"/>
        <w:bottom w:val="none" w:sz="0" w:space="0" w:color="auto"/>
        <w:right w:val="none" w:sz="0" w:space="0" w:color="auto"/>
      </w:divBdr>
    </w:div>
    <w:div w:id="186256599">
      <w:bodyDiv w:val="1"/>
      <w:marLeft w:val="0"/>
      <w:marRight w:val="0"/>
      <w:marTop w:val="0"/>
      <w:marBottom w:val="0"/>
      <w:divBdr>
        <w:top w:val="none" w:sz="0" w:space="0" w:color="auto"/>
        <w:left w:val="none" w:sz="0" w:space="0" w:color="auto"/>
        <w:bottom w:val="none" w:sz="0" w:space="0" w:color="auto"/>
        <w:right w:val="none" w:sz="0" w:space="0" w:color="auto"/>
      </w:divBdr>
    </w:div>
    <w:div w:id="235170747">
      <w:bodyDiv w:val="1"/>
      <w:marLeft w:val="0"/>
      <w:marRight w:val="0"/>
      <w:marTop w:val="0"/>
      <w:marBottom w:val="0"/>
      <w:divBdr>
        <w:top w:val="none" w:sz="0" w:space="0" w:color="auto"/>
        <w:left w:val="none" w:sz="0" w:space="0" w:color="auto"/>
        <w:bottom w:val="none" w:sz="0" w:space="0" w:color="auto"/>
        <w:right w:val="none" w:sz="0" w:space="0" w:color="auto"/>
      </w:divBdr>
    </w:div>
    <w:div w:id="248468309">
      <w:bodyDiv w:val="1"/>
      <w:marLeft w:val="0"/>
      <w:marRight w:val="0"/>
      <w:marTop w:val="0"/>
      <w:marBottom w:val="0"/>
      <w:divBdr>
        <w:top w:val="none" w:sz="0" w:space="0" w:color="auto"/>
        <w:left w:val="none" w:sz="0" w:space="0" w:color="auto"/>
        <w:bottom w:val="none" w:sz="0" w:space="0" w:color="auto"/>
        <w:right w:val="none" w:sz="0" w:space="0" w:color="auto"/>
      </w:divBdr>
    </w:div>
    <w:div w:id="341707234">
      <w:bodyDiv w:val="1"/>
      <w:marLeft w:val="0"/>
      <w:marRight w:val="0"/>
      <w:marTop w:val="0"/>
      <w:marBottom w:val="0"/>
      <w:divBdr>
        <w:top w:val="none" w:sz="0" w:space="0" w:color="auto"/>
        <w:left w:val="none" w:sz="0" w:space="0" w:color="auto"/>
        <w:bottom w:val="none" w:sz="0" w:space="0" w:color="auto"/>
        <w:right w:val="none" w:sz="0" w:space="0" w:color="auto"/>
      </w:divBdr>
    </w:div>
    <w:div w:id="389965169">
      <w:bodyDiv w:val="1"/>
      <w:marLeft w:val="0"/>
      <w:marRight w:val="0"/>
      <w:marTop w:val="0"/>
      <w:marBottom w:val="0"/>
      <w:divBdr>
        <w:top w:val="none" w:sz="0" w:space="0" w:color="auto"/>
        <w:left w:val="none" w:sz="0" w:space="0" w:color="auto"/>
        <w:bottom w:val="none" w:sz="0" w:space="0" w:color="auto"/>
        <w:right w:val="none" w:sz="0" w:space="0" w:color="auto"/>
      </w:divBdr>
    </w:div>
    <w:div w:id="431245738">
      <w:bodyDiv w:val="1"/>
      <w:marLeft w:val="0"/>
      <w:marRight w:val="0"/>
      <w:marTop w:val="0"/>
      <w:marBottom w:val="0"/>
      <w:divBdr>
        <w:top w:val="none" w:sz="0" w:space="0" w:color="auto"/>
        <w:left w:val="none" w:sz="0" w:space="0" w:color="auto"/>
        <w:bottom w:val="none" w:sz="0" w:space="0" w:color="auto"/>
        <w:right w:val="none" w:sz="0" w:space="0" w:color="auto"/>
      </w:divBdr>
    </w:div>
    <w:div w:id="563492090">
      <w:bodyDiv w:val="1"/>
      <w:marLeft w:val="0"/>
      <w:marRight w:val="0"/>
      <w:marTop w:val="0"/>
      <w:marBottom w:val="0"/>
      <w:divBdr>
        <w:top w:val="none" w:sz="0" w:space="0" w:color="auto"/>
        <w:left w:val="none" w:sz="0" w:space="0" w:color="auto"/>
        <w:bottom w:val="none" w:sz="0" w:space="0" w:color="auto"/>
        <w:right w:val="none" w:sz="0" w:space="0" w:color="auto"/>
      </w:divBdr>
    </w:div>
    <w:div w:id="630676850">
      <w:bodyDiv w:val="1"/>
      <w:marLeft w:val="0"/>
      <w:marRight w:val="0"/>
      <w:marTop w:val="0"/>
      <w:marBottom w:val="0"/>
      <w:divBdr>
        <w:top w:val="none" w:sz="0" w:space="0" w:color="auto"/>
        <w:left w:val="none" w:sz="0" w:space="0" w:color="auto"/>
        <w:bottom w:val="none" w:sz="0" w:space="0" w:color="auto"/>
        <w:right w:val="none" w:sz="0" w:space="0" w:color="auto"/>
      </w:divBdr>
    </w:div>
    <w:div w:id="671613965">
      <w:bodyDiv w:val="1"/>
      <w:marLeft w:val="0"/>
      <w:marRight w:val="0"/>
      <w:marTop w:val="0"/>
      <w:marBottom w:val="0"/>
      <w:divBdr>
        <w:top w:val="none" w:sz="0" w:space="0" w:color="auto"/>
        <w:left w:val="none" w:sz="0" w:space="0" w:color="auto"/>
        <w:bottom w:val="none" w:sz="0" w:space="0" w:color="auto"/>
        <w:right w:val="none" w:sz="0" w:space="0" w:color="auto"/>
      </w:divBdr>
    </w:div>
    <w:div w:id="676729634">
      <w:bodyDiv w:val="1"/>
      <w:marLeft w:val="0"/>
      <w:marRight w:val="0"/>
      <w:marTop w:val="0"/>
      <w:marBottom w:val="0"/>
      <w:divBdr>
        <w:top w:val="none" w:sz="0" w:space="0" w:color="auto"/>
        <w:left w:val="none" w:sz="0" w:space="0" w:color="auto"/>
        <w:bottom w:val="none" w:sz="0" w:space="0" w:color="auto"/>
        <w:right w:val="none" w:sz="0" w:space="0" w:color="auto"/>
      </w:divBdr>
    </w:div>
    <w:div w:id="713581084">
      <w:bodyDiv w:val="1"/>
      <w:marLeft w:val="0"/>
      <w:marRight w:val="0"/>
      <w:marTop w:val="0"/>
      <w:marBottom w:val="0"/>
      <w:divBdr>
        <w:top w:val="none" w:sz="0" w:space="0" w:color="auto"/>
        <w:left w:val="none" w:sz="0" w:space="0" w:color="auto"/>
        <w:bottom w:val="none" w:sz="0" w:space="0" w:color="auto"/>
        <w:right w:val="none" w:sz="0" w:space="0" w:color="auto"/>
      </w:divBdr>
    </w:div>
    <w:div w:id="716008765">
      <w:bodyDiv w:val="1"/>
      <w:marLeft w:val="0"/>
      <w:marRight w:val="0"/>
      <w:marTop w:val="0"/>
      <w:marBottom w:val="0"/>
      <w:divBdr>
        <w:top w:val="none" w:sz="0" w:space="0" w:color="auto"/>
        <w:left w:val="none" w:sz="0" w:space="0" w:color="auto"/>
        <w:bottom w:val="none" w:sz="0" w:space="0" w:color="auto"/>
        <w:right w:val="none" w:sz="0" w:space="0" w:color="auto"/>
      </w:divBdr>
    </w:div>
    <w:div w:id="719086438">
      <w:bodyDiv w:val="1"/>
      <w:marLeft w:val="0"/>
      <w:marRight w:val="0"/>
      <w:marTop w:val="0"/>
      <w:marBottom w:val="0"/>
      <w:divBdr>
        <w:top w:val="none" w:sz="0" w:space="0" w:color="auto"/>
        <w:left w:val="none" w:sz="0" w:space="0" w:color="auto"/>
        <w:bottom w:val="none" w:sz="0" w:space="0" w:color="auto"/>
        <w:right w:val="none" w:sz="0" w:space="0" w:color="auto"/>
      </w:divBdr>
    </w:div>
    <w:div w:id="723452091">
      <w:bodyDiv w:val="1"/>
      <w:marLeft w:val="0"/>
      <w:marRight w:val="0"/>
      <w:marTop w:val="0"/>
      <w:marBottom w:val="0"/>
      <w:divBdr>
        <w:top w:val="none" w:sz="0" w:space="0" w:color="auto"/>
        <w:left w:val="none" w:sz="0" w:space="0" w:color="auto"/>
        <w:bottom w:val="none" w:sz="0" w:space="0" w:color="auto"/>
        <w:right w:val="none" w:sz="0" w:space="0" w:color="auto"/>
      </w:divBdr>
    </w:div>
    <w:div w:id="755395547">
      <w:bodyDiv w:val="1"/>
      <w:marLeft w:val="0"/>
      <w:marRight w:val="0"/>
      <w:marTop w:val="0"/>
      <w:marBottom w:val="0"/>
      <w:divBdr>
        <w:top w:val="none" w:sz="0" w:space="0" w:color="auto"/>
        <w:left w:val="none" w:sz="0" w:space="0" w:color="auto"/>
        <w:bottom w:val="none" w:sz="0" w:space="0" w:color="auto"/>
        <w:right w:val="none" w:sz="0" w:space="0" w:color="auto"/>
      </w:divBdr>
    </w:div>
    <w:div w:id="775640013">
      <w:bodyDiv w:val="1"/>
      <w:marLeft w:val="0"/>
      <w:marRight w:val="0"/>
      <w:marTop w:val="0"/>
      <w:marBottom w:val="0"/>
      <w:divBdr>
        <w:top w:val="none" w:sz="0" w:space="0" w:color="auto"/>
        <w:left w:val="none" w:sz="0" w:space="0" w:color="auto"/>
        <w:bottom w:val="none" w:sz="0" w:space="0" w:color="auto"/>
        <w:right w:val="none" w:sz="0" w:space="0" w:color="auto"/>
      </w:divBdr>
    </w:div>
    <w:div w:id="792594500">
      <w:bodyDiv w:val="1"/>
      <w:marLeft w:val="0"/>
      <w:marRight w:val="0"/>
      <w:marTop w:val="0"/>
      <w:marBottom w:val="0"/>
      <w:divBdr>
        <w:top w:val="none" w:sz="0" w:space="0" w:color="auto"/>
        <w:left w:val="none" w:sz="0" w:space="0" w:color="auto"/>
        <w:bottom w:val="none" w:sz="0" w:space="0" w:color="auto"/>
        <w:right w:val="none" w:sz="0" w:space="0" w:color="auto"/>
      </w:divBdr>
    </w:div>
    <w:div w:id="904144738">
      <w:bodyDiv w:val="1"/>
      <w:marLeft w:val="0"/>
      <w:marRight w:val="0"/>
      <w:marTop w:val="0"/>
      <w:marBottom w:val="0"/>
      <w:divBdr>
        <w:top w:val="none" w:sz="0" w:space="0" w:color="auto"/>
        <w:left w:val="none" w:sz="0" w:space="0" w:color="auto"/>
        <w:bottom w:val="none" w:sz="0" w:space="0" w:color="auto"/>
        <w:right w:val="none" w:sz="0" w:space="0" w:color="auto"/>
      </w:divBdr>
    </w:div>
    <w:div w:id="931006690">
      <w:bodyDiv w:val="1"/>
      <w:marLeft w:val="0"/>
      <w:marRight w:val="0"/>
      <w:marTop w:val="0"/>
      <w:marBottom w:val="0"/>
      <w:divBdr>
        <w:top w:val="none" w:sz="0" w:space="0" w:color="auto"/>
        <w:left w:val="none" w:sz="0" w:space="0" w:color="auto"/>
        <w:bottom w:val="none" w:sz="0" w:space="0" w:color="auto"/>
        <w:right w:val="none" w:sz="0" w:space="0" w:color="auto"/>
      </w:divBdr>
    </w:div>
    <w:div w:id="932009063">
      <w:bodyDiv w:val="1"/>
      <w:marLeft w:val="0"/>
      <w:marRight w:val="0"/>
      <w:marTop w:val="0"/>
      <w:marBottom w:val="0"/>
      <w:divBdr>
        <w:top w:val="none" w:sz="0" w:space="0" w:color="auto"/>
        <w:left w:val="none" w:sz="0" w:space="0" w:color="auto"/>
        <w:bottom w:val="none" w:sz="0" w:space="0" w:color="auto"/>
        <w:right w:val="none" w:sz="0" w:space="0" w:color="auto"/>
      </w:divBdr>
    </w:div>
    <w:div w:id="941958131">
      <w:bodyDiv w:val="1"/>
      <w:marLeft w:val="0"/>
      <w:marRight w:val="0"/>
      <w:marTop w:val="0"/>
      <w:marBottom w:val="0"/>
      <w:divBdr>
        <w:top w:val="none" w:sz="0" w:space="0" w:color="auto"/>
        <w:left w:val="none" w:sz="0" w:space="0" w:color="auto"/>
        <w:bottom w:val="none" w:sz="0" w:space="0" w:color="auto"/>
        <w:right w:val="none" w:sz="0" w:space="0" w:color="auto"/>
      </w:divBdr>
    </w:div>
    <w:div w:id="956058657">
      <w:bodyDiv w:val="1"/>
      <w:marLeft w:val="0"/>
      <w:marRight w:val="0"/>
      <w:marTop w:val="0"/>
      <w:marBottom w:val="0"/>
      <w:divBdr>
        <w:top w:val="none" w:sz="0" w:space="0" w:color="auto"/>
        <w:left w:val="none" w:sz="0" w:space="0" w:color="auto"/>
        <w:bottom w:val="none" w:sz="0" w:space="0" w:color="auto"/>
        <w:right w:val="none" w:sz="0" w:space="0" w:color="auto"/>
      </w:divBdr>
    </w:div>
    <w:div w:id="989335324">
      <w:bodyDiv w:val="1"/>
      <w:marLeft w:val="0"/>
      <w:marRight w:val="0"/>
      <w:marTop w:val="0"/>
      <w:marBottom w:val="0"/>
      <w:divBdr>
        <w:top w:val="none" w:sz="0" w:space="0" w:color="auto"/>
        <w:left w:val="none" w:sz="0" w:space="0" w:color="auto"/>
        <w:bottom w:val="none" w:sz="0" w:space="0" w:color="auto"/>
        <w:right w:val="none" w:sz="0" w:space="0" w:color="auto"/>
      </w:divBdr>
    </w:div>
    <w:div w:id="1080835211">
      <w:bodyDiv w:val="1"/>
      <w:marLeft w:val="0"/>
      <w:marRight w:val="0"/>
      <w:marTop w:val="0"/>
      <w:marBottom w:val="0"/>
      <w:divBdr>
        <w:top w:val="none" w:sz="0" w:space="0" w:color="auto"/>
        <w:left w:val="none" w:sz="0" w:space="0" w:color="auto"/>
        <w:bottom w:val="none" w:sz="0" w:space="0" w:color="auto"/>
        <w:right w:val="none" w:sz="0" w:space="0" w:color="auto"/>
      </w:divBdr>
    </w:div>
    <w:div w:id="1084376122">
      <w:bodyDiv w:val="1"/>
      <w:marLeft w:val="0"/>
      <w:marRight w:val="0"/>
      <w:marTop w:val="0"/>
      <w:marBottom w:val="0"/>
      <w:divBdr>
        <w:top w:val="none" w:sz="0" w:space="0" w:color="auto"/>
        <w:left w:val="none" w:sz="0" w:space="0" w:color="auto"/>
        <w:bottom w:val="none" w:sz="0" w:space="0" w:color="auto"/>
        <w:right w:val="none" w:sz="0" w:space="0" w:color="auto"/>
      </w:divBdr>
    </w:div>
    <w:div w:id="1089886922">
      <w:bodyDiv w:val="1"/>
      <w:marLeft w:val="0"/>
      <w:marRight w:val="0"/>
      <w:marTop w:val="0"/>
      <w:marBottom w:val="0"/>
      <w:divBdr>
        <w:top w:val="none" w:sz="0" w:space="0" w:color="auto"/>
        <w:left w:val="none" w:sz="0" w:space="0" w:color="auto"/>
        <w:bottom w:val="none" w:sz="0" w:space="0" w:color="auto"/>
        <w:right w:val="none" w:sz="0" w:space="0" w:color="auto"/>
      </w:divBdr>
    </w:div>
    <w:div w:id="1097825413">
      <w:bodyDiv w:val="1"/>
      <w:marLeft w:val="0"/>
      <w:marRight w:val="0"/>
      <w:marTop w:val="0"/>
      <w:marBottom w:val="0"/>
      <w:divBdr>
        <w:top w:val="none" w:sz="0" w:space="0" w:color="auto"/>
        <w:left w:val="none" w:sz="0" w:space="0" w:color="auto"/>
        <w:bottom w:val="none" w:sz="0" w:space="0" w:color="auto"/>
        <w:right w:val="none" w:sz="0" w:space="0" w:color="auto"/>
      </w:divBdr>
    </w:div>
    <w:div w:id="1217856542">
      <w:bodyDiv w:val="1"/>
      <w:marLeft w:val="0"/>
      <w:marRight w:val="0"/>
      <w:marTop w:val="0"/>
      <w:marBottom w:val="0"/>
      <w:divBdr>
        <w:top w:val="none" w:sz="0" w:space="0" w:color="auto"/>
        <w:left w:val="none" w:sz="0" w:space="0" w:color="auto"/>
        <w:bottom w:val="none" w:sz="0" w:space="0" w:color="auto"/>
        <w:right w:val="none" w:sz="0" w:space="0" w:color="auto"/>
      </w:divBdr>
    </w:div>
    <w:div w:id="1240748594">
      <w:bodyDiv w:val="1"/>
      <w:marLeft w:val="0"/>
      <w:marRight w:val="0"/>
      <w:marTop w:val="0"/>
      <w:marBottom w:val="0"/>
      <w:divBdr>
        <w:top w:val="none" w:sz="0" w:space="0" w:color="auto"/>
        <w:left w:val="none" w:sz="0" w:space="0" w:color="auto"/>
        <w:bottom w:val="none" w:sz="0" w:space="0" w:color="auto"/>
        <w:right w:val="none" w:sz="0" w:space="0" w:color="auto"/>
      </w:divBdr>
    </w:div>
    <w:div w:id="1254436685">
      <w:bodyDiv w:val="1"/>
      <w:marLeft w:val="0"/>
      <w:marRight w:val="0"/>
      <w:marTop w:val="0"/>
      <w:marBottom w:val="0"/>
      <w:divBdr>
        <w:top w:val="none" w:sz="0" w:space="0" w:color="auto"/>
        <w:left w:val="none" w:sz="0" w:space="0" w:color="auto"/>
        <w:bottom w:val="none" w:sz="0" w:space="0" w:color="auto"/>
        <w:right w:val="none" w:sz="0" w:space="0" w:color="auto"/>
      </w:divBdr>
    </w:div>
    <w:div w:id="1256404464">
      <w:bodyDiv w:val="1"/>
      <w:marLeft w:val="0"/>
      <w:marRight w:val="0"/>
      <w:marTop w:val="0"/>
      <w:marBottom w:val="0"/>
      <w:divBdr>
        <w:top w:val="none" w:sz="0" w:space="0" w:color="auto"/>
        <w:left w:val="none" w:sz="0" w:space="0" w:color="auto"/>
        <w:bottom w:val="none" w:sz="0" w:space="0" w:color="auto"/>
        <w:right w:val="none" w:sz="0" w:space="0" w:color="auto"/>
      </w:divBdr>
    </w:div>
    <w:div w:id="1314599228">
      <w:bodyDiv w:val="1"/>
      <w:marLeft w:val="0"/>
      <w:marRight w:val="0"/>
      <w:marTop w:val="0"/>
      <w:marBottom w:val="0"/>
      <w:divBdr>
        <w:top w:val="none" w:sz="0" w:space="0" w:color="auto"/>
        <w:left w:val="none" w:sz="0" w:space="0" w:color="auto"/>
        <w:bottom w:val="none" w:sz="0" w:space="0" w:color="auto"/>
        <w:right w:val="none" w:sz="0" w:space="0" w:color="auto"/>
      </w:divBdr>
    </w:div>
    <w:div w:id="1342003705">
      <w:bodyDiv w:val="1"/>
      <w:marLeft w:val="0"/>
      <w:marRight w:val="0"/>
      <w:marTop w:val="0"/>
      <w:marBottom w:val="0"/>
      <w:divBdr>
        <w:top w:val="none" w:sz="0" w:space="0" w:color="auto"/>
        <w:left w:val="none" w:sz="0" w:space="0" w:color="auto"/>
        <w:bottom w:val="none" w:sz="0" w:space="0" w:color="auto"/>
        <w:right w:val="none" w:sz="0" w:space="0" w:color="auto"/>
      </w:divBdr>
    </w:div>
    <w:div w:id="1434545018">
      <w:bodyDiv w:val="1"/>
      <w:marLeft w:val="0"/>
      <w:marRight w:val="0"/>
      <w:marTop w:val="0"/>
      <w:marBottom w:val="0"/>
      <w:divBdr>
        <w:top w:val="none" w:sz="0" w:space="0" w:color="auto"/>
        <w:left w:val="none" w:sz="0" w:space="0" w:color="auto"/>
        <w:bottom w:val="none" w:sz="0" w:space="0" w:color="auto"/>
        <w:right w:val="none" w:sz="0" w:space="0" w:color="auto"/>
      </w:divBdr>
    </w:div>
    <w:div w:id="1515343721">
      <w:bodyDiv w:val="1"/>
      <w:marLeft w:val="0"/>
      <w:marRight w:val="0"/>
      <w:marTop w:val="0"/>
      <w:marBottom w:val="0"/>
      <w:divBdr>
        <w:top w:val="none" w:sz="0" w:space="0" w:color="auto"/>
        <w:left w:val="none" w:sz="0" w:space="0" w:color="auto"/>
        <w:bottom w:val="none" w:sz="0" w:space="0" w:color="auto"/>
        <w:right w:val="none" w:sz="0" w:space="0" w:color="auto"/>
      </w:divBdr>
    </w:div>
    <w:div w:id="1819806068">
      <w:bodyDiv w:val="1"/>
      <w:marLeft w:val="0"/>
      <w:marRight w:val="0"/>
      <w:marTop w:val="0"/>
      <w:marBottom w:val="0"/>
      <w:divBdr>
        <w:top w:val="none" w:sz="0" w:space="0" w:color="auto"/>
        <w:left w:val="none" w:sz="0" w:space="0" w:color="auto"/>
        <w:bottom w:val="none" w:sz="0" w:space="0" w:color="auto"/>
        <w:right w:val="none" w:sz="0" w:space="0" w:color="auto"/>
      </w:divBdr>
    </w:div>
    <w:div w:id="1853839447">
      <w:bodyDiv w:val="1"/>
      <w:marLeft w:val="0"/>
      <w:marRight w:val="0"/>
      <w:marTop w:val="0"/>
      <w:marBottom w:val="0"/>
      <w:divBdr>
        <w:top w:val="none" w:sz="0" w:space="0" w:color="auto"/>
        <w:left w:val="none" w:sz="0" w:space="0" w:color="auto"/>
        <w:bottom w:val="none" w:sz="0" w:space="0" w:color="auto"/>
        <w:right w:val="none" w:sz="0" w:space="0" w:color="auto"/>
      </w:divBdr>
    </w:div>
    <w:div w:id="1862427895">
      <w:bodyDiv w:val="1"/>
      <w:marLeft w:val="0"/>
      <w:marRight w:val="0"/>
      <w:marTop w:val="0"/>
      <w:marBottom w:val="0"/>
      <w:divBdr>
        <w:top w:val="none" w:sz="0" w:space="0" w:color="auto"/>
        <w:left w:val="none" w:sz="0" w:space="0" w:color="auto"/>
        <w:bottom w:val="none" w:sz="0" w:space="0" w:color="auto"/>
        <w:right w:val="none" w:sz="0" w:space="0" w:color="auto"/>
      </w:divBdr>
    </w:div>
    <w:div w:id="1958640136">
      <w:bodyDiv w:val="1"/>
      <w:marLeft w:val="0"/>
      <w:marRight w:val="0"/>
      <w:marTop w:val="0"/>
      <w:marBottom w:val="0"/>
      <w:divBdr>
        <w:top w:val="none" w:sz="0" w:space="0" w:color="auto"/>
        <w:left w:val="none" w:sz="0" w:space="0" w:color="auto"/>
        <w:bottom w:val="none" w:sz="0" w:space="0" w:color="auto"/>
        <w:right w:val="none" w:sz="0" w:space="0" w:color="auto"/>
      </w:divBdr>
    </w:div>
    <w:div w:id="2013682742">
      <w:bodyDiv w:val="1"/>
      <w:marLeft w:val="0"/>
      <w:marRight w:val="0"/>
      <w:marTop w:val="0"/>
      <w:marBottom w:val="0"/>
      <w:divBdr>
        <w:top w:val="none" w:sz="0" w:space="0" w:color="auto"/>
        <w:left w:val="none" w:sz="0" w:space="0" w:color="auto"/>
        <w:bottom w:val="none" w:sz="0" w:space="0" w:color="auto"/>
        <w:right w:val="none" w:sz="0" w:space="0" w:color="auto"/>
      </w:divBdr>
    </w:div>
    <w:div w:id="2026905155">
      <w:bodyDiv w:val="1"/>
      <w:marLeft w:val="0"/>
      <w:marRight w:val="0"/>
      <w:marTop w:val="0"/>
      <w:marBottom w:val="0"/>
      <w:divBdr>
        <w:top w:val="none" w:sz="0" w:space="0" w:color="auto"/>
        <w:left w:val="none" w:sz="0" w:space="0" w:color="auto"/>
        <w:bottom w:val="none" w:sz="0" w:space="0" w:color="auto"/>
        <w:right w:val="none" w:sz="0" w:space="0" w:color="auto"/>
      </w:divBdr>
    </w:div>
    <w:div w:id="2029718756">
      <w:bodyDiv w:val="1"/>
      <w:marLeft w:val="0"/>
      <w:marRight w:val="0"/>
      <w:marTop w:val="0"/>
      <w:marBottom w:val="0"/>
      <w:divBdr>
        <w:top w:val="none" w:sz="0" w:space="0" w:color="auto"/>
        <w:left w:val="none" w:sz="0" w:space="0" w:color="auto"/>
        <w:bottom w:val="none" w:sz="0" w:space="0" w:color="auto"/>
        <w:right w:val="none" w:sz="0" w:space="0" w:color="auto"/>
      </w:divBdr>
    </w:div>
    <w:div w:id="2082628787">
      <w:bodyDiv w:val="1"/>
      <w:marLeft w:val="0"/>
      <w:marRight w:val="0"/>
      <w:marTop w:val="0"/>
      <w:marBottom w:val="0"/>
      <w:divBdr>
        <w:top w:val="none" w:sz="0" w:space="0" w:color="auto"/>
        <w:left w:val="none" w:sz="0" w:space="0" w:color="auto"/>
        <w:bottom w:val="none" w:sz="0" w:space="0" w:color="auto"/>
        <w:right w:val="none" w:sz="0" w:space="0" w:color="auto"/>
      </w:divBdr>
    </w:div>
    <w:div w:id="21349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ja.markovic@osecina.com" TargetMode="External"/><Relationship Id="rId4" Type="http://schemas.openxmlformats.org/officeDocument/2006/relationships/settings" Target="settings.xml"/><Relationship Id="rId9" Type="http://schemas.openxmlformats.org/officeDocument/2006/relationships/hyperlink" Target="http://www.osec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4656-F76F-4626-8838-BE01E8D2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11655</Words>
  <Characters>66437</Characters>
  <Application>Microsoft Office Word</Application>
  <DocSecurity>0</DocSecurity>
  <Lines>553</Lines>
  <Paragraphs>155</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Toshiba</Company>
  <LinksUpToDate>false</LinksUpToDate>
  <CharactersWithSpaces>77937</CharactersWithSpaces>
  <SharedDoc>false</SharedDoc>
  <HLinks>
    <vt:vector size="18" baseType="variant">
      <vt:variant>
        <vt:i4>3342337</vt:i4>
      </vt:variant>
      <vt:variant>
        <vt:i4>6</vt:i4>
      </vt:variant>
      <vt:variant>
        <vt:i4>0</vt:i4>
      </vt:variant>
      <vt:variant>
        <vt:i4>5</vt:i4>
      </vt:variant>
      <vt:variant>
        <vt:lpwstr>mailto:anna@zenta-senta.co.rs</vt:lpwstr>
      </vt:variant>
      <vt:variant>
        <vt:lpwstr/>
      </vt:variant>
      <vt:variant>
        <vt:i4>3342337</vt:i4>
      </vt:variant>
      <vt:variant>
        <vt:i4>3</vt:i4>
      </vt:variant>
      <vt:variant>
        <vt:i4>0</vt:i4>
      </vt:variant>
      <vt:variant>
        <vt:i4>5</vt:i4>
      </vt:variant>
      <vt:variant>
        <vt:lpwstr>mailto:anna@zenta-senta.co.rs</vt:lpwstr>
      </vt:variant>
      <vt:variant>
        <vt:lpwstr/>
      </vt:variant>
      <vt:variant>
        <vt:i4>88</vt:i4>
      </vt:variant>
      <vt:variant>
        <vt:i4>0</vt:i4>
      </vt:variant>
      <vt:variant>
        <vt:i4>0</vt:i4>
      </vt:variant>
      <vt:variant>
        <vt:i4>5</vt:i4>
      </vt:variant>
      <vt:variant>
        <vt:lpwstr>http://www.priboj.rs/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CeSID1</dc:creator>
  <cp:keywords/>
  <dc:description/>
  <cp:lastModifiedBy>snezana</cp:lastModifiedBy>
  <cp:revision>3</cp:revision>
  <cp:lastPrinted>2019-08-09T10:10:00Z</cp:lastPrinted>
  <dcterms:created xsi:type="dcterms:W3CDTF">2019-07-10T19:55:00Z</dcterms:created>
  <dcterms:modified xsi:type="dcterms:W3CDTF">2019-08-09T11:45:00Z</dcterms:modified>
</cp:coreProperties>
</file>