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97" w:rsidRPr="00862697" w:rsidRDefault="00862697" w:rsidP="00862697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bookmarkStart w:id="0" w:name="_GoBack"/>
      <w:bookmarkEnd w:id="0"/>
      <w:r w:rsidRPr="00862697">
        <w:rPr>
          <w:rFonts w:ascii="Times New Roman" w:eastAsia="Times New Roman" w:hAnsi="Times New Roman" w:cs="Times New Roman"/>
          <w:noProof/>
          <w:color w:val="000000"/>
          <w:sz w:val="23"/>
          <w:lang w:eastAsia="sr-Latn-RS"/>
        </w:rPr>
        <w:drawing>
          <wp:anchor distT="0" distB="0" distL="114300" distR="114300" simplePos="0" relativeHeight="251661312" behindDoc="0" locked="0" layoutInCell="1" allowOverlap="1" wp14:anchorId="5837CED9" wp14:editId="7007478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697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862697" w:rsidRPr="00862697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862697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862697" w:rsidRPr="00862697" w:rsidRDefault="00862697" w:rsidP="00862697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862697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442814" w:rsidRDefault="00862697" w:rsidP="008A454B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C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C57273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442814" w:rsidRDefault="00862697" w:rsidP="00442814">
      <w:pPr>
        <w:shd w:val="clear" w:color="auto" w:fill="861818"/>
        <w:spacing w:after="0" w:line="240" w:lineRule="auto"/>
        <w:jc w:val="center"/>
        <w:rPr>
          <w:rFonts w:ascii="Times New Roman" w:eastAsia="Calibri" w:hAnsi="Times New Roman" w:cs="Times New Roman"/>
          <w:b/>
          <w:color w:val="FF9900"/>
          <w:sz w:val="40"/>
          <w:lang w:eastAsia="sr-Latn-RS"/>
        </w:rPr>
      </w:pPr>
      <w:r w:rsidRPr="00442814">
        <w:rPr>
          <w:rFonts w:ascii="Times New Roman" w:eastAsia="Calibri" w:hAnsi="Times New Roman" w:cs="Times New Roman"/>
          <w:b/>
          <w:color w:val="FF9900"/>
          <w:sz w:val="40"/>
          <w:lang w:eastAsia="sr-Latn-RS"/>
        </w:rPr>
        <w:t>ГОДИШЊИ ИЗВЕШТАЈ О РАДУ</w:t>
      </w:r>
    </w:p>
    <w:p w:rsidR="00862697" w:rsidRPr="00442814" w:rsidRDefault="00B175A0" w:rsidP="00442814">
      <w:pPr>
        <w:shd w:val="clear" w:color="auto" w:fill="861818"/>
        <w:spacing w:after="0" w:line="240" w:lineRule="auto"/>
        <w:jc w:val="center"/>
        <w:rPr>
          <w:rFonts w:ascii="Times New Roman" w:eastAsia="Calibri" w:hAnsi="Times New Roman" w:cs="Times New Roman"/>
          <w:b/>
          <w:color w:val="FF9900"/>
          <w:sz w:val="40"/>
          <w:lang w:eastAsia="sr-Latn-RS"/>
        </w:rPr>
      </w:pPr>
      <w:r w:rsidRPr="00442814">
        <w:rPr>
          <w:rFonts w:ascii="Times New Roman" w:eastAsia="Calibri" w:hAnsi="Times New Roman" w:cs="Times New Roman"/>
          <w:b/>
          <w:color w:val="FF9900"/>
          <w:sz w:val="40"/>
          <w:lang w:eastAsia="sr-Latn-RS"/>
        </w:rPr>
        <w:t>ЗА 201</w:t>
      </w:r>
      <w:r w:rsidR="00B361E5" w:rsidRPr="00442814">
        <w:rPr>
          <w:rFonts w:ascii="Times New Roman" w:eastAsia="Calibri" w:hAnsi="Times New Roman" w:cs="Times New Roman"/>
          <w:b/>
          <w:color w:val="FF9900"/>
          <w:sz w:val="40"/>
          <w:lang w:eastAsia="sr-Latn-RS"/>
        </w:rPr>
        <w:t>9</w:t>
      </w:r>
      <w:r w:rsidR="00862697" w:rsidRPr="00442814">
        <w:rPr>
          <w:rFonts w:ascii="Times New Roman" w:eastAsia="Calibri" w:hAnsi="Times New Roman" w:cs="Times New Roman"/>
          <w:b/>
          <w:color w:val="FF9900"/>
          <w:sz w:val="40"/>
          <w:lang w:eastAsia="sr-Latn-RS"/>
        </w:rPr>
        <w:t>. ГОДИНУ</w:t>
      </w: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862697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862697" w:rsidRPr="00CD0891" w:rsidRDefault="00862697" w:rsidP="00DA5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</w:pPr>
      <w:r w:rsidRPr="00862697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862697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ИНСПЕКЦИЈА</w:t>
      </w:r>
      <w:r w:rsidR="00CD0891">
        <w:rPr>
          <w:rFonts w:ascii="Times New Roman" w:eastAsia="Calibri" w:hAnsi="Times New Roman" w:cs="Times New Roman"/>
          <w:b/>
          <w:color w:val="000000"/>
          <w:sz w:val="32"/>
          <w:lang w:val="en-US" w:eastAsia="sr-Latn-RS"/>
        </w:rPr>
        <w:t xml:space="preserve">  </w:t>
      </w:r>
      <w:r w:rsidR="00CD0891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ЗАШТИТЕ ЖИВОТНЕ СРЕДИНЕ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-</w:t>
      </w: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C57273" w:rsidRDefault="00C57273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C57273" w:rsidRDefault="00C57273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DF3918" w:rsidRDefault="00DF3918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5F09E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Фебр</w:t>
      </w:r>
      <w:r w:rsidR="00B175A0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уар, 2019</w:t>
      </w:r>
      <w:r w:rsidR="00862697" w:rsidRPr="00862697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. године</w:t>
      </w:r>
    </w:p>
    <w:p w:rsidR="00C57273" w:rsidRDefault="00C5727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</w:p>
    <w:p w:rsidR="00C57273" w:rsidRPr="00C57273" w:rsidRDefault="00C5727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</w:p>
    <w:p w:rsidR="008E6CD8" w:rsidRPr="000C450D" w:rsidRDefault="008E6CD8" w:rsidP="000C450D">
      <w:pPr>
        <w:shd w:val="clear" w:color="auto" w:fill="861818"/>
        <w:spacing w:before="120" w:after="120" w:line="240" w:lineRule="auto"/>
        <w:jc w:val="both"/>
        <w:rPr>
          <w:rFonts w:ascii="Times New Roman" w:hAnsi="Times New Roman"/>
          <w:b/>
          <w:color w:val="FF9900"/>
          <w:lang w:val="sr-Cyrl-RS"/>
        </w:rPr>
      </w:pPr>
      <w:r w:rsidRPr="000C450D">
        <w:rPr>
          <w:rFonts w:ascii="Times New Roman" w:hAnsi="Times New Roman"/>
          <w:b/>
          <w:color w:val="FF9900"/>
          <w:shd w:val="clear" w:color="auto" w:fill="B00000"/>
          <w:lang w:val="sr-Cyrl-RS"/>
        </w:rPr>
        <w:lastRenderedPageBreak/>
        <w:t>1.</w:t>
      </w:r>
      <w:r w:rsidRPr="00442814">
        <w:rPr>
          <w:rFonts w:ascii="Times New Roman" w:hAnsi="Times New Roman"/>
          <w:b/>
          <w:color w:val="FF9900"/>
          <w:shd w:val="clear" w:color="auto" w:fill="B00000"/>
          <w:lang w:val="sr-Cyrl-RS"/>
        </w:rPr>
        <w:t>ПРАВНИ</w:t>
      </w:r>
      <w:r w:rsidRPr="000C450D">
        <w:rPr>
          <w:rFonts w:ascii="Times New Roman" w:hAnsi="Times New Roman"/>
          <w:b/>
          <w:color w:val="FF9900"/>
          <w:shd w:val="clear" w:color="auto" w:fill="B00000"/>
          <w:lang w:val="sr-Cyrl-RS"/>
        </w:rPr>
        <w:t xml:space="preserve"> ОСНОВ</w:t>
      </w:r>
      <w:r w:rsidRPr="000C450D">
        <w:rPr>
          <w:rFonts w:ascii="Times New Roman" w:hAnsi="Times New Roman"/>
          <w:b/>
          <w:color w:val="FF9900"/>
        </w:rPr>
        <w:tab/>
      </w:r>
    </w:p>
    <w:p w:rsidR="008E6CD8" w:rsidRDefault="008E6CD8" w:rsidP="008E6CD8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 xml:space="preserve">На основу члана 44. Закона о инспекцијском надзору </w:t>
      </w:r>
      <w:r>
        <w:rPr>
          <w:rFonts w:ascii="Times New Roman" w:hAnsi="Times New Roman"/>
          <w:color w:val="000000"/>
          <w:lang w:val="sr-Cyrl-RS"/>
        </w:rPr>
        <w:t>(</w:t>
      </w:r>
      <w:r>
        <w:rPr>
          <w:rFonts w:ascii="Times New Roman" w:eastAsia="Calibri" w:hAnsi="Times New Roman"/>
          <w:color w:val="000000"/>
        </w:rPr>
        <w:t xml:space="preserve">''Сл. гласник РС'' </w:t>
      </w:r>
      <w:r>
        <w:rPr>
          <w:rFonts w:ascii="Times New Roman" w:hAnsi="Times New Roman"/>
          <w:bCs/>
          <w:lang w:val="ru-RU"/>
        </w:rPr>
        <w:t>бр.36/15 и 44/2018-други закони и 95/2018</w:t>
      </w:r>
      <w:r>
        <w:rPr>
          <w:rFonts w:ascii="Times New Roman" w:hAnsi="Times New Roman"/>
          <w:color w:val="000000"/>
        </w:rPr>
        <w:t xml:space="preserve">) сачињен је Извештај о раду </w:t>
      </w:r>
      <w:r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</w:rPr>
        <w:t>нспекције за заштиту животне средине</w:t>
      </w:r>
      <w:r>
        <w:rPr>
          <w:rFonts w:ascii="Times New Roman" w:hAnsi="Times New Roman"/>
          <w:color w:val="000000"/>
          <w:lang w:val="sr-Cyrl-RS"/>
        </w:rPr>
        <w:t xml:space="preserve"> за 2019. годину</w:t>
      </w:r>
      <w:r>
        <w:rPr>
          <w:rFonts w:ascii="Times New Roman" w:hAnsi="Times New Roman"/>
          <w:color w:val="000000"/>
        </w:rPr>
        <w:t>, Одељења за инспекцијске послове</w:t>
      </w:r>
      <w:r>
        <w:rPr>
          <w:rFonts w:ascii="Times New Roman" w:hAnsi="Times New Roman"/>
          <w:color w:val="000000"/>
          <w:lang w:val="sr-Cyrl-RS"/>
        </w:rPr>
        <w:t>, Општинске управе Општине Осечина.</w:t>
      </w:r>
    </w:p>
    <w:p w:rsidR="008E6CD8" w:rsidRPr="000C450D" w:rsidRDefault="008E6CD8" w:rsidP="008A454B">
      <w:pPr>
        <w:shd w:val="clear" w:color="auto" w:fill="86182A"/>
        <w:spacing w:before="120" w:after="120" w:line="240" w:lineRule="auto"/>
        <w:jc w:val="both"/>
        <w:rPr>
          <w:rFonts w:ascii="Times New Roman" w:hAnsi="Times New Roman"/>
          <w:b/>
          <w:color w:val="FF9900"/>
          <w:lang w:val="sr-Cyrl-RS"/>
        </w:rPr>
      </w:pPr>
      <w:r w:rsidRPr="000C450D">
        <w:rPr>
          <w:rFonts w:ascii="Times New Roman" w:hAnsi="Times New Roman"/>
          <w:b/>
          <w:color w:val="FF9900"/>
          <w:lang w:val="sr-Cyrl-RS"/>
        </w:rPr>
        <w:t>2.НАДЛЕЖНОСТ ПОСТУПАЊА ИНСПЕКЦИЈЕ ЗА ЗАШТИТУ ЖИВОТНЕ СРЕДИНЕ</w:t>
      </w:r>
    </w:p>
    <w:p w:rsidR="00D90687" w:rsidRDefault="00D90687" w:rsidP="00D90687">
      <w:pPr>
        <w:spacing w:before="120"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основу унутрашњег уређења Општинске управе, Општине </w:t>
      </w:r>
      <w:r>
        <w:rPr>
          <w:rFonts w:ascii="Times New Roman" w:hAnsi="Times New Roman"/>
          <w:lang w:val="sr-Cyrl-RS"/>
        </w:rPr>
        <w:t>Осечина</w:t>
      </w:r>
      <w:r>
        <w:rPr>
          <w:rFonts w:ascii="Times New Roman" w:hAnsi="Times New Roman"/>
        </w:rPr>
        <w:t xml:space="preserve"> у Одељењу за инспекцијске послове распоређен је један извршилац, инспектор за заштиту животне средине који је и начелник </w:t>
      </w:r>
      <w:r>
        <w:rPr>
          <w:rFonts w:ascii="Times New Roman" w:hAnsi="Times New Roman"/>
          <w:lang w:val="sr-Cyrl-RS"/>
        </w:rPr>
        <w:t xml:space="preserve">Одељења,  и </w:t>
      </w:r>
      <w:r>
        <w:rPr>
          <w:rFonts w:ascii="Times New Roman" w:hAnsi="Times New Roman"/>
        </w:rPr>
        <w:t xml:space="preserve">обавља надзор над применом и спровођењем закона и других прописа донетих на основу закона у области: заштите ваздуха од загађивања у објектима са стационарним изворима загађења за које надлежни орган ЈЛС издаје одобрење за изградњу, односно употребну дозволу, заштите од извора нејонизујућег зрачења, управљања отпадом и активностима </w:t>
      </w:r>
      <w:r>
        <w:rPr>
          <w:rFonts w:ascii="Times New Roman" w:hAnsi="Times New Roman"/>
          <w:lang w:val="sr-Cyrl-RS"/>
        </w:rPr>
        <w:t>складиштеа и третмана</w:t>
      </w:r>
      <w:r>
        <w:rPr>
          <w:rFonts w:ascii="Times New Roman" w:hAnsi="Times New Roman"/>
        </w:rPr>
        <w:t xml:space="preserve"> инертног и неопасног отпада, за које надлежни орган ЈЛС издаје дозволу, примена мера заштите од буке у животној средини, промет и коришћење нарочито опасних хемикалија за које дозволу издаје надлежни орган ЈЛС, врши и друге поверене послове инспекцијског надзора над заштитом животне средине, утврђује испуњеност прописаних услова заштите животне средине за обављање енергетске делатности, утврђује испуњеност услова и спровођење мера утврђених у одлуци о давању сагласности на Студију о процени утицаја на животну средину, </w:t>
      </w:r>
      <w:r>
        <w:rPr>
          <w:rFonts w:ascii="Times New Roman" w:hAnsi="Times New Roman"/>
          <w:lang w:val="sr-Cyrl-RS"/>
        </w:rPr>
        <w:t xml:space="preserve">утврђује испуњеност услова за почетак рада постројења за управљање отпадом, </w:t>
      </w:r>
      <w:r>
        <w:rPr>
          <w:rFonts w:ascii="Times New Roman" w:hAnsi="Times New Roman"/>
        </w:rPr>
        <w:t>доноси решења и закључке, подноси захтеве за покретање прекршајног поступка, пријаве за привредни преступ и кривичне пријаве и обавља и друге послове по налогу начелника Општинске управе, а све по основу: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Закон о општем управном поступку ( ''Сл. гласник РС'' бр.18/16 и 95/2018-аутентично тумачење);</w:t>
      </w:r>
    </w:p>
    <w:p w:rsidR="00D90687" w:rsidRDefault="00D90687" w:rsidP="008E6CD8">
      <w:pPr>
        <w:pStyle w:val="ListParagraph"/>
        <w:numPr>
          <w:ilvl w:val="0"/>
          <w:numId w:val="10"/>
        </w:numPr>
        <w:tabs>
          <w:tab w:val="left" w:pos="0"/>
          <w:tab w:val="left" w:pos="861"/>
        </w:tabs>
        <w:spacing w:after="0" w:line="24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Закон о инспекцијском надзору ( ''Сл. гласник РС'' </w:t>
      </w:r>
      <w:r>
        <w:rPr>
          <w:rFonts w:ascii="Times New Roman" w:hAnsi="Times New Roman"/>
          <w:bCs/>
          <w:lang w:val="ru-RU"/>
        </w:rPr>
        <w:t>бр.36/15 и 44/2018-други закони и 95/2018</w:t>
      </w:r>
      <w:r>
        <w:rPr>
          <w:rFonts w:ascii="Times New Roman" w:eastAsia="Calibri" w:hAnsi="Times New Roman"/>
          <w:color w:val="000000"/>
        </w:rPr>
        <w:t>); и</w:t>
      </w:r>
    </w:p>
    <w:p w:rsidR="00D90687" w:rsidRDefault="00D90687" w:rsidP="008E6CD8">
      <w:pPr>
        <w:pStyle w:val="ListParagraph"/>
        <w:numPr>
          <w:ilvl w:val="0"/>
          <w:numId w:val="10"/>
        </w:numPr>
        <w:tabs>
          <w:tab w:val="left" w:pos="0"/>
          <w:tab w:val="left" w:pos="861"/>
        </w:tabs>
        <w:spacing w:after="0" w:line="24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Закона о локалној самоуправи (''Сл. гласник РС ''бр 129/07 и 83/2014 -др.закон, 101/2016-др.закон и 47/2018);</w:t>
      </w:r>
    </w:p>
    <w:p w:rsidR="00D90687" w:rsidRDefault="00D90687" w:rsidP="00D90687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lang w:val="ru-RU"/>
        </w:rPr>
      </w:pPr>
      <w:r>
        <w:rPr>
          <w:rFonts w:ascii="Times New Roman" w:hAnsi="Times New Roman"/>
        </w:rPr>
        <w:t xml:space="preserve">Закона о заштити животне средине </w:t>
      </w:r>
      <w:r>
        <w:rPr>
          <w:rFonts w:ascii="Times New Roman" w:hAnsi="Times New Roman"/>
          <w:bCs/>
          <w:lang w:val="ru-RU"/>
        </w:rPr>
        <w:t>(„Сл. гласник РС“, бр.135/2004,36/2009, 36/2009 –др. закон, 72/2009 -др. закон, 43/2011- Одлука УС РС и 14/2016)</w:t>
      </w:r>
      <w:r>
        <w:rPr>
          <w:rFonts w:ascii="Times New Roman" w:hAnsi="Times New Roman"/>
        </w:rPr>
        <w:t>;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о процени утицаја на животну средину ("Службеном гласнику РС", бр. 135/2004 и 36/2009);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о интегрисаном спречавању и контроли загађивања животне средине („Сл. гласник РС“, бр. 36/2009 и 25/2015),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Закона о заштити од буке у животној средини ( Сл. гласник РС бр. 36/2009 и 88/2010);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Закон о управљању отпадом („Сл. гласник РС“бр</w:t>
      </w:r>
      <w:r w:rsidR="008E6CD8">
        <w:rPr>
          <w:rFonts w:ascii="Times New Roman" w:eastAsia="Calibri" w:hAnsi="Times New Roman"/>
          <w:color w:val="000000"/>
          <w:lang w:val="sr-Cyrl-RS"/>
        </w:rPr>
        <w:t xml:space="preserve">ој </w:t>
      </w:r>
      <w:r>
        <w:rPr>
          <w:rFonts w:ascii="Times New Roman" w:eastAsia="Calibri" w:hAnsi="Times New Roman"/>
          <w:color w:val="000000"/>
        </w:rPr>
        <w:t>: 36/09;88/10, 14/2016 и 95/2018-др закон );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Закона о заштити ваздуха („Службеном гласнику РС“, бр.  36/2009 и 10/2013);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Закон о хемикалијама („Службени гласник РС“, бр. 36/09, 88/10, 92/11, 93/12 и 25/15),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color w:val="000000"/>
        </w:rPr>
        <w:t xml:space="preserve">Закон о заштити од нејонизујућих зрачења („Сл. гласник РС“, бр. 36/2009), 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о заштити природе („Службен</w:t>
      </w:r>
      <w:r>
        <w:rPr>
          <w:rFonts w:ascii="Times New Roman" w:hAnsi="Times New Roman"/>
          <w:lang w:val="hr-HR"/>
        </w:rPr>
        <w:t>и</w:t>
      </w:r>
      <w:r>
        <w:rPr>
          <w:rFonts w:ascii="Times New Roman" w:hAnsi="Times New Roman"/>
        </w:rPr>
        <w:t xml:space="preserve"> гласник РС“ број 36/2009 , 88/2010, 91/2010-испр., 14/2016 и 95/2018-др. закон),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 xml:space="preserve">Закона о енергетици („Службени гласник РС“, број 145/2014 и 95/2018- др.закон) </w:t>
      </w:r>
      <w:r>
        <w:rPr>
          <w:rFonts w:ascii="Times New Roman" w:eastAsia="Calibri" w:hAnsi="Times New Roman"/>
          <w:color w:val="000000"/>
        </w:rPr>
        <w:t>као и,</w:t>
      </w:r>
    </w:p>
    <w:p w:rsidR="00D90687" w:rsidRDefault="00D90687" w:rsidP="00D90687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eastAsia="Calibri" w:hAnsi="Times New Roman"/>
          <w:color w:val="000000"/>
        </w:rPr>
        <w:t>Уредбе и Правилници донети по основу посебних закона од стране ресорног</w:t>
      </w:r>
      <w:r>
        <w:rPr>
          <w:rFonts w:ascii="Times New Roman" w:eastAsia="Calibri" w:hAnsi="Times New Roman"/>
          <w:color w:val="000000"/>
          <w:lang w:val="sr-Cyrl-RS"/>
        </w:rPr>
        <w:t xml:space="preserve">  </w:t>
      </w:r>
      <w:r>
        <w:rPr>
          <w:rFonts w:ascii="Times New Roman" w:eastAsia="Calibri" w:hAnsi="Times New Roman"/>
          <w:color w:val="000000"/>
        </w:rPr>
        <w:t>Министарства;</w:t>
      </w:r>
    </w:p>
    <w:p w:rsidR="008E6CD8" w:rsidRDefault="008E6CD8" w:rsidP="008E6C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E6CD8">
        <w:rPr>
          <w:rFonts w:ascii="Times New Roman" w:eastAsia="Calibri" w:hAnsi="Times New Roman" w:cs="Times New Roman"/>
          <w:sz w:val="24"/>
          <w:szCs w:val="24"/>
          <w:lang w:val="sr-Cyrl-RS"/>
        </w:rPr>
        <w:t>Одлуке о заштити од буке у живо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тној средини на тери</w:t>
      </w:r>
      <w:r w:rsidRPr="008E6C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торији општине Осечина  („Општински сл.гласник ˮ број 5/2011). </w:t>
      </w:r>
    </w:p>
    <w:p w:rsidR="008E6CD8" w:rsidRPr="008E6CD8" w:rsidRDefault="008E6CD8" w:rsidP="008E6CD8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90687" w:rsidRDefault="00D90687" w:rsidP="00D90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 xml:space="preserve">Инспектор за заштиту животне средине поступа по : </w:t>
      </w:r>
    </w:p>
    <w:p w:rsidR="00D90687" w:rsidRDefault="00D90687" w:rsidP="00D90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lang w:val="sr-Cyrl-RS"/>
        </w:rPr>
      </w:pPr>
    </w:p>
    <w:p w:rsidR="00D90687" w:rsidRDefault="00D90687" w:rsidP="00D9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Закону о инспекцијском надзору </w:t>
      </w:r>
      <w:r>
        <w:rPr>
          <w:rFonts w:ascii="Times New Roman" w:hAnsi="Times New Roman"/>
          <w:color w:val="000000"/>
          <w:lang w:val="sr-Cyrl-RS"/>
        </w:rPr>
        <w:t>(</w:t>
      </w:r>
      <w:r>
        <w:rPr>
          <w:rFonts w:ascii="Times New Roman" w:eastAsia="Calibri" w:hAnsi="Times New Roman"/>
          <w:color w:val="000000"/>
        </w:rPr>
        <w:t xml:space="preserve">''Сл. гласник РС'' </w:t>
      </w:r>
      <w:r>
        <w:rPr>
          <w:rFonts w:ascii="Times New Roman" w:hAnsi="Times New Roman"/>
          <w:bCs/>
          <w:lang w:val="ru-RU"/>
        </w:rPr>
        <w:t>бр.36/15 и 44/2018-други закони и 95/2018</w:t>
      </w:r>
      <w:r>
        <w:rPr>
          <w:rFonts w:ascii="Times New Roman" w:hAnsi="Times New Roman"/>
          <w:color w:val="000000"/>
        </w:rPr>
        <w:t xml:space="preserve">) </w:t>
      </w:r>
    </w:p>
    <w:p w:rsidR="00D90687" w:rsidRDefault="00D90687" w:rsidP="00D9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 Закону о општем управном поступку</w:t>
      </w:r>
      <w:r>
        <w:rPr>
          <w:rFonts w:ascii="Times New Roman" w:hAnsi="Times New Roman"/>
          <w:color w:val="000000"/>
          <w:lang w:val="sr-Cyrl-RS"/>
        </w:rPr>
        <w:t xml:space="preserve">( </w:t>
      </w:r>
      <w:r>
        <w:rPr>
          <w:rFonts w:ascii="Times New Roman" w:eastAsia="Calibri" w:hAnsi="Times New Roman"/>
          <w:color w:val="000000"/>
        </w:rPr>
        <w:t>''Сл. гласник РС'' бр.18/16 и 95/2018-аутентично тумачење</w:t>
      </w:r>
      <w:r>
        <w:rPr>
          <w:rFonts w:ascii="Times New Roman" w:hAnsi="Times New Roman"/>
          <w:color w:val="000000"/>
        </w:rPr>
        <w:t xml:space="preserve">) </w:t>
      </w:r>
    </w:p>
    <w:p w:rsidR="00D90687" w:rsidRDefault="00D90687" w:rsidP="00D9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3. Закону о прекршајима („Сл. гласник РС”, бр. 65/2013, 13/2016 и 98/2016</w:t>
      </w:r>
      <w:r>
        <w:rPr>
          <w:rFonts w:ascii="Times New Roman" w:hAnsi="Times New Roman"/>
          <w:color w:val="000000"/>
          <w:lang w:val="sr-Cyrl-RS"/>
        </w:rPr>
        <w:t>-одлука УС</w:t>
      </w:r>
      <w:r>
        <w:rPr>
          <w:rFonts w:ascii="Times New Roman" w:hAnsi="Times New Roman"/>
          <w:color w:val="000000"/>
        </w:rPr>
        <w:t>)</w:t>
      </w:r>
    </w:p>
    <w:p w:rsidR="00D90687" w:rsidRDefault="00D90687" w:rsidP="00D9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4. Кривичном законику („Сл. гласник РС”, бр. 85/2005, 88/2005, 107/2005, 72/2009, </w:t>
      </w:r>
    </w:p>
    <w:p w:rsidR="008E6CD8" w:rsidRDefault="00D90687" w:rsidP="00D90687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111/2009, 121/2012, 104/2013</w:t>
      </w:r>
      <w:r>
        <w:rPr>
          <w:rFonts w:ascii="Times New Roman" w:hAnsi="Times New Roman"/>
          <w:color w:val="000000"/>
          <w:lang w:val="sr-Cyrl-RS"/>
        </w:rPr>
        <w:t>,</w:t>
      </w:r>
      <w:r>
        <w:rPr>
          <w:rFonts w:ascii="Times New Roman" w:hAnsi="Times New Roman"/>
          <w:color w:val="000000"/>
        </w:rPr>
        <w:t xml:space="preserve"> 108/2014</w:t>
      </w:r>
      <w:r>
        <w:rPr>
          <w:rFonts w:ascii="Times New Roman" w:hAnsi="Times New Roman"/>
          <w:color w:val="000000"/>
          <w:lang w:val="sr-Cyrl-RS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94/2016</w:t>
      </w:r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  <w:lang w:val="sr-Cyrl-RS"/>
        </w:rPr>
        <w:t xml:space="preserve"> 35/2019</w:t>
      </w:r>
      <w:r>
        <w:rPr>
          <w:rFonts w:ascii="Times New Roman" w:hAnsi="Times New Roman"/>
          <w:color w:val="000000"/>
        </w:rPr>
        <w:t>)</w:t>
      </w:r>
      <w:r w:rsidR="008E6CD8">
        <w:rPr>
          <w:rFonts w:ascii="Times New Roman" w:hAnsi="Times New Roman"/>
          <w:color w:val="000000"/>
          <w:lang w:val="sr-Cyrl-RS"/>
        </w:rPr>
        <w:t>.</w:t>
      </w:r>
    </w:p>
    <w:p w:rsidR="008E6CD8" w:rsidRDefault="008E6CD8" w:rsidP="008E6CD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8E6CD8" w:rsidRDefault="008E6CD8" w:rsidP="008E6CD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Инспекцијски надзори у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 xml:space="preserve">. години вршени су у складу са Годишњим планом инспекцијског надзора </w:t>
      </w:r>
      <w:r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</w:rPr>
        <w:t>нспекције за заштиту животне средине за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 xml:space="preserve">.годину, који је сагласно одредби члана 10. став 6. Закона о инспекцијском надзору објављен на интернет страници </w:t>
      </w:r>
      <w:r>
        <w:rPr>
          <w:rFonts w:ascii="Times New Roman" w:hAnsi="Times New Roman"/>
          <w:color w:val="000000"/>
          <w:lang w:val="sr-Cyrl-RS"/>
        </w:rPr>
        <w:t>Општине Осечина</w:t>
      </w:r>
      <w:r>
        <w:rPr>
          <w:rFonts w:ascii="Times New Roman" w:hAnsi="Times New Roman"/>
          <w:color w:val="000000"/>
        </w:rPr>
        <w:t xml:space="preserve">: </w:t>
      </w:r>
      <w:hyperlink r:id="rId6" w:history="1">
        <w:r w:rsidR="00840870" w:rsidRPr="00840870">
          <w:rPr>
            <w:color w:val="0000FF"/>
            <w:u w:val="single"/>
          </w:rPr>
          <w:t>https://osecina.com/dokumenta/plan-rada-inspekcije-za-2019-godinu/</w:t>
        </w:r>
      </w:hyperlink>
    </w:p>
    <w:p w:rsidR="008E6CD8" w:rsidRDefault="008E6CD8" w:rsidP="00D90687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6B5B07" w:rsidRPr="000C450D" w:rsidRDefault="006B5B07" w:rsidP="000C450D">
      <w:pPr>
        <w:shd w:val="clear" w:color="auto" w:fill="861818"/>
        <w:spacing w:after="0" w:line="240" w:lineRule="auto"/>
        <w:jc w:val="both"/>
        <w:rPr>
          <w:rFonts w:ascii="Times New Roman" w:hAnsi="Times New Roman"/>
          <w:b/>
          <w:color w:val="FF9900"/>
          <w:lang w:val="sr-Cyrl-RS"/>
        </w:rPr>
      </w:pPr>
      <w:r w:rsidRPr="000C450D">
        <w:rPr>
          <w:rFonts w:ascii="Times New Roman" w:hAnsi="Times New Roman"/>
          <w:b/>
          <w:color w:val="FF9900"/>
        </w:rPr>
        <w:t>3.</w:t>
      </w:r>
      <w:r w:rsidRPr="000C450D">
        <w:rPr>
          <w:rFonts w:ascii="Times New Roman" w:hAnsi="Times New Roman"/>
          <w:b/>
          <w:color w:val="FF9900"/>
          <w:lang w:val="sr-Cyrl-RS"/>
        </w:rPr>
        <w:t>ИНФОРМАЦИЈЕ И ПОДАЦИ О РАДУ</w:t>
      </w:r>
    </w:p>
    <w:p w:rsidR="008E6CD8" w:rsidRDefault="008E6CD8" w:rsidP="00D90687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6B5B07" w:rsidRPr="006B5B07" w:rsidRDefault="006B5B07" w:rsidP="006B5B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r-Cyrl-RS"/>
        </w:rPr>
      </w:pPr>
      <w:r w:rsidRPr="006B5B07">
        <w:rPr>
          <w:rFonts w:ascii="Times New Roman" w:hAnsi="Times New Roman"/>
          <w:b/>
          <w:bCs/>
          <w:color w:val="000000"/>
        </w:rPr>
        <w:t>Превентивно деловање</w:t>
      </w:r>
    </w:p>
    <w:p w:rsidR="006B5B07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lang w:val="sr-Cyrl-RS"/>
        </w:rPr>
      </w:pPr>
      <w:r>
        <w:rPr>
          <w:rFonts w:ascii="Times New Roman" w:hAnsi="Times New Roman"/>
        </w:rPr>
        <w:t>Превентивно деловање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слично, а чиме се подстиче правилност, исправност, уредност, безбедност и редовност у испуњавању обавеза.</w:t>
      </w:r>
    </w:p>
    <w:p w:rsidR="006B5B07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Инспектор за заштиту животне средине </w:t>
      </w:r>
      <w:r w:rsidR="00B747B2">
        <w:rPr>
          <w:rFonts w:ascii="Times New Roman" w:hAnsi="Times New Roman"/>
          <w:color w:val="000000"/>
          <w:lang w:val="sr-Cyrl-RS"/>
        </w:rPr>
        <w:t>je</w:t>
      </w:r>
      <w:r>
        <w:rPr>
          <w:rFonts w:ascii="Times New Roman" w:hAnsi="Times New Roman"/>
          <w:color w:val="000000"/>
        </w:rPr>
        <w:t xml:space="preserve"> током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>. године у поступку вршења инспекцијских надзора, као и по захтевима надзираних субјеката редовно, благовремено и детаљно информисал</w:t>
      </w:r>
      <w:r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</w:rPr>
        <w:t xml:space="preserve"> надзиране субјекте везано за примену одредби закона из области заштите животне средине и подзаконских аката и у случају ненадлежности упућивал</w:t>
      </w:r>
      <w:r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</w:rPr>
        <w:t xml:space="preserve"> надзиране субјекте на надлежне органе. </w:t>
      </w:r>
    </w:p>
    <w:p w:rsidR="006B5B07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Инспектор</w:t>
      </w:r>
      <w:r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</w:rPr>
        <w:t xml:space="preserve"> за заштиту животне средине, врши</w:t>
      </w:r>
      <w:r>
        <w:rPr>
          <w:rFonts w:ascii="Times New Roman" w:hAnsi="Times New Roman"/>
          <w:color w:val="000000"/>
          <w:lang w:val="sr-Cyrl-RS"/>
        </w:rPr>
        <w:t>ли су</w:t>
      </w:r>
      <w:r>
        <w:rPr>
          <w:rFonts w:ascii="Times New Roman" w:hAnsi="Times New Roman"/>
          <w:color w:val="000000"/>
        </w:rPr>
        <w:t xml:space="preserve"> и едукативно, односно превентивно деловање и приликом прве редовне инспекцијске контроле код привредног субјекта. Оваквим превентивним приступом у току надзора код привредног субјекта, постиже се ефикаснија примена законских прописа. </w:t>
      </w:r>
    </w:p>
    <w:p w:rsidR="006B5B07" w:rsidRDefault="006B5B07" w:rsidP="006B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Надзираним субјектима посебно је указивано на надлежности инспекције за заштиту животне средине на </w:t>
      </w:r>
      <w:r w:rsidR="00B747B2">
        <w:rPr>
          <w:rFonts w:ascii="Times New Roman" w:hAnsi="Times New Roman"/>
          <w:color w:val="000000"/>
          <w:lang w:val="sr-Cyrl-RS"/>
        </w:rPr>
        <w:t>локалном</w:t>
      </w:r>
      <w:r>
        <w:rPr>
          <w:rFonts w:ascii="Times New Roman" w:hAnsi="Times New Roman"/>
          <w:color w:val="000000"/>
          <w:lang w:val="sr-Cyrl-RS"/>
        </w:rPr>
        <w:t xml:space="preserve"> и републичком</w:t>
      </w:r>
      <w:r>
        <w:rPr>
          <w:rFonts w:ascii="Times New Roman" w:hAnsi="Times New Roman"/>
          <w:color w:val="000000"/>
        </w:rPr>
        <w:t xml:space="preserve"> нивоу, као и на њихове обавезе везано за примену одредби важећих законских прописа. </w:t>
      </w:r>
    </w:p>
    <w:p w:rsidR="00A84FEF" w:rsidRDefault="006B5B07" w:rsidP="00A84FE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Превентивно деловање инспекције за заштиту животне средине остварено је делом и кроз информисање јавности о инспекцијском раду објављивањем Плана инспекцијског надзора за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>. годину и</w:t>
      </w:r>
      <w:r>
        <w:rPr>
          <w:rFonts w:ascii="Times New Roman" w:hAnsi="Times New Roman"/>
          <w:lang w:val="sr-Cyrl-CS"/>
        </w:rPr>
        <w:t xml:space="preserve"> списак контролних листа које служе као могућност привредних субјеката за самопроверу  усклађености пословања у датој области.</w:t>
      </w:r>
      <w:r w:rsidR="00A84FEF" w:rsidRPr="00A84FEF">
        <w:rPr>
          <w:rFonts w:ascii="Times New Roman" w:hAnsi="Times New Roman"/>
        </w:rPr>
        <w:t xml:space="preserve"> </w:t>
      </w:r>
    </w:p>
    <w:p w:rsidR="00A84FEF" w:rsidRDefault="00A84FEF" w:rsidP="00A84FE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F0891" w:rsidRPr="00A84FEF" w:rsidRDefault="006B5B07" w:rsidP="00A84FE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84FEF">
        <w:rPr>
          <w:rFonts w:ascii="Times New Roman" w:hAnsi="Times New Roman"/>
          <w:b/>
          <w:lang w:val="sr-Cyrl-RS"/>
        </w:rPr>
        <w:t xml:space="preserve">Стручне и саветодавне посете надзираним субјектима </w:t>
      </w:r>
    </w:p>
    <w:p w:rsidR="00CC3555" w:rsidRPr="006B5B07" w:rsidRDefault="00583232" w:rsidP="006B5B0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B5B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Инспекција за заштиту животне средине је вршила саветодавне инспекцијске контроле</w:t>
      </w:r>
      <w:r w:rsidR="000F36BA" w:rsidRPr="006B5B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нових субјеката који су упознати са </w:t>
      </w:r>
      <w:r w:rsidRPr="006B5B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Законом о управљању отпадом и обавезама сходно Закону, као и  </w:t>
      </w:r>
      <w:r w:rsidR="000F36BA" w:rsidRPr="006B5B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Општинском одлуком о </w:t>
      </w:r>
      <w:r w:rsidR="000F36BA" w:rsidRPr="006B5B07">
        <w:rPr>
          <w:rFonts w:ascii="Times New Roman" w:eastAsia="Calibri" w:hAnsi="Times New Roman" w:cs="Times New Roman"/>
          <w:sz w:val="24"/>
          <w:szCs w:val="24"/>
          <w:lang w:val="sr-Cyrl-RS"/>
        </w:rPr>
        <w:t>заштити од буке у животној средини, тј. да њихов рад треба да буде у затвореним просторијама при затвореним прозорима и вратима, тако да бука коју стварају не прелази дозвољени ниво у животној средини.</w:t>
      </w:r>
      <w:r w:rsidR="00CC3555" w:rsidRPr="006B5B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Такође, упознати су са Законом о инспекцијском надзору, а у вези са годишњим планом инспекцијског надзора, о правима и дужностима надзираних субјеката, а у складу  са чланом 20. Закона о инспекцијском надзору.</w:t>
      </w:r>
      <w:r w:rsidR="000F36BA" w:rsidRPr="006B5B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84FEF" w:rsidRDefault="00A84FEF" w:rsidP="006B5B07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A84FEF" w:rsidRDefault="00A84FEF" w:rsidP="006B5B07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A84FEF" w:rsidRPr="00A84FEF" w:rsidRDefault="00A84FEF" w:rsidP="00A84FE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A84FEF">
        <w:rPr>
          <w:rFonts w:ascii="Times New Roman" w:hAnsi="Times New Roman"/>
          <w:b/>
          <w:bCs/>
        </w:rPr>
        <w:t>Ниво усклађености пословања и поступања надзираних субјеката са законом и другим прописом, који се мери помоћу контролних листи.</w:t>
      </w:r>
    </w:p>
    <w:p w:rsidR="00A84FEF" w:rsidRDefault="00A84FEF" w:rsidP="00A84FE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Налоге за инспекцијски надзор инспектор</w:t>
      </w:r>
      <w:r>
        <w:rPr>
          <w:rFonts w:ascii="Times New Roman" w:hAnsi="Times New Roman"/>
          <w:lang w:val="sr-Cyrl-RS"/>
        </w:rPr>
        <w:t>има</w:t>
      </w:r>
      <w:r>
        <w:rPr>
          <w:rFonts w:ascii="Times New Roman" w:hAnsi="Times New Roman"/>
        </w:rPr>
        <w:t xml:space="preserve"> за заштиту животне средине је издавао руководилац Одељења за инспекцијске послове</w:t>
      </w:r>
      <w:r>
        <w:rPr>
          <w:rFonts w:ascii="Times New Roman" w:hAnsi="Times New Roman"/>
          <w:lang w:val="sr-Cyrl-RS"/>
        </w:rPr>
        <w:t>.</w:t>
      </w:r>
    </w:p>
    <w:p w:rsidR="00A84FEF" w:rsidRDefault="00A84FEF" w:rsidP="00A84FE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поступку редовног инспекцијског надзора, инспектор</w:t>
      </w:r>
      <w:r>
        <w:rPr>
          <w:rFonts w:ascii="Times New Roman" w:hAnsi="Times New Roman"/>
          <w:lang w:val="sr-Cyrl-RS"/>
        </w:rPr>
        <w:t xml:space="preserve"> је</w:t>
      </w:r>
      <w:r>
        <w:rPr>
          <w:rFonts w:ascii="Times New Roman" w:hAnsi="Times New Roman"/>
        </w:rPr>
        <w:t xml:space="preserve">, поступајући у границама предмета инспекцијског надзора из налога за инспекцијски надзор, предузимао оне провере и друге радње које су садржане у контролној листи. </w:t>
      </w:r>
    </w:p>
    <w:p w:rsidR="00A84FEF" w:rsidRPr="00A84FEF" w:rsidRDefault="00A84FEF" w:rsidP="00A84FEF">
      <w:pPr>
        <w:spacing w:after="120" w:line="240" w:lineRule="auto"/>
        <w:ind w:firstLine="708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</w:rPr>
        <w:lastRenderedPageBreak/>
        <w:t xml:space="preserve">У поступку контроле утврђено је да је ниво усклађености поступања са прописима, а који се мери контролним листама задовољавајући, али да су највећа одступања када је у питању заштита </w:t>
      </w:r>
      <w:r>
        <w:rPr>
          <w:rFonts w:ascii="Times New Roman" w:hAnsi="Times New Roman"/>
          <w:lang w:val="sr-Cyrl-RS"/>
        </w:rPr>
        <w:t>ваздуха</w:t>
      </w:r>
      <w:r>
        <w:rPr>
          <w:rFonts w:ascii="Times New Roman" w:hAnsi="Times New Roman"/>
        </w:rPr>
        <w:t xml:space="preserve"> код надзираних субјеката. Проблем настаје јер већина надзираних субјеката није обавештена о обавезама прописаним Законом о заштити </w:t>
      </w:r>
      <w:r>
        <w:rPr>
          <w:rFonts w:ascii="Times New Roman" w:hAnsi="Times New Roman"/>
          <w:lang w:val="sr-Cyrl-RS"/>
        </w:rPr>
        <w:t>ваздуха.</w:t>
      </w:r>
    </w:p>
    <w:p w:rsidR="00583232" w:rsidRDefault="00603D37" w:rsidP="006B5B07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6B5B07">
        <w:rPr>
          <w:rFonts w:ascii="Times New Roman" w:hAnsi="Times New Roman" w:cs="Times New Roman"/>
          <w:sz w:val="24"/>
          <w:szCs w:val="24"/>
          <w:lang w:val="sr-Cyrl-RS"/>
        </w:rPr>
        <w:t>У обавештењу о предстојећем инспекцијском надзору сваки надзирани субјекат је упознат по којој контролној листи ће бити вршен инспекцијски надзор и на којем линку га може пронаћи. За сваки редовни инспекцијски надзор коришћене су контролне листе.</w:t>
      </w:r>
      <w:r w:rsidR="00A84FEF" w:rsidRPr="00A84FEF">
        <w:rPr>
          <w:rFonts w:ascii="Times New Roman" w:hAnsi="Times New Roman"/>
        </w:rPr>
        <w:t xml:space="preserve"> </w:t>
      </w:r>
      <w:r w:rsidR="00A84FEF">
        <w:rPr>
          <w:rFonts w:ascii="Times New Roman" w:hAnsi="Times New Roman"/>
        </w:rPr>
        <w:t>Инспекција за заштиту животне средине је на порталу</w:t>
      </w:r>
      <w:hyperlink r:id="rId7" w:history="1">
        <w:r w:rsidR="00A84FEF">
          <w:rPr>
            <w:rStyle w:val="Hyperlink"/>
          </w:rPr>
          <w:t>https://osecina.com/kontrolne-liste-sluzba-inspekcije/</w:t>
        </w:r>
      </w:hyperlink>
      <w:r w:rsidR="00A84FEF">
        <w:rPr>
          <w:rFonts w:ascii="Times New Roman" w:hAnsi="Times New Roman"/>
        </w:rPr>
        <w:t xml:space="preserve"> објавила </w:t>
      </w:r>
      <w:r w:rsidR="00A84FEF">
        <w:rPr>
          <w:rFonts w:ascii="Times New Roman" w:hAnsi="Times New Roman"/>
          <w:lang w:val="sr-Cyrl-RS"/>
        </w:rPr>
        <w:t>линк до сајта Министарства заштите животне средине где се могу преузети ревидиране контролне листе.</w:t>
      </w:r>
    </w:p>
    <w:p w:rsidR="00A84FEF" w:rsidRDefault="00A84FEF" w:rsidP="00A84FE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 складу са Годишњим планом инспекцијског надзора инспекције за заштиту животне средине за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 xml:space="preserve">. годину, обављани су надзори у различитим областима животне средине и то: </w:t>
      </w:r>
    </w:p>
    <w:p w:rsidR="00A84FEF" w:rsidRDefault="00A84FEF" w:rsidP="006B5B07">
      <w:pPr>
        <w:spacing w:after="0" w:line="240" w:lineRule="auto"/>
        <w:jc w:val="both"/>
        <w:rPr>
          <w:rFonts w:ascii="Times New Roman" w:hAnsi="Times New Roman"/>
        </w:rPr>
      </w:pPr>
    </w:p>
    <w:p w:rsidR="00A84FEF" w:rsidRPr="00A84FEF" w:rsidRDefault="00A84FEF" w:rsidP="00A84F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A84FEF">
        <w:rPr>
          <w:rFonts w:ascii="Times New Roman" w:hAnsi="Times New Roman"/>
          <w:color w:val="000000"/>
          <w:u w:val="single"/>
        </w:rPr>
        <w:t xml:space="preserve">Област поступања са неопасним и инертним отпадом: </w:t>
      </w:r>
    </w:p>
    <w:p w:rsidR="00A84FEF" w:rsidRDefault="00A84FEF" w:rsidP="00A84FE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Редовни инспекцијски надзори</w:t>
      </w:r>
      <w:r>
        <w:rPr>
          <w:rFonts w:ascii="Times New Roman" w:hAnsi="Times New Roman"/>
          <w:color w:val="000000"/>
          <w:lang w:val="sr-Cyrl-RS"/>
        </w:rPr>
        <w:t xml:space="preserve"> извршен је код </w:t>
      </w:r>
      <w:r w:rsidR="007D122B">
        <w:rPr>
          <w:rFonts w:ascii="Times New Roman" w:hAnsi="Times New Roman"/>
          <w:lang w:val="sr-Cyrl-RS"/>
        </w:rPr>
        <w:t>15</w:t>
      </w:r>
      <w:r w:rsidR="007D122B">
        <w:rPr>
          <w:rFonts w:ascii="Times New Roman" w:hAnsi="Times New Roman"/>
          <w:color w:val="000000"/>
          <w:lang w:val="sr-Cyrl-RS"/>
        </w:rPr>
        <w:t xml:space="preserve"> привредних</w:t>
      </w:r>
      <w:r>
        <w:rPr>
          <w:rFonts w:ascii="Times New Roman" w:hAnsi="Times New Roman"/>
          <w:color w:val="000000"/>
          <w:lang w:val="sr-Cyrl-RS"/>
        </w:rPr>
        <w:t xml:space="preserve"> субјек</w:t>
      </w:r>
      <w:r w:rsidR="007D122B">
        <w:rPr>
          <w:rFonts w:ascii="Times New Roman" w:hAnsi="Times New Roman"/>
          <w:color w:val="000000"/>
          <w:lang w:val="sr-Cyrl-RS"/>
        </w:rPr>
        <w:t>а</w:t>
      </w:r>
      <w:r>
        <w:rPr>
          <w:rFonts w:ascii="Times New Roman" w:hAnsi="Times New Roman"/>
          <w:color w:val="000000"/>
          <w:lang w:val="sr-Cyrl-RS"/>
        </w:rPr>
        <w:t>та, укључујући</w:t>
      </w:r>
      <w:r>
        <w:rPr>
          <w:rFonts w:ascii="Times New Roman" w:hAnsi="Times New Roman"/>
          <w:color w:val="000000"/>
        </w:rPr>
        <w:t xml:space="preserve"> генератор</w:t>
      </w:r>
      <w:r>
        <w:rPr>
          <w:rFonts w:ascii="Times New Roman" w:hAnsi="Times New Roman"/>
          <w:color w:val="000000"/>
          <w:lang w:val="sr-Cyrl-RS"/>
        </w:rPr>
        <w:t>е</w:t>
      </w:r>
      <w:r>
        <w:rPr>
          <w:rFonts w:ascii="Times New Roman" w:hAnsi="Times New Roman"/>
          <w:color w:val="000000"/>
        </w:rPr>
        <w:t xml:space="preserve"> неопасног и инертног отпада</w:t>
      </w:r>
      <w:r>
        <w:rPr>
          <w:rFonts w:ascii="Times New Roman" w:hAnsi="Times New Roman"/>
          <w:color w:val="000000"/>
          <w:lang w:val="sr-Cyrl-RS"/>
        </w:rPr>
        <w:t xml:space="preserve"> и </w:t>
      </w:r>
      <w:r>
        <w:rPr>
          <w:rFonts w:ascii="Times New Roman" w:hAnsi="Times New Roman"/>
          <w:color w:val="000000"/>
        </w:rPr>
        <w:t>оператер</w:t>
      </w:r>
      <w:r>
        <w:rPr>
          <w:rFonts w:ascii="Times New Roman" w:hAnsi="Times New Roman"/>
          <w:color w:val="000000"/>
          <w:lang w:val="sr-Cyrl-RS"/>
        </w:rPr>
        <w:t>е</w:t>
      </w:r>
      <w:r w:rsidR="007D122B">
        <w:rPr>
          <w:rFonts w:ascii="Times New Roman" w:hAnsi="Times New Roman"/>
          <w:color w:val="000000"/>
        </w:rPr>
        <w:t xml:space="preserve"> који се баве</w:t>
      </w:r>
      <w:r>
        <w:rPr>
          <w:rFonts w:ascii="Times New Roman" w:hAnsi="Times New Roman"/>
          <w:color w:val="000000"/>
        </w:rPr>
        <w:t xml:space="preserve"> складиштењем и третманом неопасног и инертног отпада</w:t>
      </w:r>
      <w:r w:rsidR="00B747B2">
        <w:rPr>
          <w:rFonts w:ascii="Times New Roman" w:hAnsi="Times New Roman"/>
          <w:color w:val="000000"/>
        </w:rPr>
        <w:t xml:space="preserve">. </w:t>
      </w:r>
      <w:r w:rsidR="00B747B2">
        <w:rPr>
          <w:rFonts w:ascii="Times New Roman" w:hAnsi="Times New Roman"/>
          <w:color w:val="000000"/>
          <w:lang w:val="sr-Cyrl-RS"/>
        </w:rPr>
        <w:t>У</w:t>
      </w:r>
      <w:r>
        <w:rPr>
          <w:rFonts w:ascii="Times New Roman" w:hAnsi="Times New Roman"/>
        </w:rPr>
        <w:t xml:space="preserve"> складу са Годишњим планом инспекцијског надзора инспекције за заштиту животне средине у области управљања отпадом за 201</w:t>
      </w:r>
      <w:r>
        <w:rPr>
          <w:rFonts w:ascii="Times New Roman" w:hAnsi="Times New Roman"/>
          <w:lang w:val="sr-Cyrl-RS"/>
        </w:rPr>
        <w:t>9</w:t>
      </w:r>
      <w:r>
        <w:rPr>
          <w:rFonts w:ascii="Times New Roman" w:hAnsi="Times New Roman"/>
        </w:rPr>
        <w:t xml:space="preserve">. годину, извршени су редовни инспекцијски надзори код </w:t>
      </w:r>
      <w:r w:rsidR="007D122B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 xml:space="preserve"> оператера који поседују дозволе за управљање отпадом (складиштење и третман отпада) издате од стране надлежног органа локалне самоуправе за послове заштите животне средине и који обављају делатност управљања неопасним и инертним отпадом. 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надзору. Код истих је извршена процена ризика на основу објављене контролне листе за процену ризика оператера.</w:t>
      </w:r>
    </w:p>
    <w:p w:rsidR="00A84FEF" w:rsidRPr="007D122B" w:rsidRDefault="00A84FEF" w:rsidP="007D12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u w:val="single"/>
          <w:lang w:val="en-US"/>
        </w:rPr>
      </w:pPr>
      <w:r w:rsidRPr="007D122B">
        <w:rPr>
          <w:rFonts w:ascii="Times New Roman" w:hAnsi="Times New Roman"/>
          <w:color w:val="000000"/>
          <w:sz w:val="23"/>
          <w:szCs w:val="23"/>
          <w:u w:val="single"/>
        </w:rPr>
        <w:t xml:space="preserve">Област заштите ваздуха : </w:t>
      </w:r>
    </w:p>
    <w:p w:rsidR="00A84FEF" w:rsidRDefault="00A84FEF" w:rsidP="00A84FE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RS"/>
        </w:rPr>
        <w:t>-</w:t>
      </w:r>
      <w:r>
        <w:rPr>
          <w:rFonts w:ascii="Times New Roman" w:hAnsi="Times New Roman"/>
          <w:color w:val="000000"/>
        </w:rPr>
        <w:t>Редовни инспекцијски надзори</w:t>
      </w:r>
      <w:r>
        <w:rPr>
          <w:rFonts w:ascii="Times New Roman" w:hAnsi="Times New Roman"/>
          <w:color w:val="000000"/>
          <w:lang w:val="sr-Cyrl-RS"/>
        </w:rPr>
        <w:t xml:space="preserve"> извршен је код </w:t>
      </w:r>
      <w:r w:rsidR="007D122B">
        <w:rPr>
          <w:rFonts w:ascii="Times New Roman" w:hAnsi="Times New Roman"/>
          <w:lang w:val="sr-Cyrl-RS"/>
        </w:rPr>
        <w:t>12</w:t>
      </w:r>
      <w:r>
        <w:rPr>
          <w:rFonts w:ascii="Times New Roman" w:hAnsi="Times New Roman"/>
          <w:color w:val="000000"/>
          <w:lang w:val="sr-Cyrl-RS"/>
        </w:rPr>
        <w:t xml:space="preserve"> привредних субјеката који поседују</w:t>
      </w:r>
      <w:r w:rsidR="00B747B2">
        <w:rPr>
          <w:rFonts w:ascii="Times New Roman" w:hAnsi="Times New Roman"/>
          <w:color w:val="000000"/>
          <w:lang w:val="sr-Cyrl-RS"/>
        </w:rPr>
        <w:t xml:space="preserve"> Постројења за сагоревање или </w:t>
      </w:r>
      <w:r>
        <w:rPr>
          <w:rFonts w:ascii="Times New Roman" w:hAnsi="Times New Roman"/>
          <w:color w:val="000000"/>
          <w:lang w:val="sr-Cyrl-RS"/>
        </w:rPr>
        <w:t xml:space="preserve"> стационарне изворе емисије загађујућих материја у ваздух</w:t>
      </w:r>
      <w:r w:rsidR="00B747B2">
        <w:rPr>
          <w:rFonts w:ascii="Times New Roman" w:hAnsi="Times New Roman"/>
          <w:color w:val="000000"/>
          <w:lang w:val="sr-Cyrl-RS"/>
        </w:rPr>
        <w:t>.</w:t>
      </w:r>
    </w:p>
    <w:p w:rsidR="007D122B" w:rsidRDefault="00A84FEF" w:rsidP="007D122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-Вандредни инспекцијски надзори по представци су извршени код </w:t>
      </w:r>
      <w:r w:rsidR="007D122B">
        <w:rPr>
          <w:rFonts w:ascii="Times New Roman" w:hAnsi="Times New Roman"/>
          <w:lang w:val="sr-Cyrl-RS"/>
        </w:rPr>
        <w:t>1</w:t>
      </w:r>
      <w:r w:rsidR="007D122B">
        <w:rPr>
          <w:rFonts w:ascii="Times New Roman" w:hAnsi="Times New Roman"/>
          <w:color w:val="000000"/>
          <w:lang w:val="sr-Cyrl-RS"/>
        </w:rPr>
        <w:t xml:space="preserve"> привредног</w:t>
      </w:r>
      <w:r>
        <w:rPr>
          <w:rFonts w:ascii="Times New Roman" w:hAnsi="Times New Roman"/>
          <w:color w:val="000000"/>
          <w:lang w:val="sr-Cyrl-RS"/>
        </w:rPr>
        <w:t xml:space="preserve"> субјекта.</w:t>
      </w:r>
    </w:p>
    <w:p w:rsidR="00A84FEF" w:rsidRPr="007D122B" w:rsidRDefault="00A84FEF" w:rsidP="007D12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  <w:r w:rsidRPr="007D122B">
        <w:rPr>
          <w:rFonts w:ascii="Times New Roman" w:hAnsi="Times New Roman"/>
          <w:color w:val="000000"/>
          <w:u w:val="single"/>
        </w:rPr>
        <w:t xml:space="preserve">Област заштите од буке у животној средини: </w:t>
      </w:r>
    </w:p>
    <w:p w:rsidR="00A84FEF" w:rsidRDefault="00A84FEF" w:rsidP="00A84F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u w:val="single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-</w:t>
      </w:r>
      <w:r>
        <w:rPr>
          <w:rFonts w:ascii="Times New Roman" w:hAnsi="Times New Roman"/>
          <w:color w:val="000000"/>
        </w:rPr>
        <w:t>Редовни инспекцијски надзори</w:t>
      </w:r>
      <w:r>
        <w:rPr>
          <w:rFonts w:ascii="Times New Roman" w:hAnsi="Times New Roman"/>
          <w:color w:val="000000"/>
          <w:lang w:val="sr-Cyrl-RS"/>
        </w:rPr>
        <w:t xml:space="preserve"> извршен је код </w:t>
      </w:r>
      <w:r w:rsidR="007D122B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color w:val="000000"/>
          <w:lang w:val="sr-Cyrl-RS"/>
        </w:rPr>
        <w:t xml:space="preserve"> привредн</w:t>
      </w:r>
      <w:r w:rsidR="007D122B">
        <w:rPr>
          <w:rFonts w:ascii="Times New Roman" w:hAnsi="Times New Roman"/>
          <w:color w:val="000000"/>
          <w:lang w:val="sr-Cyrl-RS"/>
        </w:rPr>
        <w:t>их</w:t>
      </w:r>
      <w:r>
        <w:rPr>
          <w:rFonts w:ascii="Times New Roman" w:hAnsi="Times New Roman"/>
          <w:color w:val="000000"/>
          <w:lang w:val="sr-Cyrl-RS"/>
        </w:rPr>
        <w:t xml:space="preserve"> субјек</w:t>
      </w:r>
      <w:r w:rsidR="007D122B">
        <w:rPr>
          <w:rFonts w:ascii="Times New Roman" w:hAnsi="Times New Roman"/>
          <w:color w:val="000000"/>
          <w:lang w:val="sr-Cyrl-RS"/>
        </w:rPr>
        <w:t>а</w:t>
      </w:r>
      <w:r>
        <w:rPr>
          <w:rFonts w:ascii="Times New Roman" w:hAnsi="Times New Roman"/>
          <w:color w:val="000000"/>
          <w:lang w:val="sr-Cyrl-RS"/>
        </w:rPr>
        <w:t>та</w:t>
      </w:r>
      <w:r w:rsidR="007D122B">
        <w:rPr>
          <w:rFonts w:ascii="Times New Roman" w:hAnsi="Times New Roman"/>
          <w:color w:val="000000"/>
          <w:lang w:val="sr-Cyrl-RS"/>
        </w:rPr>
        <w:t>.</w:t>
      </w:r>
      <w:r>
        <w:rPr>
          <w:rFonts w:ascii="Times New Roman" w:hAnsi="Times New Roman"/>
          <w:color w:val="000000"/>
          <w:lang w:val="sr-Cyrl-RS"/>
        </w:rPr>
        <w:t xml:space="preserve"> </w:t>
      </w:r>
    </w:p>
    <w:p w:rsidR="00A84FEF" w:rsidRPr="007D122B" w:rsidRDefault="00A84FEF" w:rsidP="007D122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Cyrl-RS"/>
        </w:rPr>
        <w:t>-</w:t>
      </w:r>
      <w:r w:rsidR="007D122B">
        <w:rPr>
          <w:rFonts w:ascii="Times New Roman" w:hAnsi="Times New Roman"/>
          <w:color w:val="000000"/>
        </w:rPr>
        <w:t xml:space="preserve">Ванредни инспекцијски надзори </w:t>
      </w:r>
      <w:r>
        <w:rPr>
          <w:rFonts w:ascii="Times New Roman" w:hAnsi="Times New Roman"/>
          <w:color w:val="000000"/>
        </w:rPr>
        <w:t>код надзираних субјеката код којих се приликом обављања делатности емитује бука из стационарних извора ( машине и уређаји,</w:t>
      </w:r>
      <w:r w:rsidR="007D122B">
        <w:rPr>
          <w:rFonts w:ascii="Times New Roman" w:hAnsi="Times New Roman"/>
          <w:color w:val="000000"/>
        </w:rPr>
        <w:t xml:space="preserve"> агрегати</w:t>
      </w:r>
      <w:r>
        <w:rPr>
          <w:rFonts w:ascii="Times New Roman" w:hAnsi="Times New Roman"/>
          <w:color w:val="000000"/>
        </w:rPr>
        <w:t>, и сл.)</w:t>
      </w:r>
      <w:r>
        <w:rPr>
          <w:rFonts w:ascii="Times New Roman" w:hAnsi="Times New Roman"/>
          <w:color w:val="000000"/>
          <w:lang w:val="sr-Cyrl-RS"/>
        </w:rPr>
        <w:t xml:space="preserve"> </w:t>
      </w:r>
      <w:r w:rsidR="00674215">
        <w:rPr>
          <w:rFonts w:ascii="Times New Roman" w:hAnsi="Times New Roman"/>
          <w:color w:val="000000"/>
          <w:lang w:val="sr-Cyrl-RS"/>
        </w:rPr>
        <w:t xml:space="preserve">вршен је код </w:t>
      </w:r>
      <w:r w:rsidR="007D122B">
        <w:rPr>
          <w:rFonts w:ascii="Times New Roman" w:hAnsi="Times New Roman"/>
          <w:color w:val="000000"/>
          <w:lang w:val="sr-Cyrl-RS"/>
        </w:rPr>
        <w:t>2 инспекцијска</w:t>
      </w:r>
      <w:r>
        <w:rPr>
          <w:rFonts w:ascii="Times New Roman" w:hAnsi="Times New Roman"/>
          <w:color w:val="000000"/>
          <w:lang w:val="sr-Cyrl-RS"/>
        </w:rPr>
        <w:t xml:space="preserve"> надзора</w:t>
      </w:r>
      <w:r>
        <w:rPr>
          <w:rFonts w:ascii="Times New Roman" w:hAnsi="Times New Roman"/>
          <w:color w:val="000000"/>
        </w:rPr>
        <w:t xml:space="preserve">. </w:t>
      </w:r>
    </w:p>
    <w:p w:rsidR="007D122B" w:rsidRDefault="007D122B" w:rsidP="00A84F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7D122B" w:rsidRPr="007D122B" w:rsidRDefault="007D122B" w:rsidP="007D12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7D122B">
        <w:rPr>
          <w:rFonts w:ascii="Times New Roman" w:hAnsi="Times New Roman"/>
          <w:color w:val="000000"/>
          <w:u w:val="single"/>
        </w:rPr>
        <w:t xml:space="preserve">Област испуњености услова из области заштите животне средине у обављању енергетске делатности </w:t>
      </w:r>
    </w:p>
    <w:p w:rsidR="007D122B" w:rsidRDefault="007D122B" w:rsidP="007D122B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-Ванредни утврђујући инспекцијски надзори -бензинск</w:t>
      </w:r>
      <w:r>
        <w:rPr>
          <w:rFonts w:ascii="Times New Roman" w:hAnsi="Times New Roman"/>
          <w:color w:val="000000"/>
          <w:lang w:val="sr-Cyrl-RS"/>
        </w:rPr>
        <w:t>е</w:t>
      </w:r>
      <w:r>
        <w:rPr>
          <w:rFonts w:ascii="Times New Roman" w:hAnsi="Times New Roman"/>
          <w:color w:val="000000"/>
        </w:rPr>
        <w:t xml:space="preserve"> станиц</w:t>
      </w:r>
      <w:r>
        <w:rPr>
          <w:rFonts w:ascii="Times New Roman" w:hAnsi="Times New Roman"/>
          <w:color w:val="000000"/>
          <w:lang w:val="sr-Cyrl-RS"/>
        </w:rPr>
        <w:t>е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sr-Cyrl-RS"/>
        </w:rPr>
        <w:t xml:space="preserve"> извршено је 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  <w:color w:val="000000"/>
          <w:lang w:val="sr-Cyrl-RS"/>
        </w:rPr>
        <w:t xml:space="preserve"> инспекцијска надзора.</w:t>
      </w:r>
    </w:p>
    <w:p w:rsidR="00A84FEF" w:rsidRDefault="00A84FEF" w:rsidP="006B5B07">
      <w:pPr>
        <w:spacing w:after="0" w:line="240" w:lineRule="auto"/>
        <w:jc w:val="both"/>
        <w:rPr>
          <w:rFonts w:ascii="Times New Roman" w:hAnsi="Times New Roman"/>
        </w:rPr>
      </w:pPr>
    </w:p>
    <w:p w:rsidR="00A84FEF" w:rsidRPr="00A84FEF" w:rsidRDefault="00A84FEF" w:rsidP="00A84FE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84FEF">
        <w:rPr>
          <w:rFonts w:ascii="Times New Roman" w:hAnsi="Times New Roman"/>
          <w:b/>
          <w:bCs/>
          <w:color w:val="000000"/>
        </w:rPr>
        <w:t xml:space="preserve"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 </w:t>
      </w:r>
    </w:p>
    <w:p w:rsidR="00A84FEF" w:rsidRPr="006B5B07" w:rsidRDefault="00A84FEF" w:rsidP="006B5B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D122B" w:rsidRDefault="007D122B" w:rsidP="007D12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RS"/>
        </w:rPr>
        <w:t>У извештајном периоду и</w:t>
      </w:r>
      <w:r>
        <w:rPr>
          <w:rFonts w:ascii="Times New Roman" w:hAnsi="Times New Roman"/>
          <w:color w:val="000000"/>
        </w:rPr>
        <w:t xml:space="preserve">нспекција за заштиту животне средине поступала је у складу са својим правима, дужностима и овлашћењима у случајевима у којима је на основу утврђеног чињеничног стања доносила решења са наређеним мерама надзираним субјектима за спровођење мера заштите животне средине, сагласно законским прописима из области заштите животне средине. </w:t>
      </w:r>
    </w:p>
    <w:p w:rsidR="00425740" w:rsidRPr="00425740" w:rsidRDefault="007D122B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Инспекција за заштиту животне средине поступала је у складу са својим правима, дужностима и овлашћењима у којима је на основу утврђеног чињеничног стања донела укупно </w:t>
      </w:r>
      <w:r>
        <w:rPr>
          <w:rFonts w:ascii="Times New Roman" w:hAnsi="Times New Roman"/>
          <w:lang w:val="sr-Cyrl-RS"/>
        </w:rPr>
        <w:t>13 записника са изреченим мерама и 21</w:t>
      </w:r>
      <w:r>
        <w:rPr>
          <w:rFonts w:ascii="Times New Roman" w:hAnsi="Times New Roman"/>
          <w:color w:val="000000"/>
        </w:rPr>
        <w:t xml:space="preserve"> решење којим су наложене мере за отклањање уочених незаконитости</w:t>
      </w:r>
      <w:r>
        <w:rPr>
          <w:rFonts w:ascii="Times New Roman" w:hAnsi="Times New Roman"/>
          <w:color w:val="000000"/>
          <w:lang w:val="sr-Cyrl-RS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425740" w:rsidRPr="00425740">
        <w:rPr>
          <w:rFonts w:ascii="Times New Roman" w:hAnsi="Times New Roman"/>
          <w:color w:val="000000"/>
        </w:rPr>
        <w:t>Укупан број мера усмерених ка заштитри права трећих лица-3 изречене решењем.</w:t>
      </w:r>
    </w:p>
    <w:p w:rsidR="00425740" w:rsidRPr="007D122B" w:rsidRDefault="00425740" w:rsidP="007D12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</w:p>
    <w:p w:rsidR="00425740" w:rsidRPr="00425740" w:rsidRDefault="00425740" w:rsidP="00425740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425740">
        <w:rPr>
          <w:rFonts w:ascii="Times New Roman" w:hAnsi="Times New Roman"/>
          <w:b/>
          <w:bCs/>
          <w:color w:val="000000"/>
        </w:rPr>
        <w:t xml:space="preserve">Број утврђених нерегистрованих субјеката и мерама спроведеним према њима </w:t>
      </w:r>
    </w:p>
    <w:p w:rsidR="00431967" w:rsidRDefault="00431967" w:rsidP="0042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5740">
        <w:rPr>
          <w:rFonts w:ascii="Times New Roman" w:hAnsi="Times New Roman" w:cs="Times New Roman"/>
          <w:sz w:val="24"/>
          <w:szCs w:val="24"/>
          <w:lang w:val="sr-Cyrl-RS"/>
        </w:rPr>
        <w:t xml:space="preserve">У току 2019.године </w:t>
      </w:r>
      <w:r w:rsidR="00425740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вршења редовних и ванредних инспекцијских надзора </w:t>
      </w:r>
      <w:r w:rsidRPr="00425740">
        <w:rPr>
          <w:rFonts w:ascii="Times New Roman" w:hAnsi="Times New Roman" w:cs="Times New Roman"/>
          <w:sz w:val="24"/>
          <w:szCs w:val="24"/>
          <w:lang w:val="sr-Cyrl-RS"/>
        </w:rPr>
        <w:t>није утврђен ниједан нерегистровани субјекат.</w:t>
      </w:r>
    </w:p>
    <w:p w:rsidR="00425740" w:rsidRDefault="00425740" w:rsidP="0042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740" w:rsidRPr="00425740" w:rsidRDefault="00425740" w:rsidP="004257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r-Cyrl-RS"/>
        </w:rPr>
      </w:pPr>
      <w:r w:rsidRPr="00425740">
        <w:rPr>
          <w:rFonts w:ascii="Times New Roman" w:hAnsi="Times New Roman"/>
          <w:b/>
          <w:bCs/>
          <w:color w:val="000000"/>
        </w:rPr>
        <w:t xml:space="preserve">Мере предузете ради уједначавања праксе инспекцијског надзора и њиховом дејству </w:t>
      </w:r>
    </w:p>
    <w:p w:rsidR="00431967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</w:rPr>
        <w:t xml:space="preserve">У складу са Законом о инспекцијском надзору, у циљу уједначавања рада инспектора за заштиту животне средине у надзорима су коришћене контролне листе, које се налазе на сајту </w:t>
      </w:r>
      <w:r>
        <w:rPr>
          <w:rFonts w:ascii="Times New Roman" w:hAnsi="Times New Roman"/>
          <w:color w:val="000000"/>
          <w:lang w:val="sr-Cyrl-RS"/>
        </w:rPr>
        <w:t>Општине Осечина</w:t>
      </w:r>
      <w:r>
        <w:rPr>
          <w:rFonts w:ascii="Times New Roman" w:hAnsi="Times New Roman"/>
          <w:color w:val="000000"/>
        </w:rPr>
        <w:t xml:space="preserve"> и Министарств</w:t>
      </w:r>
      <w:r>
        <w:rPr>
          <w:rFonts w:ascii="Times New Roman" w:hAnsi="Times New Roman"/>
          <w:color w:val="000000"/>
          <w:lang w:val="sr-Cyrl-RS"/>
        </w:rPr>
        <w:t>а</w:t>
      </w:r>
      <w:r>
        <w:rPr>
          <w:rFonts w:ascii="Times New Roman" w:hAnsi="Times New Roman"/>
          <w:color w:val="000000"/>
        </w:rPr>
        <w:t xml:space="preserve"> заштите животне средине и доступне су свим оператерима за потребе самоконтроле. </w:t>
      </w:r>
      <w:r w:rsidR="00431967" w:rsidRPr="00425740">
        <w:rPr>
          <w:rFonts w:ascii="Times New Roman" w:hAnsi="Times New Roman" w:cs="Times New Roman"/>
          <w:sz w:val="24"/>
          <w:szCs w:val="24"/>
          <w:lang w:val="sr-Cyrl-RS"/>
        </w:rPr>
        <w:t>У току 2019.године на једнодневним обукама у Шапцу и у Ваљеву обављене су консултације са колегама- општин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ским и републичким инспекторима при чему је долазило до размене добре праксе и поступања.</w:t>
      </w:r>
    </w:p>
    <w:p w:rsidR="00425740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740" w:rsidRPr="00425740" w:rsidRDefault="00425740" w:rsidP="004257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425740">
        <w:rPr>
          <w:rFonts w:ascii="Times New Roman" w:hAnsi="Times New Roman"/>
          <w:b/>
          <w:bCs/>
          <w:color w:val="000000"/>
        </w:rPr>
        <w:t>Остварење плана и ваљаности планирања инспекцијског надзора</w:t>
      </w:r>
    </w:p>
    <w:p w:rsidR="00425740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Полазећи од обавезе која проистиче из члана 10. Закона о инспекцијском надзору, сачињен је</w:t>
      </w:r>
      <w:r w:rsidR="0067421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 xml:space="preserve"> Годишњи план инспекцијског надзора инспекције за заштиту животне средине за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 xml:space="preserve">. годину, на који је Министартсво заштите животне средине дало позитивно мишљење. </w:t>
      </w:r>
    </w:p>
    <w:p w:rsidR="00425740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</w:t>
      </w:r>
      <w:r>
        <w:rPr>
          <w:rFonts w:ascii="Times New Roman" w:hAnsi="Times New Roman"/>
          <w:color w:val="000000"/>
          <w:lang w:val="sr-Cyrl-RS"/>
        </w:rPr>
        <w:t>Општине Осечина.</w:t>
      </w:r>
      <w:r>
        <w:rPr>
          <w:rFonts w:ascii="Times New Roman" w:hAnsi="Times New Roman"/>
          <w:color w:val="000000"/>
        </w:rPr>
        <w:t xml:space="preserve"> </w:t>
      </w:r>
    </w:p>
    <w:p w:rsidR="00425740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 складу са наведеним планом инспекцијског надзора, инспектор</w:t>
      </w:r>
      <w:r>
        <w:rPr>
          <w:rFonts w:ascii="Times New Roman" w:hAnsi="Times New Roman"/>
          <w:color w:val="000000"/>
          <w:lang w:val="sr-Cyrl-RS"/>
        </w:rPr>
        <w:t>и су</w:t>
      </w:r>
      <w:r>
        <w:rPr>
          <w:rFonts w:ascii="Times New Roman" w:hAnsi="Times New Roman"/>
          <w:color w:val="000000"/>
        </w:rPr>
        <w:t xml:space="preserve"> поред редовних, обавља</w:t>
      </w:r>
      <w:r>
        <w:rPr>
          <w:rFonts w:ascii="Times New Roman" w:hAnsi="Times New Roman"/>
          <w:color w:val="000000"/>
          <w:lang w:val="sr-Cyrl-RS"/>
        </w:rPr>
        <w:t>ли</w:t>
      </w:r>
      <w:r>
        <w:rPr>
          <w:rFonts w:ascii="Times New Roman" w:hAnsi="Times New Roman"/>
          <w:color w:val="000000"/>
        </w:rPr>
        <w:t xml:space="preserve"> и ванредне инспекцијске надзоре по пријавама и захтевима странка. </w:t>
      </w:r>
    </w:p>
    <w:p w:rsidR="00425740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 xml:space="preserve">Однос редовног и ванредног надзора: </w:t>
      </w:r>
      <w:r>
        <w:rPr>
          <w:rFonts w:ascii="Times New Roman" w:hAnsi="Times New Roman"/>
          <w:lang w:val="sr-Cyrl-RS"/>
        </w:rPr>
        <w:t>8</w:t>
      </w:r>
      <w:r w:rsidR="00465E02"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  <w:lang w:val="sr-Cyrl-RS"/>
        </w:rPr>
        <w:t>,</w:t>
      </w:r>
      <w:r w:rsidR="00465E02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</w:rPr>
        <w:t>% :1</w:t>
      </w:r>
      <w:r w:rsidR="00465E02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>.</w:t>
      </w:r>
      <w:r w:rsidR="00465E02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</w:rPr>
        <w:t>%.</w:t>
      </w:r>
      <w:r>
        <w:rPr>
          <w:rFonts w:ascii="Times New Roman" w:hAnsi="Times New Roman"/>
          <w:color w:val="FF0000"/>
        </w:rPr>
        <w:t xml:space="preserve"> </w:t>
      </w:r>
    </w:p>
    <w:p w:rsidR="00425740" w:rsidRDefault="00425740" w:rsidP="00425740">
      <w:pPr>
        <w:spacing w:after="0" w:line="240" w:lineRule="auto"/>
        <w:ind w:firstLine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00000"/>
        </w:rPr>
        <w:t xml:space="preserve">Инспекцијски план редовних надзора је извршен </w:t>
      </w:r>
      <w:r>
        <w:rPr>
          <w:rFonts w:ascii="Times New Roman" w:hAnsi="Times New Roman"/>
        </w:rPr>
        <w:t>100%</w:t>
      </w:r>
      <w:r>
        <w:rPr>
          <w:rFonts w:ascii="Times New Roman" w:hAnsi="Times New Roman"/>
          <w:color w:val="000000"/>
        </w:rPr>
        <w:t xml:space="preserve"> у односу на број планираних надзора. </w:t>
      </w:r>
    </w:p>
    <w:p w:rsidR="00425740" w:rsidRDefault="00425740" w:rsidP="00425740">
      <w:pPr>
        <w:spacing w:after="120" w:line="24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Од укупног броја предмета надзора су </w:t>
      </w:r>
      <w:r>
        <w:rPr>
          <w:rFonts w:ascii="Times New Roman" w:hAnsi="Times New Roman"/>
          <w:lang w:val="sr-Cyrl-RS"/>
        </w:rPr>
        <w:t>1</w:t>
      </w:r>
      <w:r w:rsidR="00465E02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  <w:lang w:val="sr-Cyrl-RS"/>
        </w:rPr>
        <w:t>.</w:t>
      </w:r>
      <w:r w:rsidR="00465E02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RS"/>
        </w:rPr>
        <w:t>%</w:t>
      </w:r>
      <w:r>
        <w:rPr>
          <w:lang w:val="sr-Cyrl-RS"/>
        </w:rPr>
        <w:t xml:space="preserve"> </w:t>
      </w:r>
      <w:r>
        <w:rPr>
          <w:rFonts w:ascii="Times New Roman" w:hAnsi="Times New Roman"/>
        </w:rPr>
        <w:t>ванредни инспекцијски надзори који се односе на:</w:t>
      </w:r>
      <w:r w:rsidR="00465E0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пријаве грађана на загађење животне средине и захтеве надзираних субјеката за ванредним утврђујућим инспекцијским надзорима ради прибављања енергетске лиценце</w:t>
      </w:r>
      <w:r>
        <w:rPr>
          <w:rFonts w:ascii="Times New Roman" w:hAnsi="Times New Roman"/>
          <w:lang w:val="sr-Cyrl-RS"/>
        </w:rPr>
        <w:t xml:space="preserve">. </w:t>
      </w:r>
    </w:p>
    <w:p w:rsidR="00425740" w:rsidRDefault="00425740" w:rsidP="0042574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План инспекцијског надзора инспекције за заштиту животне средине је сачињен према постојећем броју инспектора. </w:t>
      </w:r>
    </w:p>
    <w:p w:rsidR="00425740" w:rsidRDefault="00425740" w:rsidP="00425740">
      <w:pPr>
        <w:spacing w:after="120" w:line="240" w:lineRule="auto"/>
        <w:ind w:firstLine="36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Инспектор</w:t>
      </w:r>
      <w:r w:rsidR="00352527">
        <w:rPr>
          <w:rFonts w:ascii="Times New Roman" w:hAnsi="Times New Roman"/>
          <w:color w:val="000000"/>
          <w:lang w:val="sr-Cyrl-RS"/>
        </w:rPr>
        <w:t xml:space="preserve">  je</w:t>
      </w:r>
      <w:r>
        <w:rPr>
          <w:rFonts w:ascii="Times New Roman" w:hAnsi="Times New Roman"/>
          <w:color w:val="000000"/>
        </w:rPr>
        <w:t xml:space="preserve"> на основу </w:t>
      </w:r>
      <w:r>
        <w:rPr>
          <w:rFonts w:ascii="Times New Roman" w:hAnsi="Times New Roman"/>
          <w:color w:val="000000"/>
          <w:lang w:val="sr-Cyrl-RS"/>
        </w:rPr>
        <w:t xml:space="preserve">усмених налога </w:t>
      </w:r>
      <w:r>
        <w:rPr>
          <w:rFonts w:ascii="Times New Roman" w:hAnsi="Times New Roman"/>
          <w:color w:val="000000"/>
        </w:rPr>
        <w:t>у току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>. године учествова</w:t>
      </w:r>
      <w:r w:rsidR="00465E02">
        <w:rPr>
          <w:rFonts w:ascii="Times New Roman" w:hAnsi="Times New Roman"/>
          <w:color w:val="000000"/>
          <w:lang w:val="sr-Cyrl-RS"/>
        </w:rPr>
        <w:t>о</w:t>
      </w:r>
      <w:r>
        <w:rPr>
          <w:rFonts w:ascii="Times New Roman" w:hAnsi="Times New Roman"/>
          <w:color w:val="000000"/>
          <w:lang w:val="sr-Cyrl-RS"/>
        </w:rPr>
        <w:t xml:space="preserve"> у контроли извођења акције суз</w:t>
      </w:r>
      <w:r w:rsidR="00352527">
        <w:rPr>
          <w:rFonts w:ascii="Times New Roman" w:hAnsi="Times New Roman"/>
          <w:color w:val="000000"/>
          <w:lang w:val="sr-Cyrl-RS"/>
        </w:rPr>
        <w:t>бијања одраслих форми комараца, као и контроли уништавања коровске биљке амброзије и других корова (инхалационих алергена)</w:t>
      </w:r>
      <w:r w:rsidR="00465E02">
        <w:rPr>
          <w:rFonts w:ascii="Times New Roman" w:hAnsi="Times New Roman"/>
          <w:color w:val="000000"/>
          <w:lang w:val="sr-Cyrl-RS"/>
        </w:rPr>
        <w:t>.</w:t>
      </w:r>
    </w:p>
    <w:p w:rsidR="00425740" w:rsidRPr="00425740" w:rsidRDefault="00425740" w:rsidP="00425740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425740">
        <w:rPr>
          <w:rFonts w:ascii="Times New Roman" w:hAnsi="Times New Roman"/>
          <w:b/>
          <w:bCs/>
          <w:color w:val="000000"/>
        </w:rPr>
        <w:t xml:space="preserve">Ниво координације инспекцијског надзора </w:t>
      </w:r>
    </w:p>
    <w:p w:rsidR="00E86CCC" w:rsidRDefault="00425740" w:rsidP="00E86CCC">
      <w:pPr>
        <w:spacing w:after="120" w:line="240" w:lineRule="auto"/>
        <w:ind w:firstLine="36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За поверене послове остварена је континуирана координација са републичким инспекторима за заштиту животне средине</w:t>
      </w:r>
      <w:r>
        <w:rPr>
          <w:rFonts w:ascii="Times New Roman" w:hAnsi="Times New Roman"/>
          <w:color w:val="000000"/>
          <w:lang w:val="sr-Cyrl-RS"/>
        </w:rPr>
        <w:t xml:space="preserve">, као и сарадња са </w:t>
      </w:r>
      <w:r w:rsidR="00352527">
        <w:rPr>
          <w:rFonts w:ascii="Times New Roman" w:hAnsi="Times New Roman"/>
          <w:color w:val="000000"/>
          <w:lang w:val="sr-Cyrl-RS"/>
        </w:rPr>
        <w:t>општински</w:t>
      </w:r>
      <w:r w:rsidR="00E86CCC">
        <w:rPr>
          <w:rFonts w:ascii="Times New Roman" w:hAnsi="Times New Roman"/>
          <w:color w:val="000000"/>
          <w:lang w:val="sr-Cyrl-RS"/>
        </w:rPr>
        <w:t>м инспекци</w:t>
      </w:r>
      <w:r w:rsidR="00352527">
        <w:rPr>
          <w:rFonts w:ascii="Times New Roman" w:hAnsi="Times New Roman"/>
          <w:color w:val="000000"/>
          <w:lang w:val="sr-Cyrl-RS"/>
        </w:rPr>
        <w:t>јама</w:t>
      </w:r>
      <w:r w:rsidR="00E86CCC">
        <w:rPr>
          <w:rFonts w:ascii="Times New Roman" w:hAnsi="Times New Roman"/>
          <w:color w:val="000000"/>
          <w:lang w:val="sr-Cyrl-RS"/>
        </w:rPr>
        <w:t xml:space="preserve"> за заштиту животне средине</w:t>
      </w:r>
      <w:r w:rsidR="00352527">
        <w:rPr>
          <w:rFonts w:ascii="Times New Roman" w:hAnsi="Times New Roman"/>
          <w:color w:val="000000"/>
          <w:lang w:val="sr-Cyrl-RS"/>
        </w:rPr>
        <w:t xml:space="preserve"> у региону</w:t>
      </w:r>
      <w:r w:rsidR="00E86CCC">
        <w:rPr>
          <w:rFonts w:ascii="Times New Roman" w:hAnsi="Times New Roman"/>
          <w:color w:val="000000"/>
          <w:lang w:val="sr-Cyrl-RS"/>
        </w:rPr>
        <w:t>.</w:t>
      </w:r>
      <w:r>
        <w:rPr>
          <w:rFonts w:ascii="Times New Roman" w:hAnsi="Times New Roman"/>
          <w:color w:val="000000"/>
          <w:lang w:val="sr-Cyrl-RS"/>
        </w:rPr>
        <w:t xml:space="preserve"> </w:t>
      </w:r>
    </w:p>
    <w:p w:rsidR="00431967" w:rsidRDefault="00431967" w:rsidP="00E86CCC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Заједнички инспекцијски надзор је вршен са </w:t>
      </w:r>
      <w:r w:rsidR="00880D8E"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општинском </w:t>
      </w:r>
      <w:r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комуналном инспекцијом везано за непријатне мирисе који потичу од објекта за држање говеда у селу Драгодол код Љубисава Јевтића, а на које се више година жалио Жарко Јевтић из Драгодола. </w:t>
      </w:r>
      <w:r w:rsidR="00880D8E" w:rsidRPr="00E86CCC">
        <w:rPr>
          <w:rFonts w:ascii="Times New Roman" w:hAnsi="Times New Roman" w:cs="Times New Roman"/>
          <w:sz w:val="24"/>
          <w:szCs w:val="24"/>
          <w:lang w:val="sr-Cyrl-RS"/>
        </w:rPr>
        <w:t>Заједничким надзором је потвђено да су са комуналне стране испуњени сви услови за држање говеда, а да инспекција за заштиту животне средине нема надлежност јер се ради о 30-ак говеда и објекат не подлеже потреби процене утицаја на животну средину.</w:t>
      </w:r>
    </w:p>
    <w:p w:rsidR="00E86CCC" w:rsidRPr="00E86CCC" w:rsidRDefault="00E86CCC" w:rsidP="00E86CCC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CCC">
        <w:rPr>
          <w:rFonts w:ascii="Times New Roman" w:hAnsi="Times New Roman"/>
          <w:b/>
          <w:bCs/>
          <w:color w:val="000000"/>
        </w:rPr>
        <w:t>Материјални, технички и кадровски ресурси које је инспекција користила</w:t>
      </w:r>
    </w:p>
    <w:p w:rsidR="00880D8E" w:rsidRDefault="00880D8E" w:rsidP="00E86C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CCC">
        <w:rPr>
          <w:rFonts w:ascii="Times New Roman" w:hAnsi="Times New Roman" w:cs="Times New Roman"/>
          <w:sz w:val="24"/>
          <w:szCs w:val="24"/>
          <w:lang w:val="sr-Cyrl-RS"/>
        </w:rPr>
        <w:t>На пословима инспекције заштите животне средине ради један инспектор, са факултетс</w:t>
      </w:r>
      <w:r w:rsidR="00E86CCC">
        <w:rPr>
          <w:rFonts w:ascii="Times New Roman" w:hAnsi="Times New Roman" w:cs="Times New Roman"/>
          <w:sz w:val="24"/>
          <w:szCs w:val="24"/>
          <w:lang w:val="sr-Cyrl-RS"/>
        </w:rPr>
        <w:t>ким образовањем. Технички опремљ</w:t>
      </w:r>
      <w:r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ен са једним десктоп рачунаром, мобилним телефоном, а ласерским даљиномером, ГПС уређајем, фотоапаратом, мултифункционалним апаратом, једним аутом-дачиа дастер по потреби јер их користе и друге општинске службе. Инспектор нема опрему за рад на терену </w:t>
      </w:r>
      <w:r w:rsidRPr="00E86C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6862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одговарајућу </w:t>
      </w:r>
      <w:r w:rsidRPr="00E86CCC">
        <w:rPr>
          <w:rFonts w:ascii="Times New Roman" w:hAnsi="Times New Roman" w:cs="Times New Roman"/>
          <w:sz w:val="24"/>
          <w:szCs w:val="24"/>
          <w:lang w:val="sr-Cyrl-RS"/>
        </w:rPr>
        <w:t>одећу и обућу</w:t>
      </w:r>
      <w:r w:rsidRPr="00E86C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86CCC">
        <w:rPr>
          <w:rFonts w:ascii="Times New Roman" w:hAnsi="Times New Roman" w:cs="Times New Roman"/>
          <w:sz w:val="24"/>
          <w:szCs w:val="24"/>
          <w:lang w:val="sr-Cyrl-RS"/>
        </w:rPr>
        <w:t>. Инспектор за заштиту животне средине је у</w:t>
      </w:r>
      <w:r w:rsidR="00E86CCC">
        <w:rPr>
          <w:rFonts w:ascii="Times New Roman" w:hAnsi="Times New Roman" w:cs="Times New Roman"/>
          <w:sz w:val="24"/>
          <w:szCs w:val="24"/>
          <w:lang w:val="sr-Cyrl-RS"/>
        </w:rPr>
        <w:t xml:space="preserve">једно и начелник Одељења за </w:t>
      </w:r>
      <w:r w:rsidR="00E86C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инсп</w:t>
      </w:r>
      <w:r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екцијске послове, а и обавља и друге послове по налогу начелника општинске управе </w:t>
      </w:r>
      <w:r w:rsidR="00D4488E" w:rsidRPr="00E86C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4488E" w:rsidRPr="00E86CCC">
        <w:rPr>
          <w:rFonts w:ascii="Times New Roman" w:hAnsi="Times New Roman" w:cs="Times New Roman"/>
          <w:sz w:val="24"/>
          <w:szCs w:val="24"/>
          <w:lang w:val="sr-Cyrl-RS"/>
        </w:rPr>
        <w:t>комисије, организација друштвених манифестација, координација при извођењу инфраструктурних пројеката и друго</w:t>
      </w:r>
      <w:r w:rsidR="00D4488E" w:rsidRPr="00E86C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4488E" w:rsidRPr="00E86CCC">
        <w:rPr>
          <w:rFonts w:ascii="Times New Roman" w:hAnsi="Times New Roman" w:cs="Times New Roman"/>
          <w:sz w:val="24"/>
          <w:szCs w:val="24"/>
          <w:lang w:val="sr-Cyrl-RS"/>
        </w:rPr>
        <w:t>. Инспектор за заштиту животне средине нема додатни корективни коефицијент за рад на терену.</w:t>
      </w:r>
    </w:p>
    <w:p w:rsidR="00E86CCC" w:rsidRDefault="00E86CCC" w:rsidP="00E86C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6CCC" w:rsidRPr="00910419" w:rsidRDefault="00E86CCC" w:rsidP="00E86C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E86CCC">
        <w:rPr>
          <w:rFonts w:ascii="Times New Roman" w:hAnsi="Times New Roman"/>
          <w:b/>
          <w:bCs/>
          <w:color w:val="000000"/>
        </w:rPr>
        <w:t xml:space="preserve">Придржавање рокова прописаних за поступање инспекције </w:t>
      </w:r>
    </w:p>
    <w:p w:rsidR="00E86CCC" w:rsidRDefault="00E86CCC" w:rsidP="00E86C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Инспектор</w:t>
      </w:r>
      <w:r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 xml:space="preserve"> за заштиту животне средине, у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>. години, у свему</w:t>
      </w:r>
      <w:r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 xml:space="preserve"> се придржава</w:t>
      </w:r>
      <w:r>
        <w:rPr>
          <w:rFonts w:ascii="Times New Roman" w:hAnsi="Times New Roman"/>
          <w:color w:val="000000"/>
          <w:lang w:val="sr-Cyrl-RS"/>
        </w:rPr>
        <w:t xml:space="preserve">ли </w:t>
      </w:r>
      <w:r>
        <w:rPr>
          <w:rFonts w:ascii="Times New Roman" w:hAnsi="Times New Roman"/>
          <w:color w:val="000000"/>
        </w:rPr>
        <w:t xml:space="preserve"> рокова прописаних Законом о инспекцијском надзору и Законом о општем управном поступку.</w:t>
      </w:r>
    </w:p>
    <w:p w:rsidR="00E86CCC" w:rsidRDefault="00E86CCC" w:rsidP="00E86C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sr-Cyrl-RS"/>
        </w:rPr>
      </w:pPr>
    </w:p>
    <w:p w:rsidR="00E86CCC" w:rsidRPr="00E86CCC" w:rsidRDefault="00E86CCC" w:rsidP="00E86C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>
        <w:rPr>
          <w:rFonts w:ascii="Times New Roman" w:hAnsi="Times New Roman"/>
          <w:b/>
          <w:bCs/>
          <w:color w:val="000000"/>
        </w:rPr>
        <w:t>Законитости</w:t>
      </w:r>
      <w:r w:rsidRPr="00E86CCC">
        <w:rPr>
          <w:rFonts w:ascii="Times New Roman" w:hAnsi="Times New Roman"/>
          <w:b/>
          <w:bCs/>
          <w:color w:val="000000"/>
        </w:rPr>
        <w:t xml:space="preserve"> управних аката донетих у инспекцијском надзору </w:t>
      </w:r>
    </w:p>
    <w:p w:rsidR="00E86CCC" w:rsidRDefault="00E86CCC" w:rsidP="00E86CC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На решења инспекције за заштиту животне средине у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 xml:space="preserve">. години </w:t>
      </w:r>
      <w:r>
        <w:rPr>
          <w:rFonts w:ascii="Times New Roman" w:hAnsi="Times New Roman"/>
          <w:color w:val="000000"/>
          <w:lang w:val="sr-Cyrl-RS"/>
        </w:rPr>
        <w:t xml:space="preserve">није било </w:t>
      </w:r>
      <w:r>
        <w:rPr>
          <w:rFonts w:ascii="Times New Roman" w:hAnsi="Times New Roman"/>
          <w:color w:val="000000"/>
        </w:rPr>
        <w:t>жалби</w:t>
      </w:r>
      <w:r>
        <w:rPr>
          <w:rFonts w:ascii="Times New Roman" w:hAnsi="Times New Roman"/>
          <w:color w:val="000000"/>
          <w:lang w:val="sr-Cyrl-RS"/>
        </w:rPr>
        <w:t>.</w:t>
      </w:r>
    </w:p>
    <w:p w:rsidR="00E86CCC" w:rsidRDefault="00E86CCC" w:rsidP="00E86CC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lang w:val="sr-Cyrl-RS"/>
        </w:rPr>
      </w:pPr>
    </w:p>
    <w:p w:rsidR="00E86CCC" w:rsidRPr="00E86CCC" w:rsidRDefault="00E86CCC" w:rsidP="00E86C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E86CCC">
        <w:rPr>
          <w:rFonts w:ascii="Times New Roman" w:hAnsi="Times New Roman"/>
          <w:b/>
          <w:bCs/>
          <w:color w:val="000000"/>
        </w:rPr>
        <w:t xml:space="preserve">Поступање у решавању притужби на рад инспекције </w:t>
      </w:r>
    </w:p>
    <w:p w:rsidR="00E86CCC" w:rsidRDefault="00E86CCC" w:rsidP="00E86CCC">
      <w:pPr>
        <w:spacing w:after="120" w:line="240" w:lineRule="auto"/>
        <w:ind w:firstLine="36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</w:rPr>
        <w:t>У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>. години није било је притужби на рад инспектора за заштиту животне средине.</w:t>
      </w:r>
    </w:p>
    <w:p w:rsidR="00E86CCC" w:rsidRPr="00E86CCC" w:rsidRDefault="00E86CCC" w:rsidP="00E86C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E86CCC">
        <w:rPr>
          <w:rFonts w:ascii="Times New Roman" w:hAnsi="Times New Roman"/>
          <w:b/>
          <w:bCs/>
          <w:color w:val="000000"/>
        </w:rPr>
        <w:t xml:space="preserve">Обуке и други облици стручног усавршавања инспектора </w:t>
      </w:r>
    </w:p>
    <w:p w:rsidR="00E86CCC" w:rsidRDefault="00E86CCC" w:rsidP="00E86CCC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</w:rPr>
        <w:t>У 201</w:t>
      </w:r>
      <w:r>
        <w:rPr>
          <w:rFonts w:ascii="Times New Roman" w:hAnsi="Times New Roman"/>
          <w:color w:val="000000"/>
          <w:lang w:val="sr-Cyrl-RS"/>
        </w:rPr>
        <w:t>9</w:t>
      </w:r>
      <w:r>
        <w:rPr>
          <w:rFonts w:ascii="Times New Roman" w:hAnsi="Times New Roman"/>
          <w:color w:val="000000"/>
        </w:rPr>
        <w:t xml:space="preserve">. године инспектор за заштиту животне средине </w:t>
      </w:r>
      <w:r w:rsidR="0087377E">
        <w:rPr>
          <w:rFonts w:ascii="Times New Roman" w:hAnsi="Times New Roman"/>
          <w:color w:val="000000"/>
          <w:lang w:val="sr-Cyrl-RS"/>
        </w:rPr>
        <w:t>је</w:t>
      </w:r>
      <w:r>
        <w:rPr>
          <w:rFonts w:ascii="Times New Roman" w:hAnsi="Times New Roman"/>
          <w:color w:val="000000"/>
          <w:lang w:val="sr-Cyrl-RS"/>
        </w:rPr>
        <w:t xml:space="preserve"> </w:t>
      </w:r>
      <w:r w:rsidR="0087377E">
        <w:rPr>
          <w:rFonts w:ascii="Times New Roman" w:hAnsi="Times New Roman"/>
          <w:lang w:val="sr-Cyrl-CS"/>
        </w:rPr>
        <w:t>похађао</w:t>
      </w:r>
      <w:r>
        <w:rPr>
          <w:rFonts w:ascii="Times New Roman" w:hAnsi="Times New Roman"/>
          <w:lang w:val="sr-Cyrl-CS"/>
        </w:rPr>
        <w:t xml:space="preserve"> специјализоване обуке за примену прописа које спроводе, као и обуке за примену Закона о инспекцијском надзору и то:</w:t>
      </w:r>
    </w:p>
    <w:p w:rsidR="00D4488E" w:rsidRPr="00E86CCC" w:rsidRDefault="00D4488E" w:rsidP="00E8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CCC">
        <w:rPr>
          <w:rFonts w:ascii="Times New Roman" w:hAnsi="Times New Roman" w:cs="Times New Roman"/>
          <w:sz w:val="24"/>
          <w:szCs w:val="24"/>
          <w:lang w:val="sr-Cyrl-RS"/>
        </w:rPr>
        <w:t>-На локалу на тему Управљање ризицима у оквиру Релоф пројека;</w:t>
      </w:r>
    </w:p>
    <w:p w:rsidR="006A2C57" w:rsidRDefault="00D4488E" w:rsidP="00E8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-У оквиру министарства на тему: презентација Стратегије управљање пластичним кесама; </w:t>
      </w:r>
    </w:p>
    <w:p w:rsidR="00D4488E" w:rsidRPr="00E86CCC" w:rsidRDefault="006A2C57" w:rsidP="00E8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-Анализа ефеката противерозионих радова у последњих 10 година, после катастрофалних поплава у Крупњу, Текији 2014.године и Трговишту 2010.године</w:t>
      </w:r>
      <w:r w:rsidR="006455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488E" w:rsidRPr="00E86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4488E" w:rsidRDefault="00D4488E" w:rsidP="006A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C57">
        <w:rPr>
          <w:rFonts w:ascii="Times New Roman" w:hAnsi="Times New Roman" w:cs="Times New Roman"/>
          <w:sz w:val="24"/>
          <w:szCs w:val="24"/>
          <w:lang w:val="sr-Cyrl-RS"/>
        </w:rPr>
        <w:t>-Обука</w:t>
      </w:r>
      <w:r w:rsidR="00DE396A" w:rsidRPr="006A2C57">
        <w:rPr>
          <w:rFonts w:ascii="Times New Roman" w:hAnsi="Times New Roman" w:cs="Times New Roman"/>
          <w:sz w:val="24"/>
          <w:szCs w:val="24"/>
          <w:lang w:val="sr-Cyrl-RS"/>
        </w:rPr>
        <w:t>-З</w:t>
      </w:r>
      <w:r w:rsidRPr="006A2C57">
        <w:rPr>
          <w:rFonts w:ascii="Times New Roman" w:hAnsi="Times New Roman" w:cs="Times New Roman"/>
          <w:sz w:val="24"/>
          <w:szCs w:val="24"/>
          <w:lang w:val="sr-Cyrl-RS"/>
        </w:rPr>
        <w:t>аштита од буке и зонирање у Шапцу, у организацији Мреже инспектора Србије и Партнери Србија.</w:t>
      </w:r>
    </w:p>
    <w:p w:rsidR="006A2C57" w:rsidRDefault="006A2C57" w:rsidP="006A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-Састанци Мреже екоповереника у организацији СКГО</w:t>
      </w:r>
    </w:p>
    <w:p w:rsidR="00074631" w:rsidRDefault="00074631" w:rsidP="006A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631" w:rsidRPr="00074631" w:rsidRDefault="00074631" w:rsidP="000746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4631">
        <w:rPr>
          <w:rFonts w:ascii="Times New Roman" w:hAnsi="Times New Roman"/>
          <w:b/>
          <w:bCs/>
          <w:color w:val="000000"/>
          <w:lang w:val="sr-Cyrl-RS"/>
        </w:rPr>
        <w:t>Иницијатива за измене и допуне закона и других прописа</w:t>
      </w:r>
    </w:p>
    <w:p w:rsidR="006A2C57" w:rsidRDefault="00074631" w:rsidP="006A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2019.године вршен је мониторинг буке са циљем да се изврши зонирање насељеног места Осечина, како би се приступило допуни Одлуке о заштити од буке у животној средини на територији општине Осечина.</w:t>
      </w:r>
    </w:p>
    <w:p w:rsidR="00074631" w:rsidRDefault="00074631" w:rsidP="006A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631" w:rsidRPr="00074631" w:rsidRDefault="00074631" w:rsidP="000746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074631">
        <w:rPr>
          <w:rFonts w:ascii="Times New Roman" w:hAnsi="Times New Roman"/>
          <w:b/>
          <w:bCs/>
          <w:color w:val="000000"/>
        </w:rPr>
        <w:t xml:space="preserve">Информациони систем </w:t>
      </w:r>
    </w:p>
    <w:p w:rsidR="00DE396A" w:rsidRDefault="00074631" w:rsidP="00074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</w:rPr>
        <w:t>Инспектор</w:t>
      </w:r>
      <w:r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>за заштиту животне средине</w:t>
      </w:r>
      <w:r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>у свом раду за потребе инспекцијског надзора користи информационе податке АПР, РГЗ, а</w:t>
      </w:r>
      <w:r>
        <w:rPr>
          <w:rFonts w:ascii="Times New Roman" w:hAnsi="Times New Roman"/>
          <w:color w:val="000000"/>
          <w:lang w:val="sr-Cyrl-RS"/>
        </w:rPr>
        <w:t xml:space="preserve"> такође</w:t>
      </w:r>
      <w:r>
        <w:rPr>
          <w:rFonts w:ascii="Times New Roman" w:hAnsi="Times New Roman"/>
          <w:color w:val="000000"/>
        </w:rPr>
        <w:t xml:space="preserve"> се служи и евиденцијама података Агенције за заштиту животне средине</w:t>
      </w:r>
      <w:r w:rsidR="0087377E">
        <w:rPr>
          <w:rFonts w:ascii="Times New Roman" w:hAnsi="Times New Roman"/>
          <w:color w:val="000000"/>
          <w:lang w:val="sr-Cyrl-RS"/>
        </w:rPr>
        <w:t>, локалне пореске администрације</w:t>
      </w:r>
      <w:r>
        <w:rPr>
          <w:rFonts w:ascii="Times New Roman" w:hAnsi="Times New Roman"/>
          <w:color w:val="000000"/>
        </w:rPr>
        <w:t xml:space="preserve"> и Одељења за </w:t>
      </w:r>
      <w:r>
        <w:rPr>
          <w:rFonts w:ascii="Times New Roman" w:hAnsi="Times New Roman"/>
          <w:color w:val="000000"/>
          <w:lang w:val="sr-Cyrl-RS"/>
        </w:rPr>
        <w:t xml:space="preserve">комунално-стамбене послове, урбанизам, грађевинарство и заштиту животне средине општине Осечина. </w:t>
      </w:r>
      <w:r w:rsidR="00DE396A" w:rsidRPr="00074631">
        <w:rPr>
          <w:rFonts w:ascii="Times New Roman" w:hAnsi="Times New Roman" w:cs="Times New Roman"/>
          <w:sz w:val="24"/>
          <w:szCs w:val="24"/>
          <w:lang w:val="sr-Cyrl-RS"/>
        </w:rPr>
        <w:t>У Општинској управи Осечина још увек не постоји електронска писарница.</w:t>
      </w:r>
    </w:p>
    <w:p w:rsidR="001420BB" w:rsidRPr="00074631" w:rsidRDefault="001420BB" w:rsidP="00074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val="sr-Cyrl-RS"/>
        </w:rPr>
      </w:pPr>
    </w:p>
    <w:p w:rsidR="00074631" w:rsidRDefault="00074631" w:rsidP="000746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4631">
        <w:rPr>
          <w:rFonts w:ascii="Times New Roman" w:hAnsi="Times New Roman" w:cs="Times New Roman"/>
          <w:b/>
          <w:sz w:val="24"/>
          <w:szCs w:val="24"/>
          <w:lang w:val="sr-Cyrl-RS"/>
        </w:rPr>
        <w:t>Стање у области извршавања поверених послова инспекцијског надзора</w:t>
      </w:r>
    </w:p>
    <w:p w:rsidR="00074631" w:rsidRDefault="00074631" w:rsidP="000746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</w:p>
    <w:p w:rsidR="00074631" w:rsidRDefault="00074631" w:rsidP="000746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4631" w:rsidRPr="00074631" w:rsidRDefault="00074631" w:rsidP="000746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sr-Cyrl-RS"/>
        </w:rPr>
      </w:pPr>
      <w:r w:rsidRPr="00074631">
        <w:rPr>
          <w:rFonts w:ascii="Times New Roman" w:hAnsi="Times New Roman"/>
          <w:b/>
          <w:bCs/>
          <w:color w:val="000000"/>
        </w:rPr>
        <w:t xml:space="preserve">Исходи поступања правосудних органа </w:t>
      </w:r>
    </w:p>
    <w:p w:rsidR="00DE396A" w:rsidRDefault="00DE396A" w:rsidP="000746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4631">
        <w:rPr>
          <w:rFonts w:ascii="Times New Roman" w:hAnsi="Times New Roman" w:cs="Times New Roman"/>
          <w:sz w:val="24"/>
          <w:szCs w:val="24"/>
          <w:lang w:val="sr-Cyrl-RS"/>
        </w:rPr>
        <w:t>У току 2019.године није било поднетих прекршајних пријава, кривичних нити пријава за привредне преступе.</w:t>
      </w:r>
    </w:p>
    <w:p w:rsidR="00074631" w:rsidRPr="00910419" w:rsidRDefault="00074631" w:rsidP="000746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5023" w:rsidRPr="00910419" w:rsidRDefault="00335023" w:rsidP="00335023">
      <w:pPr>
        <w:pStyle w:val="ListParagraph"/>
        <w:numPr>
          <w:ilvl w:val="0"/>
          <w:numId w:val="16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910419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 xml:space="preserve">Радни циљеви </w:t>
      </w:r>
      <w:r w:rsidRPr="00910419">
        <w:rPr>
          <w:rFonts w:ascii="Times New Roman" w:eastAsia="Times New Roman" w:hAnsi="Times New Roman" w:cs="Times New Roman"/>
          <w:b/>
          <w:color w:val="000000"/>
          <w:lang w:eastAsia="sr-Latn-CS"/>
        </w:rPr>
        <w:t>у 2019. години</w:t>
      </w:r>
    </w:p>
    <w:p w:rsidR="00335023" w:rsidRDefault="00335023" w:rsidP="00335023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910419">
        <w:rPr>
          <w:rFonts w:ascii="Times New Roman" w:hAnsi="Times New Roman" w:cs="Times New Roman"/>
          <w:color w:val="000000"/>
        </w:rPr>
        <w:t>Одређени су следећи радни циљеви, према редоследу значаја:</w:t>
      </w:r>
    </w:p>
    <w:p w:rsidR="00910419" w:rsidRDefault="00910419" w:rsidP="00335023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:rsidR="00910419" w:rsidRDefault="00910419" w:rsidP="00335023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:rsidR="00910419" w:rsidRPr="00910419" w:rsidRDefault="00910419" w:rsidP="00335023">
      <w:pPr>
        <w:pStyle w:val="ListParagraph"/>
        <w:jc w:val="both"/>
        <w:rPr>
          <w:rFonts w:ascii="Times New Roman" w:eastAsiaTheme="minorEastAsia" w:hAnsi="Times New Roman" w:cs="Times New Roman"/>
          <w:color w:val="000000"/>
        </w:rPr>
      </w:pPr>
    </w:p>
    <w:tbl>
      <w:tblPr>
        <w:tblStyle w:val="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06"/>
      </w:tblGrid>
      <w:tr w:rsidR="00335023" w:rsidRPr="00910419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335023" w:rsidRPr="00910419" w:rsidRDefault="00335023" w:rsidP="000E14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0419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B94754" w:rsidP="00D33B11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10419">
              <w:rPr>
                <w:rFonts w:ascii="Times New Roman" w:hAnsi="Times New Roman" w:cs="Times New Roman"/>
                <w:lang w:val="sr-Cyrl-CS"/>
              </w:rPr>
              <w:t xml:space="preserve"> Израђивање Плана рада до  </w:t>
            </w:r>
            <w:r w:rsidRPr="00910419">
              <w:rPr>
                <w:rFonts w:ascii="Times New Roman" w:hAnsi="Times New Roman" w:cs="Times New Roman"/>
              </w:rPr>
              <w:t>30</w:t>
            </w:r>
            <w:r w:rsidR="00335023" w:rsidRPr="00910419">
              <w:rPr>
                <w:rFonts w:ascii="Times New Roman" w:hAnsi="Times New Roman" w:cs="Times New Roman"/>
                <w:lang w:val="sr-Cyrl-CS"/>
              </w:rPr>
              <w:t>.1</w:t>
            </w:r>
            <w:r w:rsidRPr="00910419">
              <w:rPr>
                <w:rFonts w:ascii="Times New Roman" w:hAnsi="Times New Roman" w:cs="Times New Roman"/>
              </w:rPr>
              <w:t>1</w:t>
            </w:r>
            <w:r w:rsidR="00335023" w:rsidRPr="00910419">
              <w:rPr>
                <w:rFonts w:ascii="Times New Roman" w:hAnsi="Times New Roman" w:cs="Times New Roman"/>
                <w:lang w:val="sr-Cyrl-CS"/>
              </w:rPr>
              <w:t xml:space="preserve">. текуће године за наредну </w:t>
            </w:r>
            <w:r w:rsidR="000E14E8" w:rsidRPr="00910419">
              <w:rPr>
                <w:rFonts w:ascii="Times New Roman" w:hAnsi="Times New Roman" w:cs="Times New Roman"/>
                <w:lang w:val="sr-Cyrl-RS"/>
              </w:rPr>
              <w:t xml:space="preserve"> годику, а Извештаја</w:t>
            </w:r>
            <w:r w:rsidR="00A63EB9" w:rsidRPr="00910419">
              <w:rPr>
                <w:rFonts w:ascii="Times New Roman" w:hAnsi="Times New Roman" w:cs="Times New Roman"/>
                <w:lang w:val="sr-Cyrl-RS"/>
              </w:rPr>
              <w:t xml:space="preserve"> о раду </w:t>
            </w:r>
            <w:r w:rsidR="000E14E8" w:rsidRPr="00910419">
              <w:rPr>
                <w:rFonts w:ascii="Times New Roman" w:hAnsi="Times New Roman" w:cs="Times New Roman"/>
                <w:lang w:val="sr-Cyrl-RS"/>
              </w:rPr>
              <w:t>за претходну годину, до 28.</w:t>
            </w:r>
            <w:r w:rsidR="00335023" w:rsidRPr="00910419">
              <w:rPr>
                <w:rFonts w:ascii="Times New Roman" w:hAnsi="Times New Roman" w:cs="Times New Roman"/>
                <w:lang w:val="sr-Cyrl-CS"/>
              </w:rPr>
              <w:t>.0</w:t>
            </w:r>
            <w:r w:rsidR="000E14E8" w:rsidRPr="00910419">
              <w:rPr>
                <w:rFonts w:ascii="Times New Roman" w:hAnsi="Times New Roman" w:cs="Times New Roman"/>
                <w:lang w:val="sr-Cyrl-CS"/>
              </w:rPr>
              <w:t>2</w:t>
            </w:r>
            <w:r w:rsidR="00335023" w:rsidRPr="00910419">
              <w:rPr>
                <w:rFonts w:ascii="Times New Roman" w:hAnsi="Times New Roman" w:cs="Times New Roman"/>
                <w:lang w:val="sr-Cyrl-CS"/>
              </w:rPr>
              <w:t xml:space="preserve">.-годишњи за </w:t>
            </w:r>
            <w:r w:rsidR="000E14E8" w:rsidRPr="00910419">
              <w:rPr>
                <w:rFonts w:ascii="Times New Roman" w:hAnsi="Times New Roman" w:cs="Times New Roman"/>
                <w:lang w:val="sr-Cyrl-CS"/>
              </w:rPr>
              <w:t xml:space="preserve">начелника </w:t>
            </w:r>
            <w:r w:rsidR="00335023" w:rsidRPr="00910419">
              <w:rPr>
                <w:rFonts w:ascii="Times New Roman" w:hAnsi="Times New Roman" w:cs="Times New Roman"/>
                <w:lang w:val="sr-Cyrl-CS"/>
              </w:rPr>
              <w:t xml:space="preserve"> и Министарство;</w:t>
            </w:r>
          </w:p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35023" w:rsidRPr="00910419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335023" w:rsidRPr="00910419" w:rsidRDefault="00335023" w:rsidP="000E14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0419"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23" w:rsidRPr="00910419" w:rsidRDefault="00335023" w:rsidP="00A63E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10419">
              <w:rPr>
                <w:rFonts w:ascii="Times New Roman" w:hAnsi="Times New Roman" w:cs="Times New Roman"/>
                <w:lang w:val="sr-Cyrl-CS"/>
              </w:rPr>
              <w:t xml:space="preserve">Да се стара над применом и спровођењем закона , у области </w:t>
            </w:r>
            <w:r w:rsidR="00910419">
              <w:rPr>
                <w:rFonts w:ascii="Times New Roman" w:hAnsi="Times New Roman" w:cs="Times New Roman"/>
                <w:lang w:val="sr-Cyrl-CS"/>
              </w:rPr>
              <w:t>управљања отпадом, код генерато</w:t>
            </w:r>
            <w:r w:rsidR="00A63EB9" w:rsidRPr="00910419">
              <w:rPr>
                <w:rFonts w:ascii="Times New Roman" w:hAnsi="Times New Roman" w:cs="Times New Roman"/>
                <w:lang w:val="sr-Cyrl-CS"/>
              </w:rPr>
              <w:t>ра отпада, као и код оператера који се баве складиштењем и третманом неопасног и инертног отпада.</w:t>
            </w:r>
          </w:p>
        </w:tc>
      </w:tr>
      <w:tr w:rsidR="00335023" w:rsidRPr="00910419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335023" w:rsidRPr="00910419" w:rsidRDefault="00335023" w:rsidP="000E14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0419">
              <w:rPr>
                <w:rFonts w:ascii="Times New Roman" w:hAnsi="Times New Roman" w:cs="Times New Roman"/>
                <w:lang w:val="sr-Latn-RS"/>
              </w:rPr>
              <w:t>3.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9A4137" w:rsidP="001420BB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10419">
              <w:rPr>
                <w:rFonts w:ascii="Times New Roman" w:hAnsi="Times New Roman" w:cs="Times New Roman"/>
                <w:lang w:val="sr-Cyrl-CS"/>
              </w:rPr>
              <w:t xml:space="preserve">Да врши инспекцијски надзор Постројења за сагоревање  и стационарних извора загађивања, као и </w:t>
            </w:r>
            <w:r w:rsidR="001420BB" w:rsidRPr="00910419">
              <w:rPr>
                <w:rFonts w:ascii="Times New Roman" w:hAnsi="Times New Roman" w:cs="Times New Roman"/>
                <w:lang w:val="sr-Cyrl-CS"/>
              </w:rPr>
              <w:t xml:space="preserve">заштиту од буке у животној средини, која потиче </w:t>
            </w:r>
            <w:r w:rsidR="00910419">
              <w:rPr>
                <w:rFonts w:ascii="Times New Roman" w:hAnsi="Times New Roman" w:cs="Times New Roman"/>
                <w:lang w:val="sr-Cyrl-CS"/>
              </w:rPr>
              <w:t xml:space="preserve">из производних објеката </w:t>
            </w:r>
            <w:r w:rsidR="001420BB" w:rsidRPr="00910419">
              <w:rPr>
                <w:rFonts w:ascii="Times New Roman" w:hAnsi="Times New Roman" w:cs="Times New Roman"/>
                <w:lang w:val="sr-Cyrl-CS"/>
              </w:rPr>
              <w:t xml:space="preserve">предузетника  и правних лица. </w:t>
            </w:r>
          </w:p>
        </w:tc>
      </w:tr>
      <w:tr w:rsidR="00335023" w:rsidRPr="00910419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335023" w:rsidRPr="00910419" w:rsidRDefault="00335023" w:rsidP="000E14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0419">
              <w:rPr>
                <w:rFonts w:ascii="Times New Roman" w:hAnsi="Times New Roman" w:cs="Times New Roman"/>
                <w:lang w:val="sr-Latn-RS"/>
              </w:rPr>
              <w:t>4.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23" w:rsidRPr="00910419" w:rsidRDefault="00335023" w:rsidP="0091041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10419">
              <w:rPr>
                <w:rFonts w:ascii="Times New Roman" w:hAnsi="Times New Roman" w:cs="Times New Roman"/>
                <w:lang w:val="sr-Cyrl-CS"/>
              </w:rPr>
              <w:t xml:space="preserve">Да </w:t>
            </w:r>
            <w:r w:rsidR="001420BB" w:rsidRPr="00910419">
              <w:rPr>
                <w:rFonts w:ascii="Times New Roman" w:hAnsi="Times New Roman" w:cs="Times New Roman"/>
                <w:lang w:val="sr-Cyrl-CS"/>
              </w:rPr>
              <w:t>се стара о спровођењу програма коришћења средстава буџетско</w:t>
            </w:r>
            <w:r w:rsidR="00910419" w:rsidRPr="00910419">
              <w:rPr>
                <w:rFonts w:ascii="Times New Roman" w:hAnsi="Times New Roman" w:cs="Times New Roman"/>
                <w:lang w:val="sr-Cyrl-CS"/>
              </w:rPr>
              <w:t>г фонда за заштиту животне среди</w:t>
            </w:r>
            <w:r w:rsidR="001420BB" w:rsidRPr="00910419">
              <w:rPr>
                <w:rFonts w:ascii="Times New Roman" w:hAnsi="Times New Roman" w:cs="Times New Roman"/>
                <w:lang w:val="sr-Cyrl-CS"/>
              </w:rPr>
              <w:t>не општине Осечина  и да сачини</w:t>
            </w:r>
            <w:r w:rsidR="00910419" w:rsidRPr="00910419">
              <w:rPr>
                <w:rFonts w:ascii="Times New Roman" w:hAnsi="Times New Roman" w:cs="Times New Roman"/>
                <w:lang w:val="sr-Cyrl-CS"/>
              </w:rPr>
              <w:t xml:space="preserve"> Извештај о коришћењу средстава буџетско</w:t>
            </w:r>
            <w:r w:rsidR="00910419">
              <w:rPr>
                <w:rFonts w:ascii="Times New Roman" w:hAnsi="Times New Roman" w:cs="Times New Roman"/>
                <w:lang w:val="sr-Cyrl-CS"/>
              </w:rPr>
              <w:t>г фонда за заштиту животне среди</w:t>
            </w:r>
            <w:r w:rsidR="00910419" w:rsidRPr="00910419">
              <w:rPr>
                <w:rFonts w:ascii="Times New Roman" w:hAnsi="Times New Roman" w:cs="Times New Roman"/>
                <w:lang w:val="sr-Cyrl-CS"/>
              </w:rPr>
              <w:t xml:space="preserve">не општине Осечина за претходну годину  и да га достави Министарству до 31.03. </w:t>
            </w:r>
            <w:r w:rsidRPr="00910419">
              <w:rPr>
                <w:rFonts w:ascii="Times New Roman" w:hAnsi="Times New Roman" w:cs="Times New Roman"/>
                <w:lang w:val="sr-Cyrl-CS"/>
              </w:rPr>
              <w:t>;</w:t>
            </w:r>
          </w:p>
        </w:tc>
      </w:tr>
      <w:tr w:rsidR="00335023" w:rsidRPr="00910419" w:rsidTr="00D33B1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335023" w:rsidRPr="00910419" w:rsidRDefault="00335023" w:rsidP="000E14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0419">
              <w:rPr>
                <w:rFonts w:ascii="Times New Roman" w:hAnsi="Times New Roman" w:cs="Times New Roman"/>
                <w:lang w:val="sr-Latn-RS"/>
              </w:rPr>
              <w:t>5.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23" w:rsidRPr="00910419" w:rsidRDefault="00335023" w:rsidP="00D33B11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10419">
              <w:rPr>
                <w:rFonts w:ascii="Times New Roman" w:hAnsi="Times New Roman" w:cs="Times New Roman"/>
                <w:lang w:val="sr-Cyrl-CS"/>
              </w:rPr>
              <w:t>Да прикупља и обрађује податке о постројењима која подлежу инспекцијском надзору</w:t>
            </w:r>
            <w:r w:rsidR="00910419">
              <w:rPr>
                <w:rFonts w:ascii="Times New Roman" w:hAnsi="Times New Roman" w:cs="Times New Roman"/>
                <w:lang w:val="sr-Cyrl-CS"/>
              </w:rPr>
              <w:t xml:space="preserve">, при теренском раду уочава и лоцира дивље депоније,  </w:t>
            </w:r>
            <w:r w:rsidRPr="00910419">
              <w:rPr>
                <w:rFonts w:ascii="Times New Roman" w:hAnsi="Times New Roman" w:cs="Times New Roman"/>
                <w:lang w:val="sr-Cyrl-CS"/>
              </w:rPr>
              <w:t xml:space="preserve">обавља и друге послове по налогу </w:t>
            </w:r>
            <w:r w:rsidR="001631FE">
              <w:rPr>
                <w:rFonts w:ascii="Times New Roman" w:hAnsi="Times New Roman" w:cs="Times New Roman"/>
                <w:lang w:val="sr-Cyrl-CS"/>
              </w:rPr>
              <w:t>руководиоца</w:t>
            </w:r>
            <w:r w:rsidR="00910419">
              <w:rPr>
                <w:rFonts w:ascii="Times New Roman" w:hAnsi="Times New Roman" w:cs="Times New Roman"/>
                <w:lang w:val="sr-Cyrl-CS"/>
              </w:rPr>
              <w:t>, као и друге</w:t>
            </w:r>
            <w:r w:rsidRPr="00910419">
              <w:rPr>
                <w:rFonts w:ascii="Times New Roman" w:hAnsi="Times New Roman" w:cs="Times New Roman"/>
                <w:lang w:val="sr-Cyrl-CS"/>
              </w:rPr>
              <w:t xml:space="preserve"> пос</w:t>
            </w:r>
            <w:r w:rsidR="001631FE">
              <w:rPr>
                <w:rFonts w:ascii="Times New Roman" w:hAnsi="Times New Roman" w:cs="Times New Roman"/>
                <w:lang w:val="sr-Cyrl-CS"/>
              </w:rPr>
              <w:t>лове из инспекцијског надзора везане за  заштиту</w:t>
            </w:r>
            <w:r w:rsidRPr="00910419">
              <w:rPr>
                <w:rFonts w:ascii="Times New Roman" w:hAnsi="Times New Roman" w:cs="Times New Roman"/>
                <w:lang w:val="sr-Cyrl-CS"/>
              </w:rPr>
              <w:t xml:space="preserve"> животне средине.</w:t>
            </w:r>
          </w:p>
        </w:tc>
      </w:tr>
    </w:tbl>
    <w:p w:rsidR="00D4488E" w:rsidRPr="00910419" w:rsidRDefault="00D4488E" w:rsidP="00910419">
      <w:pPr>
        <w:spacing w:line="360" w:lineRule="auto"/>
        <w:jc w:val="both"/>
        <w:outlineLvl w:val="0"/>
        <w:rPr>
          <w:rFonts w:ascii="Calibri" w:eastAsia="Times New Roman" w:hAnsi="Calibri" w:cs="Calibri"/>
          <w:color w:val="000000"/>
          <w:lang w:val="sr-Cyrl-CS" w:eastAsia="sr-Latn-CS"/>
        </w:rPr>
      </w:pPr>
    </w:p>
    <w:p w:rsidR="00603D37" w:rsidRPr="00603D37" w:rsidRDefault="00603D37" w:rsidP="00603D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010AC" w:rsidRDefault="00F947F6" w:rsidP="00F947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6F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6F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6F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6F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6FF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09EF" w:rsidRDefault="005F09EF" w:rsidP="00F947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10AC" w:rsidRDefault="007010AC" w:rsidP="00F947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7010AC" w:rsidSect="007010AC">
          <w:pgSz w:w="11906" w:h="16838" w:code="9"/>
          <w:pgMar w:top="1412" w:right="1412" w:bottom="1412" w:left="1412" w:header="709" w:footer="709" w:gutter="0"/>
          <w:cols w:space="708"/>
          <w:docGrid w:linePitch="360"/>
        </w:sectPr>
      </w:pPr>
    </w:p>
    <w:p w:rsidR="005F09EF" w:rsidRPr="000C450D" w:rsidRDefault="00423AB4" w:rsidP="000C450D">
      <w:pPr>
        <w:shd w:val="clear" w:color="auto" w:fill="861818"/>
        <w:jc w:val="both"/>
        <w:rPr>
          <w:rFonts w:ascii="Times New Roman" w:hAnsi="Times New Roman" w:cs="Times New Roman"/>
          <w:color w:val="FF9900"/>
          <w:sz w:val="24"/>
          <w:szCs w:val="24"/>
          <w:lang w:val="en-US"/>
        </w:rPr>
      </w:pPr>
      <w:r w:rsidRPr="000C450D">
        <w:rPr>
          <w:rFonts w:ascii="Times New Roman" w:hAnsi="Times New Roman"/>
          <w:b/>
          <w:color w:val="FF9900"/>
          <w:lang w:val="sr-Cyrl-RS"/>
        </w:rPr>
        <w:lastRenderedPageBreak/>
        <w:t>4. ЗБИРНИ ПОДАЦИ О РАДУ ИНСПЕКТОРА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686"/>
        <w:gridCol w:w="1236"/>
        <w:gridCol w:w="1374"/>
        <w:gridCol w:w="1162"/>
        <w:gridCol w:w="1266"/>
        <w:gridCol w:w="1275"/>
        <w:gridCol w:w="1249"/>
        <w:gridCol w:w="1294"/>
        <w:gridCol w:w="1294"/>
        <w:gridCol w:w="1212"/>
      </w:tblGrid>
      <w:tr w:rsidR="003B2069" w:rsidRPr="00E55DF6" w:rsidTr="007010AC">
        <w:trPr>
          <w:trHeight w:val="692"/>
        </w:trPr>
        <w:tc>
          <w:tcPr>
            <w:tcW w:w="2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B2069" w:rsidRPr="00276D95" w:rsidRDefault="003B2069" w:rsidP="00E5432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ИЗВЕШТАЈ ЗА </w:t>
            </w:r>
            <w:r>
              <w:rPr>
                <w:rFonts w:ascii="Times New Roman" w:hAnsi="Times New Roman" w:cs="Times New Roman"/>
                <w:b/>
              </w:rPr>
              <w:t>2019.</w:t>
            </w:r>
          </w:p>
          <w:p w:rsidR="003B2069" w:rsidRPr="00276D95" w:rsidRDefault="003B2069" w:rsidP="00E54322">
            <w:pPr>
              <w:spacing w:after="120"/>
              <w:rPr>
                <w:rFonts w:ascii="Times New Roman" w:hAnsi="Times New Roman" w:cs="Times New Roman"/>
                <w:b/>
                <w:lang w:val="sr-Cyrl-RS"/>
              </w:rPr>
            </w:pPr>
            <w:r w:rsidRPr="00276D95">
              <w:rPr>
                <w:rFonts w:ascii="Times New Roman" w:hAnsi="Times New Roman" w:cs="Times New Roman"/>
                <w:b/>
                <w:lang w:val="sr-Cyrl-RS"/>
              </w:rPr>
              <w:t>ГОДИНУ</w:t>
            </w:r>
            <w:r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Pr="00276D9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3B2069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36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B2069" w:rsidRPr="009A7335" w:rsidRDefault="003B2069" w:rsidP="00E543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A7335">
              <w:rPr>
                <w:rFonts w:ascii="Times New Roman" w:hAnsi="Times New Roman" w:cs="Times New Roman"/>
                <w:b/>
                <w:lang w:val="sr-Cyrl-RS"/>
              </w:rPr>
              <w:t>НАЗИВ ИНСПЕКЦИЈЕ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ЗЖС</w:t>
            </w:r>
            <w:r w:rsidRPr="009A7335">
              <w:rPr>
                <w:rFonts w:ascii="Times New Roman" w:hAnsi="Times New Roman" w:cs="Times New Roman"/>
                <w:b/>
                <w:lang w:val="sr-Cyrl-RS"/>
              </w:rPr>
              <w:t xml:space="preserve"> ЈЛС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  <w:r w:rsidRPr="00BD78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ОСЕЧИНА</w:t>
            </w:r>
          </w:p>
        </w:tc>
      </w:tr>
      <w:tr w:rsidR="003B2069" w:rsidRPr="00E55DF6" w:rsidTr="007010AC">
        <w:trPr>
          <w:trHeight w:val="340"/>
        </w:trPr>
        <w:tc>
          <w:tcPr>
            <w:tcW w:w="26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B2069" w:rsidRPr="006604FC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B2069" w:rsidRPr="00276D95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D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ОБЛАСТ ИНСПЕКЦИЈСКОГ НАДЗОРА</w:t>
            </w:r>
          </w:p>
        </w:tc>
      </w:tr>
      <w:tr w:rsidR="003B2069" w:rsidRPr="00E55DF6" w:rsidTr="007010AC">
        <w:trPr>
          <w:trHeight w:val="497"/>
        </w:trPr>
        <w:tc>
          <w:tcPr>
            <w:tcW w:w="26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B2069" w:rsidRPr="00E55DF6" w:rsidRDefault="003B2069" w:rsidP="00E54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604F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ЗЖС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СТУДИЈА О ПРОЦЕНИ УТИЦАЈА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EE1A45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IPPC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ОТПАД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ВАЗДУХ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БУКА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НЕЈОН. ЗРАЧЕЊА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ПРИРОДА</w:t>
            </w:r>
          </w:p>
        </w:tc>
        <w:tc>
          <w:tcPr>
            <w:tcW w:w="12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604FC" w:rsidRDefault="003B2069" w:rsidP="00E54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04F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∑</w:t>
            </w:r>
          </w:p>
        </w:tc>
      </w:tr>
      <w:tr w:rsidR="003B2069" w:rsidRPr="00E55DF6" w:rsidTr="007010AC">
        <w:trPr>
          <w:trHeight w:val="397"/>
        </w:trPr>
        <w:tc>
          <w:tcPr>
            <w:tcW w:w="26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</w:tcPr>
          <w:p w:rsidR="003B2069" w:rsidRPr="00D42E3D" w:rsidRDefault="003B2069" w:rsidP="00E5432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ИНСПЕКЦИЈСКИ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НАДЗОРИ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РЕГИСТРОВАНИМ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>СУБЈЕКТИМА</w:t>
            </w:r>
          </w:p>
        </w:tc>
      </w:tr>
      <w:tr w:rsidR="003B2069" w:rsidRPr="00E55DF6" w:rsidTr="007010AC">
        <w:trPr>
          <w:trHeight w:val="340"/>
        </w:trPr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582EFE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инспекцијских надзора </w:t>
            </w:r>
            <w:r w:rsidRPr="00582EFE">
              <w:rPr>
                <w:rFonts w:ascii="Times New Roman" w:hAnsi="Times New Roman" w:cs="Times New Roman"/>
                <w:b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Годишњим планом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B2069" w:rsidRPr="008866BA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B2069" w:rsidRPr="00A01551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3B2069" w:rsidRPr="00A01551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A01551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582EFE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извршених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редовних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инспекцијских надзора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275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49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</w:t>
            </w:r>
          </w:p>
        </w:tc>
      </w:tr>
      <w:tr w:rsidR="003B2069" w:rsidRPr="00E55DF6" w:rsidTr="007010AC">
        <w:trPr>
          <w:trHeight w:val="1453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B2069" w:rsidRPr="00582EFE" w:rsidRDefault="003B2069" w:rsidP="00E54322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ванредних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инспекцијских надзора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582EFE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 представци, или ако је процењен висок или критичан ризик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8866BA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49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3B2069" w:rsidRPr="00E55DF6" w:rsidTr="007010AC">
        <w:trPr>
          <w:trHeight w:val="979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E55DF6" w:rsidRDefault="003B2069" w:rsidP="00E54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0F7D28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 захтеву надзираног субјекта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435CBD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9C2693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9C2693">
              <w:rPr>
                <w:rFonts w:ascii="Times New Roman" w:hAnsi="Times New Roman" w:cs="Times New Roman"/>
                <w:b/>
                <w:lang w:val="sr-Cyrl-RS"/>
              </w:rPr>
              <w:t>контролних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инспекцијских надзора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C42F76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Укупан број записника о извршеним ИН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275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1249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C42F76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записника са изреченим мерама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175FD2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F53EE5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Укупан број службених белешки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435CBD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0A41BC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Укупан број донетих </w:t>
            </w:r>
            <w:r w:rsidRPr="000A41BC">
              <w:rPr>
                <w:rFonts w:ascii="Times New Roman" w:hAnsi="Times New Roman" w:cs="Times New Roman"/>
                <w:b/>
                <w:lang w:val="sr-Cyrl-RS"/>
              </w:rPr>
              <w:t>решења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275" w:type="dxa"/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49" w:type="dxa"/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F61B49" w:rsidRDefault="003B2069" w:rsidP="00E543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0A41BC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Укупан број изречених </w:t>
            </w:r>
            <w:r w:rsidRPr="000A41BC">
              <w:rPr>
                <w:rFonts w:ascii="Times New Roman" w:hAnsi="Times New Roman" w:cs="Times New Roman"/>
                <w:b/>
                <w:lang w:val="sr-Cyrl-RS"/>
              </w:rPr>
              <w:t>забрана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69" w:rsidRPr="00E55DF6" w:rsidTr="007010AC">
        <w:trPr>
          <w:cantSplit/>
          <w:trHeight w:val="794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B2069" w:rsidRDefault="003B2069" w:rsidP="00E54322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49F5">
              <w:rPr>
                <w:rFonts w:ascii="Times New Roman" w:hAnsi="Times New Roman" w:cs="Times New Roman"/>
                <w:b/>
                <w:lang w:val="sr-Cyrl-RS"/>
              </w:rPr>
              <w:t xml:space="preserve">Превентивно </w:t>
            </w:r>
            <w:r>
              <w:rPr>
                <w:rFonts w:ascii="Times New Roman" w:hAnsi="Times New Roman" w:cs="Times New Roman"/>
                <w:lang w:val="sr-Cyrl-RS"/>
              </w:rPr>
              <w:t>деловање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 w:rsidRPr="00CE68F9">
              <w:rPr>
                <w:rFonts w:ascii="Times New Roman" w:hAnsi="Times New Roman" w:cs="Times New Roman"/>
                <w:b/>
                <w:lang w:val="sr-Cyrl-RS"/>
              </w:rPr>
              <w:t>Превентивни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инспекцијски надзори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69" w:rsidRPr="00E55DF6" w:rsidTr="007010AC">
        <w:trPr>
          <w:cantSplit/>
          <w:trHeight w:val="794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Службене </w:t>
            </w:r>
            <w:r w:rsidRPr="00CE68F9">
              <w:rPr>
                <w:rFonts w:ascii="Times New Roman" w:hAnsi="Times New Roman" w:cs="Times New Roman"/>
                <w:b/>
                <w:lang w:val="sr-Cyrl-RS"/>
              </w:rPr>
              <w:t>саветодавне посете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2069" w:rsidRPr="00E55DF6" w:rsidTr="007010AC">
        <w:trPr>
          <w:trHeight w:val="567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B2069" w:rsidRPr="006A21CF" w:rsidRDefault="003B2069" w:rsidP="00E543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12BC8"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460557">
              <w:rPr>
                <w:rFonts w:ascii="Times New Roman" w:hAnsi="Times New Roman" w:cs="Times New Roman"/>
                <w:b/>
                <w:lang w:val="sr-Cyrl-RS"/>
              </w:rPr>
              <w:t xml:space="preserve">поднетих </w:t>
            </w:r>
            <w:r w:rsidRPr="00460557">
              <w:rPr>
                <w:rFonts w:ascii="Times New Roman" w:hAnsi="Times New Roman" w:cs="Times New Roman"/>
                <w:lang w:val="sr-Cyrl-RS"/>
              </w:rPr>
              <w:t>пријава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A21CF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 w:rsidRPr="006A21CF">
              <w:rPr>
                <w:rFonts w:ascii="Times New Roman" w:hAnsi="Times New Roman" w:cs="Times New Roman"/>
                <w:b/>
                <w:lang w:val="sr-Cyrl-RS"/>
              </w:rPr>
              <w:t>Прекршајне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пријаве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69" w:rsidRPr="00E55DF6" w:rsidTr="007010AC">
        <w:trPr>
          <w:trHeight w:val="567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E55DF6" w:rsidRDefault="003B2069" w:rsidP="00E54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A21CF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Пријаве за </w:t>
            </w:r>
            <w:r w:rsidRPr="006A21CF">
              <w:rPr>
                <w:rFonts w:ascii="Times New Roman" w:hAnsi="Times New Roman" w:cs="Times New Roman"/>
                <w:b/>
                <w:lang w:val="sr-Cyrl-RS"/>
              </w:rPr>
              <w:t>привредни преступ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69" w:rsidRPr="00E55DF6" w:rsidTr="007010AC">
        <w:trPr>
          <w:trHeight w:val="567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E55DF6" w:rsidRDefault="003B2069" w:rsidP="00E54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6A21CF" w:rsidRDefault="003B2069" w:rsidP="00E54322">
            <w:pPr>
              <w:rPr>
                <w:rFonts w:ascii="Times New Roman" w:hAnsi="Times New Roman" w:cs="Times New Roman"/>
                <w:lang w:val="sr-Cyrl-RS"/>
              </w:rPr>
            </w:pPr>
            <w:r w:rsidRPr="006A21CF">
              <w:rPr>
                <w:rFonts w:ascii="Times New Roman" w:hAnsi="Times New Roman" w:cs="Times New Roman"/>
                <w:b/>
                <w:lang w:val="sr-Cyrl-RS"/>
              </w:rPr>
              <w:t>Кривичне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пријава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69" w:rsidRPr="00E55DF6" w:rsidTr="007010AC">
        <w:trPr>
          <w:trHeight w:val="39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3B2069" w:rsidRPr="00D42E3D" w:rsidRDefault="003B2069" w:rsidP="00E5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891"/>
            <w:vAlign w:val="center"/>
          </w:tcPr>
          <w:p w:rsidR="003B2069" w:rsidRPr="00D42E3D" w:rsidRDefault="003B2069" w:rsidP="00E54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ИНСПЕКЦИЈСКИ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НАДЗОРИ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НАД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 xml:space="preserve">НЕРЕГИСТРОВАНИМ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  <w:lang w:val="sr-Cyrl-RS"/>
              </w:rPr>
              <w:t>СУБЈЕКТИМА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A62A29">
              <w:rPr>
                <w:rFonts w:ascii="Times New Roman" w:hAnsi="Times New Roman" w:cs="Times New Roman"/>
                <w:lang w:val="sr-Cyrl-RS"/>
              </w:rPr>
              <w:t>(чл</w:t>
            </w:r>
            <w:r>
              <w:rPr>
                <w:rFonts w:ascii="Times New Roman" w:hAnsi="Times New Roman" w:cs="Times New Roman"/>
                <w:lang w:val="sr-Cyrl-RS"/>
              </w:rPr>
              <w:t>ан</w:t>
            </w:r>
            <w:r w:rsidRPr="00A62A29">
              <w:rPr>
                <w:rFonts w:ascii="Times New Roman" w:hAnsi="Times New Roman" w:cs="Times New Roman"/>
                <w:lang w:val="sr-Cyrl-RS"/>
              </w:rPr>
              <w:t xml:space="preserve"> 33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Pr="00A62A29">
              <w:rPr>
                <w:rFonts w:ascii="Times New Roman" w:hAnsi="Times New Roman" w:cs="Times New Roman"/>
                <w:lang w:val="sr-Cyrl-RS"/>
              </w:rPr>
              <w:t xml:space="preserve"> ЗОИН</w:t>
            </w:r>
            <w:r>
              <w:rPr>
                <w:rFonts w:ascii="Times New Roman" w:hAnsi="Times New Roman" w:cs="Times New Roman"/>
                <w:lang w:val="sr-Cyrl-RS"/>
              </w:rPr>
              <w:t>-а</w:t>
            </w:r>
            <w:r w:rsidRPr="00A62A29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</w:tr>
      <w:tr w:rsidR="003B2069" w:rsidRPr="00E55DF6" w:rsidTr="007010AC">
        <w:trPr>
          <w:trHeight w:val="567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2069" w:rsidRPr="00E134A9" w:rsidRDefault="003B2069" w:rsidP="00E5432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инспекцијских надзора над </w:t>
            </w:r>
            <w:r w:rsidRPr="00A62A29">
              <w:rPr>
                <w:rFonts w:ascii="Times New Roman" w:hAnsi="Times New Roman" w:cs="Times New Roman"/>
                <w:b/>
                <w:lang w:val="sr-Cyrl-RS"/>
              </w:rPr>
              <w:t>нерегистро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>-</w:t>
            </w:r>
            <w:r w:rsidRPr="00A62A29">
              <w:rPr>
                <w:rFonts w:ascii="Times New Roman" w:hAnsi="Times New Roman" w:cs="Times New Roman"/>
                <w:b/>
                <w:lang w:val="sr-Cyrl-RS"/>
              </w:rPr>
              <w:t>ваним субјектима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B2069" w:rsidRPr="00E55DF6" w:rsidRDefault="003B2069" w:rsidP="00E54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7F31" w:rsidRDefault="004E7F31" w:rsidP="003B206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sectPr w:rsidR="004E7F31" w:rsidSect="007010AC">
          <w:pgSz w:w="16838" w:h="11906" w:orient="landscape" w:code="9"/>
          <w:pgMar w:top="1412" w:right="1412" w:bottom="1412" w:left="1412" w:header="709" w:footer="709" w:gutter="0"/>
          <w:cols w:space="708"/>
          <w:docGrid w:linePitch="360"/>
        </w:sectPr>
      </w:pPr>
    </w:p>
    <w:p w:rsidR="003B2069" w:rsidRDefault="003B2069" w:rsidP="003B206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3B2069" w:rsidRPr="00F25C64" w:rsidRDefault="003B2069" w:rsidP="003B2069">
      <w:pPr>
        <w:rPr>
          <w:rFonts w:ascii="Times New Roman" w:hAnsi="Times New Roman" w:cs="Times New Roman"/>
          <w:b/>
          <w:i/>
          <w:u w:val="single"/>
          <w:lang w:val="sr-Cyrl-RS"/>
        </w:rPr>
      </w:pPr>
      <w:r w:rsidRPr="00F25C64">
        <w:rPr>
          <w:rFonts w:ascii="Times New Roman" w:hAnsi="Times New Roman" w:cs="Times New Roman"/>
          <w:b/>
          <w:i/>
          <w:u w:val="single"/>
          <w:lang w:val="sr-Cyrl-RS"/>
        </w:rPr>
        <w:t>Легенда:</w:t>
      </w:r>
    </w:p>
    <w:p w:rsidR="003B2069" w:rsidRPr="00F25C64" w:rsidRDefault="003B2069" w:rsidP="003B2069">
      <w:pPr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lang w:val="sr-Cyrl-RS"/>
        </w:rPr>
        <w:t xml:space="preserve">ОБЛАСТ НАДЗОРА: </w:t>
      </w:r>
    </w:p>
    <w:p w:rsidR="003B2069" w:rsidRPr="00F25C64" w:rsidRDefault="003B2069" w:rsidP="003B2069">
      <w:pPr>
        <w:spacing w:after="0" w:line="240" w:lineRule="auto"/>
        <w:ind w:left="720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>ЗЖС</w:t>
      </w:r>
      <w:r w:rsidRPr="00F25C64">
        <w:rPr>
          <w:rFonts w:ascii="Times New Roman" w:hAnsi="Times New Roman" w:cs="Times New Roman"/>
          <w:lang w:val="sr-Cyrl-RS"/>
        </w:rPr>
        <w:t xml:space="preserve"> - 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заштити животне средине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>(„Сл. гласник РС“, бр. 135/04, 36/09, 72/09, 43/11 и 14/16)</w:t>
      </w:r>
      <w:r w:rsidRPr="00F25C64">
        <w:rPr>
          <w:rFonts w:ascii="Times New Roman" w:hAnsi="Times New Roman" w:cs="Times New Roman"/>
          <w:lang w:val="sr-Cyrl-RS"/>
        </w:rPr>
        <w:t xml:space="preserve"> и прописа донетих на основу овог закона; енергетска лиценца</w:t>
      </w:r>
    </w:p>
    <w:p w:rsidR="003B2069" w:rsidRPr="00F25C64" w:rsidRDefault="003B2069" w:rsidP="003B2069">
      <w:pPr>
        <w:spacing w:after="0" w:line="240" w:lineRule="auto"/>
        <w:ind w:left="720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СТУДИЈА О ПРОЦЕНИ УТИЦАЈА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процени утицаја на животну средину („Сл. гласник РС“, бр. 135/04 и 36/09)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spacing w:after="0"/>
        <w:ind w:left="720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IPPC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интегрисаном спречавању и контроли загађивања животне средине („Сл. гласник РС“, бр. 135/04 и 25/15)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spacing w:after="0"/>
        <w:ind w:left="720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ОТПАД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управљању отпадом („Сл. гласник РС“, бр. 36/09, 88/10 и 14/16)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spacing w:after="0"/>
        <w:ind w:left="720"/>
        <w:rPr>
          <w:rFonts w:ascii="Times New Roman" w:hAnsi="Times New Roman" w:cs="Times New Roman"/>
          <w:b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ВАЗДУХ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заштити ваздуха („Сл. гласник РС“, бр. 36/09 и 10/13)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spacing w:after="0"/>
        <w:ind w:left="720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БУКА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заштити од буке у животној средини („Сл. гласник РС“, бр. 36/09 и 88/10)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spacing w:after="0"/>
        <w:ind w:left="720" w:right="389"/>
        <w:jc w:val="both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НЕЈОН. ЗРАЧЕЊА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заштити од нејонизујућих зрачења („Сл. гласник РС“, бр. 36/09)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spacing w:after="0"/>
        <w:ind w:left="720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b/>
          <w:lang w:val="sr-Cyrl-RS"/>
        </w:rPr>
        <w:t xml:space="preserve">ПРИРОДА - </w:t>
      </w:r>
      <w:r w:rsidRPr="00F25C64">
        <w:rPr>
          <w:rFonts w:ascii="Times New Roman" w:hAnsi="Times New Roman" w:cs="Times New Roman"/>
          <w:lang w:val="sr-Cyrl-RS"/>
        </w:rPr>
        <w:t xml:space="preserve">Инспекцијски надзори у области спровођења </w:t>
      </w:r>
      <w:r w:rsidRPr="00F25C64">
        <w:rPr>
          <w:rFonts w:ascii="Times New Roman" w:hAnsi="Times New Roman" w:cs="Times New Roman"/>
          <w:i/>
          <w:lang w:val="sr-Cyrl-RS"/>
        </w:rPr>
        <w:t>Закона о заштити природе („Сл. гласник РС“, бр. 36/09, 88/10, 91/10 и 14/16)</w:t>
      </w:r>
      <w:r w:rsidRPr="00F25C64">
        <w:rPr>
          <w:rFonts w:ascii="Times New Roman" w:hAnsi="Times New Roman" w:cs="Times New Roman"/>
          <w:lang w:val="sr-Cyrl-RS"/>
        </w:rPr>
        <w:t xml:space="preserve"> </w:t>
      </w:r>
      <w:r w:rsidRPr="00F25C64">
        <w:rPr>
          <w:rFonts w:ascii="Times New Roman" w:hAnsi="Times New Roman" w:cs="Times New Roman"/>
          <w:i/>
          <w:lang w:val="sr-Cyrl-RS"/>
        </w:rPr>
        <w:t xml:space="preserve"> </w:t>
      </w:r>
      <w:r w:rsidRPr="00F25C64">
        <w:rPr>
          <w:rFonts w:ascii="Times New Roman" w:hAnsi="Times New Roman" w:cs="Times New Roman"/>
          <w:lang w:val="sr-Cyrl-RS"/>
        </w:rPr>
        <w:t>и прописа донетих на основу овог закона;</w:t>
      </w:r>
    </w:p>
    <w:p w:rsidR="003B2069" w:rsidRPr="00F25C64" w:rsidRDefault="003B2069" w:rsidP="003B2069">
      <w:pPr>
        <w:ind w:left="720"/>
        <w:rPr>
          <w:rFonts w:ascii="Times New Roman" w:hAnsi="Times New Roman" w:cs="Times New Roman"/>
          <w:b/>
          <w:lang w:val="sr-Cyrl-RS"/>
        </w:rPr>
      </w:pPr>
    </w:p>
    <w:p w:rsidR="005F09EF" w:rsidRPr="00F25C64" w:rsidRDefault="005F09EF" w:rsidP="005F09EF">
      <w:pPr>
        <w:ind w:left="3540" w:firstLine="708"/>
        <w:jc w:val="both"/>
        <w:rPr>
          <w:rFonts w:ascii="Times New Roman" w:hAnsi="Times New Roman" w:cs="Times New Roman"/>
          <w:lang w:val="sr-Cyrl-RS"/>
        </w:rPr>
      </w:pPr>
    </w:p>
    <w:p w:rsidR="005F09EF" w:rsidRPr="00F25C64" w:rsidRDefault="005F09EF" w:rsidP="005F09EF">
      <w:pPr>
        <w:ind w:left="3540" w:firstLine="708"/>
        <w:jc w:val="both"/>
        <w:rPr>
          <w:rFonts w:ascii="Times New Roman" w:hAnsi="Times New Roman" w:cs="Times New Roman"/>
          <w:lang w:val="sr-Cyrl-RS"/>
        </w:rPr>
      </w:pPr>
    </w:p>
    <w:p w:rsidR="00F947F6" w:rsidRPr="00F25C64" w:rsidRDefault="0050125D" w:rsidP="005F09EF">
      <w:pPr>
        <w:ind w:left="3540" w:firstLine="708"/>
        <w:jc w:val="both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lang w:val="sr-Cyrl-RS"/>
        </w:rPr>
        <w:t xml:space="preserve">       </w:t>
      </w:r>
      <w:r w:rsidR="00F947F6" w:rsidRPr="00F25C64">
        <w:rPr>
          <w:rFonts w:ascii="Times New Roman" w:hAnsi="Times New Roman" w:cs="Times New Roman"/>
          <w:lang w:val="sr-Cyrl-RS"/>
        </w:rPr>
        <w:t xml:space="preserve">Инспектор </w:t>
      </w:r>
      <w:r w:rsidRPr="00F25C64">
        <w:rPr>
          <w:rFonts w:ascii="Times New Roman" w:hAnsi="Times New Roman" w:cs="Times New Roman"/>
          <w:lang w:val="sr-Cyrl-RS"/>
        </w:rPr>
        <w:t>за заштиту</w:t>
      </w:r>
      <w:r w:rsidR="00F947F6" w:rsidRPr="00F25C64">
        <w:rPr>
          <w:rFonts w:ascii="Times New Roman" w:hAnsi="Times New Roman" w:cs="Times New Roman"/>
          <w:lang w:val="sr-Cyrl-RS"/>
        </w:rPr>
        <w:t xml:space="preserve"> животне средине </w:t>
      </w:r>
    </w:p>
    <w:p w:rsidR="00DF3918" w:rsidRPr="00F25C64" w:rsidRDefault="00F947F6" w:rsidP="00A318C6">
      <w:pPr>
        <w:ind w:left="4956" w:firstLine="708"/>
        <w:jc w:val="both"/>
        <w:rPr>
          <w:rFonts w:ascii="Times New Roman" w:hAnsi="Times New Roman" w:cs="Times New Roman"/>
          <w:lang w:val="sr-Cyrl-RS"/>
        </w:rPr>
      </w:pPr>
      <w:r w:rsidRPr="00F25C64">
        <w:rPr>
          <w:rFonts w:ascii="Times New Roman" w:hAnsi="Times New Roman" w:cs="Times New Roman"/>
          <w:lang w:val="sr-Cyrl-RS"/>
        </w:rPr>
        <w:t xml:space="preserve">     Жељко Андрић</w:t>
      </w:r>
    </w:p>
    <w:p w:rsidR="0050125D" w:rsidRPr="00F25C64" w:rsidRDefault="0050125D">
      <w:pPr>
        <w:ind w:left="4956" w:firstLine="708"/>
        <w:jc w:val="both"/>
        <w:rPr>
          <w:rFonts w:ascii="Times New Roman" w:hAnsi="Times New Roman" w:cs="Times New Roman"/>
          <w:lang w:val="sr-Cyrl-RS"/>
        </w:rPr>
      </w:pPr>
    </w:p>
    <w:sectPr w:rsidR="0050125D" w:rsidRPr="00F25C64" w:rsidSect="007010AC">
      <w:pgSz w:w="11906" w:h="16838" w:code="9"/>
      <w:pgMar w:top="1412" w:right="1412" w:bottom="1412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5E7"/>
    <w:multiLevelType w:val="hybridMultilevel"/>
    <w:tmpl w:val="865256A6"/>
    <w:lvl w:ilvl="0" w:tplc="1EF02C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043"/>
    <w:multiLevelType w:val="hybridMultilevel"/>
    <w:tmpl w:val="53FEC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3091"/>
    <w:multiLevelType w:val="hybridMultilevel"/>
    <w:tmpl w:val="60448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B09"/>
    <w:multiLevelType w:val="hybridMultilevel"/>
    <w:tmpl w:val="2E2484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31E"/>
    <w:multiLevelType w:val="hybridMultilevel"/>
    <w:tmpl w:val="46DC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021B"/>
    <w:multiLevelType w:val="hybridMultilevel"/>
    <w:tmpl w:val="D4A09870"/>
    <w:lvl w:ilvl="0" w:tplc="08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3192C"/>
    <w:multiLevelType w:val="hybridMultilevel"/>
    <w:tmpl w:val="C568C8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A1EF7"/>
    <w:multiLevelType w:val="hybridMultilevel"/>
    <w:tmpl w:val="4634971E"/>
    <w:lvl w:ilvl="0" w:tplc="5A20FE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1534"/>
    <w:multiLevelType w:val="hybridMultilevel"/>
    <w:tmpl w:val="806079F6"/>
    <w:lvl w:ilvl="0" w:tplc="3458766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75B5"/>
    <w:multiLevelType w:val="hybridMultilevel"/>
    <w:tmpl w:val="92A8B7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20E3"/>
    <w:multiLevelType w:val="hybridMultilevel"/>
    <w:tmpl w:val="A49C602E"/>
    <w:lvl w:ilvl="0" w:tplc="04090011">
      <w:start w:val="8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84E"/>
    <w:multiLevelType w:val="hybridMultilevel"/>
    <w:tmpl w:val="EB329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3DE3"/>
    <w:multiLevelType w:val="hybridMultilevel"/>
    <w:tmpl w:val="C4EC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3AC2"/>
    <w:multiLevelType w:val="hybridMultilevel"/>
    <w:tmpl w:val="CCF8CA64"/>
    <w:lvl w:ilvl="0" w:tplc="1EF02C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A261C"/>
    <w:multiLevelType w:val="hybridMultilevel"/>
    <w:tmpl w:val="7940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0FE7"/>
    <w:multiLevelType w:val="hybridMultilevel"/>
    <w:tmpl w:val="6840E966"/>
    <w:lvl w:ilvl="0" w:tplc="EC58B2F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0F70"/>
    <w:multiLevelType w:val="hybridMultilevel"/>
    <w:tmpl w:val="C0E46586"/>
    <w:lvl w:ilvl="0" w:tplc="1EF02C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D1F02"/>
    <w:multiLevelType w:val="multilevel"/>
    <w:tmpl w:val="72CEB6D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</w:num>
  <w:num w:numId="9">
    <w:abstractNumId w:val="17"/>
  </w:num>
  <w:num w:numId="10">
    <w:abstractNumId w:val="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2"/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B"/>
    <w:rsid w:val="0000125F"/>
    <w:rsid w:val="00007DBF"/>
    <w:rsid w:val="00074631"/>
    <w:rsid w:val="00080525"/>
    <w:rsid w:val="000A363E"/>
    <w:rsid w:val="000C450D"/>
    <w:rsid w:val="000E14E8"/>
    <w:rsid w:val="000F36BA"/>
    <w:rsid w:val="001420BB"/>
    <w:rsid w:val="001631FE"/>
    <w:rsid w:val="002465E5"/>
    <w:rsid w:val="002E094B"/>
    <w:rsid w:val="002E0A79"/>
    <w:rsid w:val="0031620E"/>
    <w:rsid w:val="003278FE"/>
    <w:rsid w:val="00335023"/>
    <w:rsid w:val="00352527"/>
    <w:rsid w:val="003B2069"/>
    <w:rsid w:val="003D33EB"/>
    <w:rsid w:val="00423AB4"/>
    <w:rsid w:val="00425740"/>
    <w:rsid w:val="00431967"/>
    <w:rsid w:val="00442814"/>
    <w:rsid w:val="00454073"/>
    <w:rsid w:val="00465795"/>
    <w:rsid w:val="00465E02"/>
    <w:rsid w:val="00494674"/>
    <w:rsid w:val="004E7F31"/>
    <w:rsid w:val="004F05A5"/>
    <w:rsid w:val="0050125D"/>
    <w:rsid w:val="00583232"/>
    <w:rsid w:val="005F09EF"/>
    <w:rsid w:val="00603D37"/>
    <w:rsid w:val="0064559D"/>
    <w:rsid w:val="00674215"/>
    <w:rsid w:val="006A2C57"/>
    <w:rsid w:val="006B5B07"/>
    <w:rsid w:val="006C0C06"/>
    <w:rsid w:val="006F356F"/>
    <w:rsid w:val="007010AC"/>
    <w:rsid w:val="007150EC"/>
    <w:rsid w:val="007D122B"/>
    <w:rsid w:val="007E5F73"/>
    <w:rsid w:val="00840870"/>
    <w:rsid w:val="00862697"/>
    <w:rsid w:val="00865E50"/>
    <w:rsid w:val="0087377E"/>
    <w:rsid w:val="00880D8E"/>
    <w:rsid w:val="008A454B"/>
    <w:rsid w:val="008A4CAC"/>
    <w:rsid w:val="008E6CD8"/>
    <w:rsid w:val="00910419"/>
    <w:rsid w:val="009560D0"/>
    <w:rsid w:val="009922CE"/>
    <w:rsid w:val="009A1B4C"/>
    <w:rsid w:val="009A4137"/>
    <w:rsid w:val="009F0891"/>
    <w:rsid w:val="00A13A5B"/>
    <w:rsid w:val="00A318C6"/>
    <w:rsid w:val="00A3690A"/>
    <w:rsid w:val="00A63EB9"/>
    <w:rsid w:val="00A70886"/>
    <w:rsid w:val="00A84FEF"/>
    <w:rsid w:val="00B175A0"/>
    <w:rsid w:val="00B361E5"/>
    <w:rsid w:val="00B66862"/>
    <w:rsid w:val="00B747B2"/>
    <w:rsid w:val="00B94754"/>
    <w:rsid w:val="00BD786E"/>
    <w:rsid w:val="00C570F0"/>
    <w:rsid w:val="00C57273"/>
    <w:rsid w:val="00C73554"/>
    <w:rsid w:val="00CC3555"/>
    <w:rsid w:val="00CD0891"/>
    <w:rsid w:val="00D106CB"/>
    <w:rsid w:val="00D4488E"/>
    <w:rsid w:val="00D90687"/>
    <w:rsid w:val="00DA56E4"/>
    <w:rsid w:val="00DC27E4"/>
    <w:rsid w:val="00DE396A"/>
    <w:rsid w:val="00DF3918"/>
    <w:rsid w:val="00DF7F09"/>
    <w:rsid w:val="00E10288"/>
    <w:rsid w:val="00E31D06"/>
    <w:rsid w:val="00E86CCC"/>
    <w:rsid w:val="00F05B00"/>
    <w:rsid w:val="00F25C64"/>
    <w:rsid w:val="00F947F6"/>
    <w:rsid w:val="00F97608"/>
    <w:rsid w:val="00F97928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4220-9AD7-4725-99BA-DBB49E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5F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E1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4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F947F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583232"/>
    <w:rPr>
      <w:color w:val="0000FF"/>
      <w:u w:val="single"/>
    </w:rPr>
  </w:style>
  <w:style w:type="table" w:styleId="TableGrid">
    <w:name w:val="Table Grid"/>
    <w:basedOn w:val="TableNormal"/>
    <w:uiPriority w:val="39"/>
    <w:rsid w:val="003B2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Нормална табела"/>
    <w:uiPriority w:val="99"/>
    <w:semiHidden/>
    <w:rsid w:val="0033502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ecina.com/kontrolne-liste-sluzba-inspekci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ecina.com/dokumenta/plan-rada-inspekcije-za-2019-godin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branka.veselinovic</cp:lastModifiedBy>
  <cp:revision>2</cp:revision>
  <cp:lastPrinted>2019-02-19T06:22:00Z</cp:lastPrinted>
  <dcterms:created xsi:type="dcterms:W3CDTF">2020-11-17T12:10:00Z</dcterms:created>
  <dcterms:modified xsi:type="dcterms:W3CDTF">2020-11-17T12:10:00Z</dcterms:modified>
</cp:coreProperties>
</file>